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F007" w14:textId="3D905551" w:rsidR="00432EF0" w:rsidRDefault="00644FB4">
      <w:pPr>
        <w:ind w:left="112"/>
        <w:rPr>
          <w:rFonts w:ascii="Times New Roman"/>
          <w:sz w:val="20"/>
        </w:rPr>
      </w:pPr>
      <w:r>
        <w:rPr>
          <w:rFonts w:ascii="Times New Roman"/>
          <w:spacing w:val="-49"/>
          <w:sz w:val="20"/>
        </w:rPr>
        <w:t xml:space="preserve"> </w:t>
      </w:r>
      <w:r w:rsidR="00AA47FD">
        <w:rPr>
          <w:rFonts w:ascii="Times New Roman"/>
          <w:noProof/>
          <w:spacing w:val="-49"/>
          <w:sz w:val="20"/>
        </w:rPr>
        <mc:AlternateContent>
          <mc:Choice Requires="wps">
            <w:drawing>
              <wp:inline distT="0" distB="0" distL="0" distR="0" wp14:anchorId="75AE3698" wp14:editId="63FB5F9F">
                <wp:extent cx="9578340" cy="348615"/>
                <wp:effectExtent l="14605" t="9525" r="17780" b="13335"/>
                <wp:docPr id="2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8340" cy="348615"/>
                        </a:xfrm>
                        <a:prstGeom prst="rect">
                          <a:avLst/>
                        </a:prstGeom>
                        <a:noFill/>
                        <a:ln w="1828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E4F6D4" w14:textId="77777777" w:rsidR="00432EF0" w:rsidRDefault="00644FB4">
                            <w:pPr>
                              <w:spacing w:line="242" w:lineRule="exact"/>
                              <w:ind w:left="5543" w:right="5536"/>
                              <w:jc w:val="center"/>
                              <w:rPr>
                                <w:b/>
                                <w:sz w:val="21"/>
                              </w:rPr>
                            </w:pPr>
                            <w:r>
                              <w:rPr>
                                <w:b/>
                                <w:sz w:val="21"/>
                              </w:rPr>
                              <w:t>National Association of Boards of Pharmacy®</w:t>
                            </w:r>
                          </w:p>
                          <w:p w14:paraId="6EDE028C" w14:textId="4EF0A272" w:rsidR="00432EF0" w:rsidRDefault="00AA47FD">
                            <w:pPr>
                              <w:spacing w:before="17"/>
                              <w:ind w:left="5543" w:right="5536"/>
                              <w:jc w:val="center"/>
                              <w:rPr>
                                <w:b/>
                                <w:sz w:val="21"/>
                              </w:rPr>
                            </w:pPr>
                            <w:r>
                              <w:rPr>
                                <w:b/>
                                <w:sz w:val="21"/>
                              </w:rPr>
                              <w:t>Universal</w:t>
                            </w:r>
                            <w:r w:rsidR="00644FB4">
                              <w:rPr>
                                <w:b/>
                                <w:sz w:val="21"/>
                              </w:rPr>
                              <w:t xml:space="preserve"> Inspection Form</w:t>
                            </w:r>
                          </w:p>
                        </w:txbxContent>
                      </wps:txbx>
                      <wps:bodyPr rot="0" vert="horz" wrap="square" lIns="0" tIns="0" rIns="0" bIns="0" anchor="t" anchorCtr="0" upright="1">
                        <a:noAutofit/>
                      </wps:bodyPr>
                    </wps:wsp>
                  </a:graphicData>
                </a:graphic>
              </wp:inline>
            </w:drawing>
          </mc:Choice>
          <mc:Fallback>
            <w:pict>
              <v:shapetype w14:anchorId="75AE3698" id="_x0000_t202" coordsize="21600,21600" o:spt="202" path="m,l,21600r21600,l21600,xe">
                <v:stroke joinstyle="miter"/>
                <v:path gradientshapeok="t" o:connecttype="rect"/>
              </v:shapetype>
              <v:shape id="Text Box 15" o:spid="_x0000_s1026" type="#_x0000_t202" style="width:754.2pt;height: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" filled="f" strokeweight=".50803mm">
                <v:textbox inset="0,0,0,0">
                  <w:txbxContent>
                    <w:p w14:paraId="54E4F6D4" w14:textId="77777777" w:rsidR="00432EF0" w:rsidRDefault="00644FB4">
                      <w:pPr>
                        <w:spacing w:line="242" w:lineRule="exact"/>
                        <w:ind w:left="5543" w:right="5536"/>
                        <w:jc w:val="center"/>
                        <w:rPr>
                          <w:b/>
                          <w:sz w:val="21"/>
                        </w:rPr>
                      </w:pPr>
                      <w:r>
                        <w:rPr>
                          <w:b/>
                          <w:sz w:val="21"/>
                        </w:rPr>
                        <w:t>National Association of Boards of Pharmacy®</w:t>
                      </w:r>
                    </w:p>
                    <w:p w14:paraId="6EDE028C" w14:textId="4EF0A272" w:rsidR="00432EF0" w:rsidRDefault="00AA47FD">
                      <w:pPr>
                        <w:spacing w:before="17"/>
                        <w:ind w:left="5543" w:right="5536"/>
                        <w:jc w:val="center"/>
                        <w:rPr>
                          <w:b/>
                          <w:sz w:val="21"/>
                        </w:rPr>
                      </w:pPr>
                      <w:r>
                        <w:rPr>
                          <w:b/>
                          <w:sz w:val="21"/>
                        </w:rPr>
                        <w:t>Universal</w:t>
                      </w:r>
                      <w:r w:rsidR="00644FB4">
                        <w:rPr>
                          <w:b/>
                          <w:sz w:val="21"/>
                        </w:rPr>
                        <w:t xml:space="preserve"> Inspection Form</w:t>
                      </w:r>
                    </w:p>
                  </w:txbxContent>
                </v:textbox>
                <w10:anchorlock/>
              </v:shape>
            </w:pict>
          </mc:Fallback>
        </mc:AlternateContent>
      </w:r>
    </w:p>
    <w:p w14:paraId="23E3EE13" w14:textId="77777777" w:rsidR="00432EF0" w:rsidRDefault="00432EF0">
      <w:pPr>
        <w:pStyle w:val="BodyText"/>
        <w:spacing w:before="1"/>
        <w:rPr>
          <w:rFonts w:ascii="Times New Roman"/>
          <w:sz w:val="19"/>
        </w:rPr>
      </w:pPr>
    </w:p>
    <w:tbl>
      <w:tblPr>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084"/>
      </w:tblGrid>
      <w:tr w:rsidR="00432EF0" w14:paraId="4593F0A4" w14:textId="77777777">
        <w:trPr>
          <w:trHeight w:hRule="exact" w:val="324"/>
        </w:trPr>
        <w:tc>
          <w:tcPr>
            <w:tcW w:w="15084" w:type="dxa"/>
            <w:shd w:val="clear" w:color="auto" w:fill="92CDDC"/>
          </w:tcPr>
          <w:p w14:paraId="7A3104D9" w14:textId="77777777" w:rsidR="00432EF0" w:rsidRDefault="00644FB4">
            <w:pPr>
              <w:pStyle w:val="TableParagraph"/>
              <w:spacing w:line="286" w:lineRule="exact"/>
              <w:ind w:left="2586" w:right="2580"/>
              <w:jc w:val="center"/>
              <w:rPr>
                <w:b/>
                <w:sz w:val="24"/>
              </w:rPr>
            </w:pPr>
            <w:r>
              <w:rPr>
                <w:b/>
                <w:sz w:val="24"/>
              </w:rPr>
              <w:t>Hazardous Drugs ‐ Handling in Healthcare Settings</w:t>
            </w:r>
          </w:p>
        </w:tc>
      </w:tr>
      <w:tr w:rsidR="00432EF0" w14:paraId="71CA460E" w14:textId="77777777">
        <w:trPr>
          <w:trHeight w:hRule="exact" w:val="224"/>
        </w:trPr>
        <w:tc>
          <w:tcPr>
            <w:tcW w:w="15084" w:type="dxa"/>
          </w:tcPr>
          <w:p w14:paraId="5783AE80" w14:textId="77777777" w:rsidR="00432EF0" w:rsidRDefault="00644FB4">
            <w:pPr>
              <w:pStyle w:val="TableParagraph"/>
              <w:spacing w:line="191" w:lineRule="exact"/>
              <w:ind w:left="2599" w:right="2580"/>
              <w:jc w:val="center"/>
              <w:rPr>
                <w:b/>
                <w:sz w:val="16"/>
              </w:rPr>
            </w:pPr>
            <w:r>
              <w:rPr>
                <w:b/>
                <w:w w:val="105"/>
                <w:sz w:val="16"/>
              </w:rPr>
              <w:t>The information and comments obtained in the Hazardous Drugs ‐ Handling in Healthcare Settings Inspection is based on USP Chapter &lt;800&gt;.</w:t>
            </w:r>
          </w:p>
        </w:tc>
      </w:tr>
      <w:tr w:rsidR="00432EF0" w14:paraId="59409021" w14:textId="77777777">
        <w:trPr>
          <w:trHeight w:hRule="exact" w:val="922"/>
        </w:trPr>
        <w:tc>
          <w:tcPr>
            <w:tcW w:w="15084" w:type="dxa"/>
          </w:tcPr>
          <w:p w14:paraId="77EE73F4" w14:textId="77777777" w:rsidR="00432EF0" w:rsidRDefault="00644FB4">
            <w:pPr>
              <w:pStyle w:val="TableParagraph"/>
              <w:spacing w:before="14" w:line="266" w:lineRule="auto"/>
              <w:ind w:left="114" w:right="83" w:hanging="1"/>
              <w:jc w:val="center"/>
              <w:rPr>
                <w:b/>
                <w:sz w:val="16"/>
              </w:rPr>
            </w:pPr>
            <w:r>
              <w:rPr>
                <w:b/>
                <w:w w:val="105"/>
                <w:sz w:val="16"/>
              </w:rPr>
              <w:t>Any</w:t>
            </w:r>
            <w:r>
              <w:rPr>
                <w:b/>
                <w:spacing w:val="-7"/>
                <w:w w:val="105"/>
                <w:sz w:val="16"/>
              </w:rPr>
              <w:t xml:space="preserve"> </w:t>
            </w:r>
            <w:r>
              <w:rPr>
                <w:b/>
                <w:w w:val="105"/>
                <w:sz w:val="16"/>
              </w:rPr>
              <w:t>items</w:t>
            </w:r>
            <w:r>
              <w:rPr>
                <w:b/>
                <w:spacing w:val="-7"/>
                <w:w w:val="105"/>
                <w:sz w:val="16"/>
              </w:rPr>
              <w:t xml:space="preserve"> </w:t>
            </w:r>
            <w:r>
              <w:rPr>
                <w:b/>
                <w:w w:val="105"/>
                <w:sz w:val="16"/>
              </w:rPr>
              <w:t>marked</w:t>
            </w:r>
            <w:r>
              <w:rPr>
                <w:b/>
                <w:spacing w:val="-7"/>
                <w:w w:val="105"/>
                <w:sz w:val="16"/>
              </w:rPr>
              <w:t xml:space="preserve"> </w:t>
            </w:r>
            <w:r>
              <w:rPr>
                <w:b/>
                <w:w w:val="105"/>
                <w:sz w:val="16"/>
              </w:rPr>
              <w:t>as</w:t>
            </w:r>
            <w:r>
              <w:rPr>
                <w:b/>
                <w:spacing w:val="-7"/>
                <w:w w:val="105"/>
                <w:sz w:val="16"/>
              </w:rPr>
              <w:t xml:space="preserve"> </w:t>
            </w:r>
            <w:r>
              <w:rPr>
                <w:b/>
                <w:w w:val="105"/>
                <w:sz w:val="16"/>
              </w:rPr>
              <w:t>"Informational"</w:t>
            </w:r>
            <w:r>
              <w:rPr>
                <w:b/>
                <w:spacing w:val="-7"/>
                <w:w w:val="105"/>
                <w:sz w:val="16"/>
              </w:rPr>
              <w:t xml:space="preserve"> </w:t>
            </w:r>
            <w:r>
              <w:rPr>
                <w:b/>
                <w:w w:val="105"/>
                <w:sz w:val="16"/>
              </w:rPr>
              <w:t>are</w:t>
            </w:r>
            <w:r>
              <w:rPr>
                <w:b/>
                <w:spacing w:val="-7"/>
                <w:w w:val="105"/>
                <w:sz w:val="16"/>
              </w:rPr>
              <w:t xml:space="preserve"> </w:t>
            </w:r>
            <w:r>
              <w:rPr>
                <w:b/>
                <w:w w:val="105"/>
                <w:sz w:val="16"/>
              </w:rPr>
              <w:t>for</w:t>
            </w:r>
            <w:r>
              <w:rPr>
                <w:b/>
                <w:spacing w:val="-7"/>
                <w:w w:val="105"/>
                <w:sz w:val="16"/>
              </w:rPr>
              <w:t xml:space="preserve"> </w:t>
            </w:r>
            <w:r>
              <w:rPr>
                <w:b/>
                <w:w w:val="105"/>
                <w:sz w:val="16"/>
              </w:rPr>
              <w:t>the</w:t>
            </w:r>
            <w:r>
              <w:rPr>
                <w:b/>
                <w:spacing w:val="-7"/>
                <w:w w:val="105"/>
                <w:sz w:val="16"/>
              </w:rPr>
              <w:t xml:space="preserve"> </w:t>
            </w:r>
            <w:r>
              <w:rPr>
                <w:b/>
                <w:w w:val="105"/>
                <w:sz w:val="16"/>
              </w:rPr>
              <w:t>purpose</w:t>
            </w:r>
            <w:r>
              <w:rPr>
                <w:b/>
                <w:spacing w:val="-7"/>
                <w:w w:val="105"/>
                <w:sz w:val="16"/>
              </w:rPr>
              <w:t xml:space="preserve"> </w:t>
            </w:r>
            <w:r>
              <w:rPr>
                <w:b/>
                <w:w w:val="105"/>
                <w:sz w:val="16"/>
              </w:rPr>
              <w:t>of</w:t>
            </w:r>
            <w:r>
              <w:rPr>
                <w:b/>
                <w:spacing w:val="-7"/>
                <w:w w:val="105"/>
                <w:sz w:val="16"/>
              </w:rPr>
              <w:t xml:space="preserve"> </w:t>
            </w:r>
            <w:r>
              <w:rPr>
                <w:b/>
                <w:w w:val="105"/>
                <w:sz w:val="16"/>
              </w:rPr>
              <w:t>determining</w:t>
            </w:r>
            <w:r>
              <w:rPr>
                <w:b/>
                <w:spacing w:val="-7"/>
                <w:w w:val="105"/>
                <w:sz w:val="16"/>
              </w:rPr>
              <w:t xml:space="preserve"> </w:t>
            </w:r>
            <w:r>
              <w:rPr>
                <w:b/>
                <w:w w:val="105"/>
                <w:sz w:val="16"/>
              </w:rPr>
              <w:t>the</w:t>
            </w:r>
            <w:r>
              <w:rPr>
                <w:b/>
                <w:spacing w:val="-7"/>
                <w:w w:val="105"/>
                <w:sz w:val="16"/>
              </w:rPr>
              <w:t xml:space="preserve"> </w:t>
            </w:r>
            <w:r>
              <w:rPr>
                <w:b/>
                <w:w w:val="105"/>
                <w:sz w:val="16"/>
              </w:rPr>
              <w:t>scope</w:t>
            </w:r>
            <w:r>
              <w:rPr>
                <w:b/>
                <w:spacing w:val="-7"/>
                <w:w w:val="105"/>
                <w:sz w:val="16"/>
              </w:rPr>
              <w:t xml:space="preserve"> </w:t>
            </w:r>
            <w:r>
              <w:rPr>
                <w:b/>
                <w:w w:val="105"/>
                <w:sz w:val="16"/>
              </w:rPr>
              <w:t>and</w:t>
            </w:r>
            <w:r>
              <w:rPr>
                <w:b/>
                <w:spacing w:val="-7"/>
                <w:w w:val="105"/>
                <w:sz w:val="16"/>
              </w:rPr>
              <w:t xml:space="preserve"> </w:t>
            </w:r>
            <w:r>
              <w:rPr>
                <w:b/>
                <w:w w:val="105"/>
                <w:sz w:val="16"/>
              </w:rPr>
              <w:t>nature</w:t>
            </w:r>
            <w:r>
              <w:rPr>
                <w:b/>
                <w:spacing w:val="-7"/>
                <w:w w:val="105"/>
                <w:sz w:val="16"/>
              </w:rPr>
              <w:t xml:space="preserve"> </w:t>
            </w:r>
            <w:r>
              <w:rPr>
                <w:b/>
                <w:w w:val="105"/>
                <w:sz w:val="16"/>
              </w:rPr>
              <w:t>of</w:t>
            </w:r>
            <w:r>
              <w:rPr>
                <w:b/>
                <w:spacing w:val="-7"/>
                <w:w w:val="105"/>
                <w:sz w:val="16"/>
              </w:rPr>
              <w:t xml:space="preserve"> </w:t>
            </w:r>
            <w:r>
              <w:rPr>
                <w:b/>
                <w:w w:val="105"/>
                <w:sz w:val="16"/>
              </w:rPr>
              <w:t>the</w:t>
            </w:r>
            <w:r>
              <w:rPr>
                <w:b/>
                <w:spacing w:val="-7"/>
                <w:w w:val="105"/>
                <w:sz w:val="16"/>
              </w:rPr>
              <w:t xml:space="preserve"> </w:t>
            </w:r>
            <w:r>
              <w:rPr>
                <w:b/>
                <w:w w:val="105"/>
                <w:sz w:val="16"/>
              </w:rPr>
              <w:t>business</w:t>
            </w:r>
            <w:r>
              <w:rPr>
                <w:b/>
                <w:spacing w:val="-7"/>
                <w:w w:val="105"/>
                <w:sz w:val="16"/>
              </w:rPr>
              <w:t xml:space="preserve"> </w:t>
            </w:r>
            <w:r>
              <w:rPr>
                <w:b/>
                <w:w w:val="105"/>
                <w:sz w:val="16"/>
              </w:rPr>
              <w:t>practice.</w:t>
            </w:r>
            <w:r>
              <w:rPr>
                <w:b/>
                <w:spacing w:val="24"/>
                <w:w w:val="105"/>
                <w:sz w:val="16"/>
              </w:rPr>
              <w:t xml:space="preserve"> </w:t>
            </w:r>
            <w:r>
              <w:rPr>
                <w:b/>
                <w:w w:val="105"/>
                <w:sz w:val="16"/>
              </w:rPr>
              <w:t>Any</w:t>
            </w:r>
            <w:r>
              <w:rPr>
                <w:b/>
                <w:spacing w:val="-7"/>
                <w:w w:val="105"/>
                <w:sz w:val="16"/>
              </w:rPr>
              <w:t xml:space="preserve"> </w:t>
            </w:r>
            <w:r>
              <w:rPr>
                <w:b/>
                <w:w w:val="105"/>
                <w:sz w:val="16"/>
              </w:rPr>
              <w:t>items</w:t>
            </w:r>
            <w:r>
              <w:rPr>
                <w:b/>
                <w:spacing w:val="-7"/>
                <w:w w:val="105"/>
                <w:sz w:val="16"/>
              </w:rPr>
              <w:t xml:space="preserve"> </w:t>
            </w:r>
            <w:r>
              <w:rPr>
                <w:b/>
                <w:w w:val="105"/>
                <w:sz w:val="16"/>
              </w:rPr>
              <w:t>marked</w:t>
            </w:r>
            <w:r>
              <w:rPr>
                <w:b/>
                <w:spacing w:val="-7"/>
                <w:w w:val="105"/>
                <w:sz w:val="16"/>
              </w:rPr>
              <w:t xml:space="preserve"> </w:t>
            </w:r>
            <w:r>
              <w:rPr>
                <w:b/>
                <w:w w:val="105"/>
                <w:sz w:val="16"/>
              </w:rPr>
              <w:t>"Recommendation"</w:t>
            </w:r>
            <w:r>
              <w:rPr>
                <w:b/>
                <w:spacing w:val="-7"/>
                <w:w w:val="105"/>
                <w:sz w:val="16"/>
              </w:rPr>
              <w:t xml:space="preserve"> </w:t>
            </w:r>
            <w:r>
              <w:rPr>
                <w:b/>
                <w:w w:val="105"/>
                <w:sz w:val="16"/>
              </w:rPr>
              <w:t>are</w:t>
            </w:r>
            <w:r>
              <w:rPr>
                <w:b/>
                <w:spacing w:val="-7"/>
                <w:w w:val="105"/>
                <w:sz w:val="16"/>
              </w:rPr>
              <w:t xml:space="preserve"> </w:t>
            </w:r>
            <w:r>
              <w:rPr>
                <w:b/>
                <w:w w:val="105"/>
                <w:sz w:val="16"/>
              </w:rPr>
              <w:t>considered</w:t>
            </w:r>
            <w:r>
              <w:rPr>
                <w:b/>
                <w:spacing w:val="-7"/>
                <w:w w:val="105"/>
                <w:sz w:val="16"/>
              </w:rPr>
              <w:t xml:space="preserve"> </w:t>
            </w:r>
            <w:r>
              <w:rPr>
                <w:b/>
                <w:w w:val="105"/>
                <w:sz w:val="16"/>
              </w:rPr>
              <w:t>"best</w:t>
            </w:r>
            <w:r>
              <w:rPr>
                <w:b/>
                <w:spacing w:val="-7"/>
                <w:w w:val="105"/>
                <w:sz w:val="16"/>
              </w:rPr>
              <w:t xml:space="preserve"> </w:t>
            </w:r>
            <w:r>
              <w:rPr>
                <w:b/>
                <w:w w:val="105"/>
                <w:sz w:val="16"/>
              </w:rPr>
              <w:t>practices"</w:t>
            </w:r>
            <w:r>
              <w:rPr>
                <w:b/>
                <w:spacing w:val="-7"/>
                <w:w w:val="105"/>
                <w:sz w:val="16"/>
              </w:rPr>
              <w:t xml:space="preserve"> </w:t>
            </w:r>
            <w:r>
              <w:rPr>
                <w:b/>
                <w:w w:val="105"/>
                <w:sz w:val="16"/>
              </w:rPr>
              <w:t>and</w:t>
            </w:r>
            <w:r>
              <w:rPr>
                <w:b/>
                <w:spacing w:val="-7"/>
                <w:w w:val="105"/>
                <w:sz w:val="16"/>
              </w:rPr>
              <w:t xml:space="preserve"> </w:t>
            </w:r>
            <w:r>
              <w:rPr>
                <w:b/>
                <w:w w:val="105"/>
                <w:sz w:val="16"/>
              </w:rPr>
              <w:t>are</w:t>
            </w:r>
            <w:r>
              <w:rPr>
                <w:b/>
                <w:spacing w:val="-7"/>
                <w:w w:val="105"/>
                <w:sz w:val="16"/>
              </w:rPr>
              <w:t xml:space="preserve"> </w:t>
            </w:r>
            <w:r>
              <w:rPr>
                <w:b/>
                <w:w w:val="105"/>
                <w:sz w:val="16"/>
              </w:rPr>
              <w:t>not</w:t>
            </w:r>
            <w:r>
              <w:rPr>
                <w:b/>
                <w:spacing w:val="-7"/>
                <w:w w:val="105"/>
                <w:sz w:val="16"/>
              </w:rPr>
              <w:t xml:space="preserve"> </w:t>
            </w:r>
            <w:r>
              <w:rPr>
                <w:b/>
                <w:w w:val="105"/>
                <w:sz w:val="16"/>
              </w:rPr>
              <w:t>considered requirements</w:t>
            </w:r>
            <w:r>
              <w:rPr>
                <w:b/>
                <w:spacing w:val="-7"/>
                <w:w w:val="105"/>
                <w:sz w:val="16"/>
              </w:rPr>
              <w:t xml:space="preserve"> </w:t>
            </w:r>
            <w:r>
              <w:rPr>
                <w:b/>
                <w:w w:val="105"/>
                <w:sz w:val="16"/>
              </w:rPr>
              <w:t>for</w:t>
            </w:r>
            <w:r>
              <w:rPr>
                <w:b/>
                <w:spacing w:val="-7"/>
                <w:w w:val="105"/>
                <w:sz w:val="16"/>
              </w:rPr>
              <w:t xml:space="preserve"> </w:t>
            </w:r>
            <w:r>
              <w:rPr>
                <w:b/>
                <w:w w:val="105"/>
                <w:sz w:val="16"/>
              </w:rPr>
              <w:t>compliance</w:t>
            </w:r>
            <w:r>
              <w:rPr>
                <w:b/>
                <w:spacing w:val="-7"/>
                <w:w w:val="105"/>
                <w:sz w:val="16"/>
              </w:rPr>
              <w:t xml:space="preserve"> </w:t>
            </w:r>
            <w:r>
              <w:rPr>
                <w:b/>
                <w:w w:val="105"/>
                <w:sz w:val="16"/>
              </w:rPr>
              <w:t>with</w:t>
            </w:r>
            <w:r>
              <w:rPr>
                <w:b/>
                <w:spacing w:val="-7"/>
                <w:w w:val="105"/>
                <w:sz w:val="16"/>
              </w:rPr>
              <w:t xml:space="preserve"> </w:t>
            </w:r>
            <w:r>
              <w:rPr>
                <w:b/>
                <w:w w:val="105"/>
                <w:sz w:val="16"/>
              </w:rPr>
              <w:t>USP</w:t>
            </w:r>
            <w:r>
              <w:rPr>
                <w:b/>
                <w:spacing w:val="-7"/>
                <w:w w:val="105"/>
                <w:sz w:val="16"/>
              </w:rPr>
              <w:t xml:space="preserve"> </w:t>
            </w:r>
            <w:r>
              <w:rPr>
                <w:b/>
                <w:w w:val="105"/>
                <w:sz w:val="16"/>
              </w:rPr>
              <w:t>standards,</w:t>
            </w:r>
            <w:r>
              <w:rPr>
                <w:b/>
                <w:spacing w:val="-7"/>
                <w:w w:val="105"/>
                <w:sz w:val="16"/>
              </w:rPr>
              <w:t xml:space="preserve"> </w:t>
            </w:r>
            <w:r>
              <w:rPr>
                <w:b/>
                <w:w w:val="105"/>
                <w:sz w:val="16"/>
              </w:rPr>
              <w:t>but</w:t>
            </w:r>
            <w:r>
              <w:rPr>
                <w:b/>
                <w:spacing w:val="-7"/>
                <w:w w:val="105"/>
                <w:sz w:val="16"/>
              </w:rPr>
              <w:t xml:space="preserve"> </w:t>
            </w:r>
            <w:r>
              <w:rPr>
                <w:b/>
                <w:w w:val="105"/>
                <w:sz w:val="16"/>
              </w:rPr>
              <w:t>the</w:t>
            </w:r>
            <w:r>
              <w:rPr>
                <w:b/>
                <w:spacing w:val="-7"/>
                <w:w w:val="105"/>
                <w:sz w:val="16"/>
              </w:rPr>
              <w:t xml:space="preserve"> </w:t>
            </w:r>
            <w:r>
              <w:rPr>
                <w:b/>
                <w:w w:val="105"/>
                <w:sz w:val="16"/>
              </w:rPr>
              <w:t>information</w:t>
            </w:r>
            <w:r>
              <w:rPr>
                <w:b/>
                <w:spacing w:val="-7"/>
                <w:w w:val="105"/>
                <w:sz w:val="16"/>
              </w:rPr>
              <w:t xml:space="preserve"> </w:t>
            </w:r>
            <w:r>
              <w:rPr>
                <w:b/>
                <w:w w:val="105"/>
                <w:sz w:val="16"/>
              </w:rPr>
              <w:t>is</w:t>
            </w:r>
            <w:r>
              <w:rPr>
                <w:b/>
                <w:spacing w:val="-7"/>
                <w:w w:val="105"/>
                <w:sz w:val="16"/>
              </w:rPr>
              <w:t xml:space="preserve"> </w:t>
            </w:r>
            <w:r>
              <w:rPr>
                <w:b/>
                <w:w w:val="105"/>
                <w:sz w:val="16"/>
              </w:rPr>
              <w:t>collected</w:t>
            </w:r>
            <w:r>
              <w:rPr>
                <w:b/>
                <w:spacing w:val="-7"/>
                <w:w w:val="105"/>
                <w:sz w:val="16"/>
              </w:rPr>
              <w:t xml:space="preserve"> </w:t>
            </w:r>
            <w:r>
              <w:rPr>
                <w:b/>
                <w:w w:val="105"/>
                <w:sz w:val="16"/>
              </w:rPr>
              <w:t>as</w:t>
            </w:r>
            <w:r>
              <w:rPr>
                <w:b/>
                <w:spacing w:val="-7"/>
                <w:w w:val="105"/>
                <w:sz w:val="16"/>
              </w:rPr>
              <w:t xml:space="preserve"> </w:t>
            </w:r>
            <w:r>
              <w:rPr>
                <w:b/>
                <w:w w:val="105"/>
                <w:sz w:val="16"/>
              </w:rPr>
              <w:t>it</w:t>
            </w:r>
            <w:r>
              <w:rPr>
                <w:b/>
                <w:spacing w:val="-7"/>
                <w:w w:val="105"/>
                <w:sz w:val="16"/>
              </w:rPr>
              <w:t xml:space="preserve"> </w:t>
            </w:r>
            <w:r>
              <w:rPr>
                <w:b/>
                <w:w w:val="105"/>
                <w:sz w:val="16"/>
              </w:rPr>
              <w:t>may</w:t>
            </w:r>
            <w:r>
              <w:rPr>
                <w:b/>
                <w:spacing w:val="-7"/>
                <w:w w:val="105"/>
                <w:sz w:val="16"/>
              </w:rPr>
              <w:t xml:space="preserve"> </w:t>
            </w:r>
            <w:r>
              <w:rPr>
                <w:b/>
                <w:w w:val="105"/>
                <w:sz w:val="16"/>
              </w:rPr>
              <w:t>be</w:t>
            </w:r>
            <w:r>
              <w:rPr>
                <w:b/>
                <w:spacing w:val="-7"/>
                <w:w w:val="105"/>
                <w:sz w:val="16"/>
              </w:rPr>
              <w:t xml:space="preserve"> </w:t>
            </w:r>
            <w:r>
              <w:rPr>
                <w:b/>
                <w:w w:val="105"/>
                <w:sz w:val="16"/>
              </w:rPr>
              <w:t>a</w:t>
            </w:r>
            <w:r>
              <w:rPr>
                <w:b/>
                <w:spacing w:val="-7"/>
                <w:w w:val="105"/>
                <w:sz w:val="16"/>
              </w:rPr>
              <w:t xml:space="preserve"> </w:t>
            </w:r>
            <w:r>
              <w:rPr>
                <w:b/>
                <w:w w:val="105"/>
                <w:sz w:val="16"/>
              </w:rPr>
              <w:t>requirement</w:t>
            </w:r>
            <w:r>
              <w:rPr>
                <w:b/>
                <w:spacing w:val="-7"/>
                <w:w w:val="105"/>
                <w:sz w:val="16"/>
              </w:rPr>
              <w:t xml:space="preserve"> </w:t>
            </w:r>
            <w:r>
              <w:rPr>
                <w:b/>
                <w:w w:val="105"/>
                <w:sz w:val="16"/>
              </w:rPr>
              <w:t>under</w:t>
            </w:r>
            <w:r>
              <w:rPr>
                <w:b/>
                <w:spacing w:val="-7"/>
                <w:w w:val="105"/>
                <w:sz w:val="16"/>
              </w:rPr>
              <w:t xml:space="preserve"> </w:t>
            </w:r>
            <w:r>
              <w:rPr>
                <w:b/>
                <w:w w:val="105"/>
                <w:sz w:val="16"/>
              </w:rPr>
              <w:t>state</w:t>
            </w:r>
            <w:r>
              <w:rPr>
                <w:b/>
                <w:spacing w:val="-7"/>
                <w:w w:val="105"/>
                <w:sz w:val="16"/>
              </w:rPr>
              <w:t xml:space="preserve"> </w:t>
            </w:r>
            <w:r>
              <w:rPr>
                <w:b/>
                <w:w w:val="105"/>
                <w:sz w:val="16"/>
              </w:rPr>
              <w:t>law.</w:t>
            </w:r>
            <w:r>
              <w:rPr>
                <w:b/>
                <w:spacing w:val="-7"/>
                <w:w w:val="105"/>
                <w:sz w:val="16"/>
              </w:rPr>
              <w:t xml:space="preserve"> </w:t>
            </w:r>
            <w:r>
              <w:rPr>
                <w:b/>
                <w:w w:val="105"/>
                <w:sz w:val="16"/>
              </w:rPr>
              <w:t>If</w:t>
            </w:r>
            <w:r>
              <w:rPr>
                <w:b/>
                <w:spacing w:val="-7"/>
                <w:w w:val="105"/>
                <w:sz w:val="16"/>
              </w:rPr>
              <w:t xml:space="preserve"> </w:t>
            </w:r>
            <w:r>
              <w:rPr>
                <w:b/>
                <w:w w:val="105"/>
                <w:sz w:val="16"/>
              </w:rPr>
              <w:t>an</w:t>
            </w:r>
            <w:r>
              <w:rPr>
                <w:b/>
                <w:spacing w:val="-7"/>
                <w:w w:val="105"/>
                <w:sz w:val="16"/>
              </w:rPr>
              <w:t xml:space="preserve"> </w:t>
            </w:r>
            <w:r>
              <w:rPr>
                <w:b/>
                <w:w w:val="105"/>
                <w:sz w:val="16"/>
              </w:rPr>
              <w:t>item</w:t>
            </w:r>
            <w:r>
              <w:rPr>
                <w:b/>
                <w:spacing w:val="-7"/>
                <w:w w:val="105"/>
                <w:sz w:val="16"/>
              </w:rPr>
              <w:t xml:space="preserve"> </w:t>
            </w:r>
            <w:r>
              <w:rPr>
                <w:b/>
                <w:w w:val="105"/>
                <w:sz w:val="16"/>
              </w:rPr>
              <w:t>is</w:t>
            </w:r>
            <w:r>
              <w:rPr>
                <w:b/>
                <w:spacing w:val="-7"/>
                <w:w w:val="105"/>
                <w:sz w:val="16"/>
              </w:rPr>
              <w:t xml:space="preserve"> </w:t>
            </w:r>
            <w:r>
              <w:rPr>
                <w:b/>
                <w:w w:val="105"/>
                <w:sz w:val="16"/>
              </w:rPr>
              <w:t>only</w:t>
            </w:r>
            <w:r>
              <w:rPr>
                <w:b/>
                <w:spacing w:val="-7"/>
                <w:w w:val="105"/>
                <w:sz w:val="16"/>
              </w:rPr>
              <w:t xml:space="preserve"> </w:t>
            </w:r>
            <w:r>
              <w:rPr>
                <w:b/>
                <w:w w:val="105"/>
                <w:sz w:val="16"/>
              </w:rPr>
              <w:t>a</w:t>
            </w:r>
            <w:r>
              <w:rPr>
                <w:b/>
                <w:spacing w:val="-7"/>
                <w:w w:val="105"/>
                <w:sz w:val="16"/>
              </w:rPr>
              <w:t xml:space="preserve"> </w:t>
            </w:r>
            <w:r>
              <w:rPr>
                <w:b/>
                <w:w w:val="105"/>
                <w:sz w:val="16"/>
              </w:rPr>
              <w:t>recommendation</w:t>
            </w:r>
            <w:r>
              <w:rPr>
                <w:b/>
                <w:spacing w:val="-7"/>
                <w:w w:val="105"/>
                <w:sz w:val="16"/>
              </w:rPr>
              <w:t xml:space="preserve"> </w:t>
            </w:r>
            <w:r>
              <w:rPr>
                <w:b/>
                <w:w w:val="105"/>
                <w:sz w:val="16"/>
              </w:rPr>
              <w:t>under</w:t>
            </w:r>
            <w:r>
              <w:rPr>
                <w:b/>
                <w:spacing w:val="-7"/>
                <w:w w:val="105"/>
                <w:sz w:val="16"/>
              </w:rPr>
              <w:t xml:space="preserve"> </w:t>
            </w:r>
            <w:r>
              <w:rPr>
                <w:b/>
                <w:w w:val="105"/>
                <w:sz w:val="16"/>
              </w:rPr>
              <w:t>USP,</w:t>
            </w:r>
            <w:r>
              <w:rPr>
                <w:b/>
                <w:spacing w:val="-7"/>
                <w:w w:val="105"/>
                <w:sz w:val="16"/>
              </w:rPr>
              <w:t xml:space="preserve"> </w:t>
            </w:r>
            <w:r>
              <w:rPr>
                <w:b/>
                <w:w w:val="105"/>
                <w:sz w:val="16"/>
              </w:rPr>
              <w:t>but</w:t>
            </w:r>
            <w:r>
              <w:rPr>
                <w:b/>
                <w:spacing w:val="-7"/>
                <w:w w:val="105"/>
                <w:sz w:val="16"/>
              </w:rPr>
              <w:t xml:space="preserve"> </w:t>
            </w:r>
            <w:r>
              <w:rPr>
                <w:b/>
                <w:w w:val="105"/>
                <w:sz w:val="16"/>
              </w:rPr>
              <w:t>is</w:t>
            </w:r>
            <w:r>
              <w:rPr>
                <w:b/>
                <w:spacing w:val="-7"/>
                <w:w w:val="105"/>
                <w:sz w:val="16"/>
              </w:rPr>
              <w:t xml:space="preserve"> </w:t>
            </w:r>
            <w:r>
              <w:rPr>
                <w:b/>
                <w:w w:val="105"/>
                <w:sz w:val="16"/>
              </w:rPr>
              <w:t>a</w:t>
            </w:r>
            <w:r>
              <w:rPr>
                <w:b/>
                <w:spacing w:val="-7"/>
                <w:w w:val="105"/>
                <w:sz w:val="16"/>
              </w:rPr>
              <w:t xml:space="preserve"> </w:t>
            </w:r>
            <w:r>
              <w:rPr>
                <w:b/>
                <w:w w:val="105"/>
                <w:sz w:val="16"/>
              </w:rPr>
              <w:t>requirement</w:t>
            </w:r>
            <w:r>
              <w:rPr>
                <w:b/>
                <w:spacing w:val="-7"/>
                <w:w w:val="105"/>
                <w:sz w:val="16"/>
              </w:rPr>
              <w:t xml:space="preserve"> </w:t>
            </w:r>
            <w:r>
              <w:rPr>
                <w:b/>
                <w:w w:val="105"/>
                <w:sz w:val="16"/>
              </w:rPr>
              <w:t>under</w:t>
            </w:r>
            <w:r>
              <w:rPr>
                <w:b/>
                <w:spacing w:val="-7"/>
                <w:w w:val="105"/>
                <w:sz w:val="16"/>
              </w:rPr>
              <w:t xml:space="preserve"> </w:t>
            </w:r>
            <w:r>
              <w:rPr>
                <w:b/>
                <w:w w:val="105"/>
                <w:sz w:val="16"/>
              </w:rPr>
              <w:t>federal</w:t>
            </w:r>
            <w:r>
              <w:rPr>
                <w:b/>
                <w:spacing w:val="-7"/>
                <w:w w:val="105"/>
                <w:sz w:val="16"/>
              </w:rPr>
              <w:t xml:space="preserve"> </w:t>
            </w:r>
            <w:r>
              <w:rPr>
                <w:b/>
                <w:w w:val="105"/>
                <w:sz w:val="16"/>
              </w:rPr>
              <w:t>law,</w:t>
            </w:r>
            <w:r>
              <w:rPr>
                <w:b/>
                <w:spacing w:val="-7"/>
                <w:w w:val="105"/>
                <w:sz w:val="16"/>
              </w:rPr>
              <w:t xml:space="preserve"> </w:t>
            </w:r>
            <w:r>
              <w:rPr>
                <w:b/>
                <w:w w:val="105"/>
                <w:sz w:val="16"/>
              </w:rPr>
              <w:t>it will</w:t>
            </w:r>
            <w:r>
              <w:rPr>
                <w:b/>
                <w:spacing w:val="-8"/>
                <w:w w:val="105"/>
                <w:sz w:val="16"/>
              </w:rPr>
              <w:t xml:space="preserve"> </w:t>
            </w:r>
            <w:r>
              <w:rPr>
                <w:b/>
                <w:w w:val="105"/>
                <w:sz w:val="16"/>
              </w:rPr>
              <w:t>not</w:t>
            </w:r>
            <w:r>
              <w:rPr>
                <w:b/>
                <w:spacing w:val="-8"/>
                <w:w w:val="105"/>
                <w:sz w:val="16"/>
              </w:rPr>
              <w:t xml:space="preserve"> </w:t>
            </w:r>
            <w:r>
              <w:rPr>
                <w:b/>
                <w:w w:val="105"/>
                <w:sz w:val="16"/>
              </w:rPr>
              <w:t>be</w:t>
            </w:r>
            <w:r>
              <w:rPr>
                <w:b/>
                <w:spacing w:val="-8"/>
                <w:w w:val="105"/>
                <w:sz w:val="16"/>
              </w:rPr>
              <w:t xml:space="preserve"> </w:t>
            </w:r>
            <w:r>
              <w:rPr>
                <w:b/>
                <w:w w:val="105"/>
                <w:sz w:val="16"/>
              </w:rPr>
              <w:t>marked</w:t>
            </w:r>
            <w:r>
              <w:rPr>
                <w:b/>
                <w:spacing w:val="-8"/>
                <w:w w:val="105"/>
                <w:sz w:val="16"/>
              </w:rPr>
              <w:t xml:space="preserve"> </w:t>
            </w:r>
            <w:r>
              <w:rPr>
                <w:b/>
                <w:w w:val="105"/>
                <w:sz w:val="16"/>
              </w:rPr>
              <w:t>as</w:t>
            </w:r>
            <w:r>
              <w:rPr>
                <w:b/>
                <w:spacing w:val="-8"/>
                <w:w w:val="105"/>
                <w:sz w:val="16"/>
              </w:rPr>
              <w:t xml:space="preserve"> </w:t>
            </w:r>
            <w:r>
              <w:rPr>
                <w:b/>
                <w:w w:val="105"/>
                <w:sz w:val="16"/>
              </w:rPr>
              <w:t>a</w:t>
            </w:r>
            <w:r>
              <w:rPr>
                <w:b/>
                <w:spacing w:val="-8"/>
                <w:w w:val="105"/>
                <w:sz w:val="16"/>
              </w:rPr>
              <w:t xml:space="preserve"> </w:t>
            </w:r>
            <w:r>
              <w:rPr>
                <w:b/>
                <w:w w:val="105"/>
                <w:sz w:val="16"/>
              </w:rPr>
              <w:t>recommendation.</w:t>
            </w:r>
          </w:p>
          <w:p w14:paraId="11E35500" w14:textId="77777777" w:rsidR="00432EF0" w:rsidRDefault="00644FB4">
            <w:pPr>
              <w:pStyle w:val="TableParagraph"/>
              <w:spacing w:before="28"/>
              <w:ind w:left="2596" w:right="2580"/>
              <w:jc w:val="center"/>
              <w:rPr>
                <w:b/>
                <w:sz w:val="16"/>
              </w:rPr>
            </w:pPr>
            <w:r>
              <w:rPr>
                <w:b/>
                <w:w w:val="105"/>
                <w:sz w:val="16"/>
              </w:rPr>
              <w:t>An inspection against current Good Manufacturing Practices (</w:t>
            </w:r>
            <w:proofErr w:type="spellStart"/>
            <w:r>
              <w:rPr>
                <w:b/>
                <w:w w:val="105"/>
                <w:sz w:val="16"/>
              </w:rPr>
              <w:t>cGMPs</w:t>
            </w:r>
            <w:proofErr w:type="spellEnd"/>
            <w:r>
              <w:rPr>
                <w:b/>
                <w:w w:val="105"/>
                <w:sz w:val="16"/>
              </w:rPr>
              <w:t>) was not conducted. There may be some overlap in concepts.</w:t>
            </w:r>
          </w:p>
        </w:tc>
      </w:tr>
    </w:tbl>
    <w:p w14:paraId="1CE6257F" w14:textId="77777777" w:rsidR="00432EF0" w:rsidRDefault="00644FB4">
      <w:pPr>
        <w:spacing w:line="250" w:lineRule="exact"/>
        <w:ind w:left="8150" w:right="5792"/>
        <w:jc w:val="center"/>
        <w:rPr>
          <w:b/>
          <w:sz w:val="18"/>
        </w:rPr>
      </w:pPr>
      <w:r>
        <w:rPr>
          <w:b/>
          <w:sz w:val="21"/>
        </w:rPr>
        <w:t xml:space="preserve">Facility Name: </w:t>
      </w:r>
      <w:r>
        <w:rPr>
          <w:b/>
          <w:position w:val="3"/>
          <w:sz w:val="18"/>
        </w:rPr>
        <w:t>0</w:t>
      </w:r>
    </w:p>
    <w:p w14:paraId="44393501" w14:textId="77777777" w:rsidR="00432EF0" w:rsidRDefault="00644FB4">
      <w:pPr>
        <w:spacing w:before="12"/>
        <w:ind w:left="8150" w:right="5593"/>
        <w:jc w:val="center"/>
        <w:rPr>
          <w:b/>
          <w:sz w:val="18"/>
        </w:rPr>
      </w:pPr>
      <w:r>
        <w:rPr>
          <w:b/>
          <w:sz w:val="21"/>
        </w:rPr>
        <w:t xml:space="preserve">e‐Profile ID: </w:t>
      </w:r>
      <w:r>
        <w:rPr>
          <w:b/>
          <w:position w:val="3"/>
          <w:sz w:val="18"/>
        </w:rPr>
        <w:t>0</w:t>
      </w:r>
    </w:p>
    <w:p w14:paraId="61B34639" w14:textId="77777777" w:rsidR="00432EF0" w:rsidRDefault="00644FB4">
      <w:pPr>
        <w:spacing w:before="12"/>
        <w:ind w:left="7970"/>
        <w:rPr>
          <w:b/>
          <w:sz w:val="18"/>
        </w:rPr>
      </w:pPr>
      <w:r>
        <w:rPr>
          <w:b/>
          <w:sz w:val="21"/>
        </w:rPr>
        <w:t xml:space="preserve">Inspection Date: </w:t>
      </w:r>
      <w:r>
        <w:rPr>
          <w:b/>
          <w:position w:val="3"/>
          <w:sz w:val="18"/>
        </w:rPr>
        <w:t>01/00/1900</w: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2"/>
        <w:gridCol w:w="6441"/>
        <w:gridCol w:w="514"/>
        <w:gridCol w:w="514"/>
        <w:gridCol w:w="514"/>
        <w:gridCol w:w="514"/>
        <w:gridCol w:w="5777"/>
      </w:tblGrid>
      <w:tr w:rsidR="00432EF0" w14:paraId="5F80D3DF" w14:textId="77777777">
        <w:trPr>
          <w:trHeight w:hRule="exact" w:val="422"/>
        </w:trPr>
        <w:tc>
          <w:tcPr>
            <w:tcW w:w="7253" w:type="dxa"/>
            <w:gridSpan w:val="2"/>
            <w:tcBorders>
              <w:bottom w:val="single" w:sz="17" w:space="0" w:color="000000"/>
            </w:tcBorders>
            <w:shd w:val="clear" w:color="auto" w:fill="B7DEE8"/>
          </w:tcPr>
          <w:p w14:paraId="3599D0E6" w14:textId="77777777" w:rsidR="00432EF0" w:rsidRDefault="00432EF0"/>
        </w:tc>
        <w:tc>
          <w:tcPr>
            <w:tcW w:w="2054" w:type="dxa"/>
            <w:gridSpan w:val="4"/>
            <w:tcBorders>
              <w:bottom w:val="single" w:sz="17" w:space="0" w:color="000000"/>
            </w:tcBorders>
            <w:shd w:val="clear" w:color="auto" w:fill="DA9694"/>
          </w:tcPr>
          <w:p w14:paraId="68EFD960" w14:textId="77777777" w:rsidR="00432EF0" w:rsidRDefault="00644FB4">
            <w:pPr>
              <w:pStyle w:val="TableParagraph"/>
              <w:spacing w:before="69"/>
              <w:ind w:left="682" w:right="679"/>
              <w:jc w:val="center"/>
              <w:rPr>
                <w:b/>
                <w:sz w:val="21"/>
              </w:rPr>
            </w:pPr>
            <w:r>
              <w:rPr>
                <w:b/>
                <w:sz w:val="21"/>
              </w:rPr>
              <w:t>Finding</w:t>
            </w:r>
          </w:p>
        </w:tc>
        <w:tc>
          <w:tcPr>
            <w:tcW w:w="5777" w:type="dxa"/>
            <w:tcBorders>
              <w:bottom w:val="single" w:sz="17" w:space="0" w:color="000000"/>
            </w:tcBorders>
            <w:shd w:val="clear" w:color="auto" w:fill="B7DEE8"/>
          </w:tcPr>
          <w:p w14:paraId="54731F33" w14:textId="77777777" w:rsidR="00432EF0" w:rsidRDefault="00644FB4">
            <w:pPr>
              <w:pStyle w:val="TableParagraph"/>
              <w:ind w:left="27"/>
              <w:rPr>
                <w:b/>
                <w:sz w:val="21"/>
              </w:rPr>
            </w:pPr>
            <w:r>
              <w:rPr>
                <w:b/>
                <w:sz w:val="21"/>
              </w:rPr>
              <w:t>Notes</w:t>
            </w:r>
          </w:p>
        </w:tc>
      </w:tr>
      <w:tr w:rsidR="00432EF0" w14:paraId="2CC4B25E" w14:textId="77777777">
        <w:trPr>
          <w:trHeight w:hRule="exact" w:val="422"/>
        </w:trPr>
        <w:tc>
          <w:tcPr>
            <w:tcW w:w="812" w:type="dxa"/>
            <w:tcBorders>
              <w:top w:val="single" w:sz="17" w:space="0" w:color="000000"/>
              <w:right w:val="nil"/>
            </w:tcBorders>
            <w:shd w:val="clear" w:color="auto" w:fill="B6DDE8"/>
          </w:tcPr>
          <w:p w14:paraId="6C4D04E0" w14:textId="77777777" w:rsidR="00432EF0" w:rsidRDefault="00432EF0"/>
        </w:tc>
        <w:tc>
          <w:tcPr>
            <w:tcW w:w="6440" w:type="dxa"/>
            <w:tcBorders>
              <w:top w:val="single" w:sz="17" w:space="0" w:color="000000"/>
              <w:left w:val="nil"/>
              <w:right w:val="nil"/>
            </w:tcBorders>
            <w:shd w:val="clear" w:color="auto" w:fill="B6DDE8"/>
          </w:tcPr>
          <w:p w14:paraId="61C0F0AC" w14:textId="77777777" w:rsidR="00432EF0" w:rsidRDefault="00644FB4">
            <w:pPr>
              <w:pStyle w:val="TableParagraph"/>
              <w:spacing w:line="242" w:lineRule="exact"/>
              <w:ind w:left="34"/>
              <w:rPr>
                <w:b/>
                <w:sz w:val="21"/>
              </w:rPr>
            </w:pPr>
            <w:r>
              <w:rPr>
                <w:b/>
                <w:sz w:val="21"/>
              </w:rPr>
              <w:t>General Information and Scope:</w:t>
            </w:r>
          </w:p>
        </w:tc>
        <w:tc>
          <w:tcPr>
            <w:tcW w:w="514" w:type="dxa"/>
            <w:tcBorders>
              <w:top w:val="single" w:sz="17" w:space="0" w:color="000000"/>
              <w:left w:val="nil"/>
              <w:right w:val="nil"/>
            </w:tcBorders>
            <w:shd w:val="clear" w:color="auto" w:fill="B6DDE8"/>
          </w:tcPr>
          <w:p w14:paraId="41DDD485" w14:textId="77777777" w:rsidR="00432EF0" w:rsidRDefault="00644FB4">
            <w:pPr>
              <w:pStyle w:val="TableParagraph"/>
              <w:spacing w:before="61"/>
              <w:ind w:left="3"/>
              <w:jc w:val="center"/>
              <w:rPr>
                <w:sz w:val="21"/>
              </w:rPr>
            </w:pPr>
            <w:r>
              <w:rPr>
                <w:w w:val="99"/>
                <w:sz w:val="21"/>
              </w:rPr>
              <w:t>Y</w:t>
            </w:r>
          </w:p>
        </w:tc>
        <w:tc>
          <w:tcPr>
            <w:tcW w:w="514" w:type="dxa"/>
            <w:tcBorders>
              <w:top w:val="single" w:sz="17" w:space="0" w:color="000000"/>
              <w:left w:val="nil"/>
              <w:right w:val="nil"/>
            </w:tcBorders>
            <w:shd w:val="clear" w:color="auto" w:fill="B6DDE8"/>
          </w:tcPr>
          <w:p w14:paraId="762ECA94" w14:textId="77777777" w:rsidR="00432EF0" w:rsidRDefault="00644FB4">
            <w:pPr>
              <w:pStyle w:val="TableParagraph"/>
              <w:spacing w:before="61"/>
              <w:ind w:left="3"/>
              <w:jc w:val="center"/>
              <w:rPr>
                <w:sz w:val="21"/>
              </w:rPr>
            </w:pPr>
            <w:r>
              <w:rPr>
                <w:sz w:val="21"/>
              </w:rPr>
              <w:t>N</w:t>
            </w:r>
          </w:p>
        </w:tc>
        <w:tc>
          <w:tcPr>
            <w:tcW w:w="514" w:type="dxa"/>
            <w:tcBorders>
              <w:top w:val="single" w:sz="17" w:space="0" w:color="000000"/>
              <w:left w:val="nil"/>
              <w:right w:val="nil"/>
            </w:tcBorders>
            <w:shd w:val="clear" w:color="auto" w:fill="B6DDE8"/>
          </w:tcPr>
          <w:p w14:paraId="7C1E8EEA" w14:textId="77777777" w:rsidR="00432EF0" w:rsidRDefault="00644FB4">
            <w:pPr>
              <w:pStyle w:val="TableParagraph"/>
              <w:spacing w:before="61"/>
              <w:ind w:left="3"/>
              <w:jc w:val="center"/>
              <w:rPr>
                <w:sz w:val="21"/>
              </w:rPr>
            </w:pPr>
            <w:r>
              <w:rPr>
                <w:w w:val="99"/>
                <w:sz w:val="21"/>
              </w:rPr>
              <w:t>?</w:t>
            </w:r>
          </w:p>
        </w:tc>
        <w:tc>
          <w:tcPr>
            <w:tcW w:w="514" w:type="dxa"/>
            <w:tcBorders>
              <w:top w:val="single" w:sz="17" w:space="0" w:color="000000"/>
              <w:left w:val="nil"/>
              <w:right w:val="nil"/>
            </w:tcBorders>
            <w:shd w:val="clear" w:color="auto" w:fill="B6DDE8"/>
          </w:tcPr>
          <w:p w14:paraId="3B5DB0A7" w14:textId="77777777" w:rsidR="00432EF0" w:rsidRDefault="00644FB4">
            <w:pPr>
              <w:pStyle w:val="TableParagraph"/>
              <w:spacing w:before="61"/>
              <w:ind w:left="130"/>
              <w:rPr>
                <w:sz w:val="21"/>
              </w:rPr>
            </w:pPr>
            <w:r>
              <w:rPr>
                <w:sz w:val="21"/>
              </w:rPr>
              <w:t>NA</w:t>
            </w:r>
          </w:p>
        </w:tc>
        <w:tc>
          <w:tcPr>
            <w:tcW w:w="5777" w:type="dxa"/>
            <w:tcBorders>
              <w:top w:val="single" w:sz="17" w:space="0" w:color="000000"/>
              <w:left w:val="nil"/>
            </w:tcBorders>
            <w:shd w:val="clear" w:color="auto" w:fill="B6DDE8"/>
          </w:tcPr>
          <w:p w14:paraId="144EC412" w14:textId="77777777" w:rsidR="00432EF0" w:rsidRDefault="00432EF0"/>
        </w:tc>
      </w:tr>
      <w:tr w:rsidR="00432EF0" w14:paraId="6CF6BD3B" w14:textId="77777777">
        <w:trPr>
          <w:trHeight w:hRule="exact" w:val="468"/>
        </w:trPr>
        <w:tc>
          <w:tcPr>
            <w:tcW w:w="812" w:type="dxa"/>
            <w:shd w:val="clear" w:color="auto" w:fill="FFFF9A"/>
          </w:tcPr>
          <w:p w14:paraId="10FB9319" w14:textId="77777777" w:rsidR="00432EF0" w:rsidRDefault="00644FB4">
            <w:pPr>
              <w:pStyle w:val="TableParagraph"/>
              <w:rPr>
                <w:sz w:val="18"/>
              </w:rPr>
            </w:pPr>
            <w:r>
              <w:rPr>
                <w:sz w:val="18"/>
              </w:rPr>
              <w:t>1.00</w:t>
            </w:r>
          </w:p>
        </w:tc>
        <w:tc>
          <w:tcPr>
            <w:tcW w:w="6440" w:type="dxa"/>
          </w:tcPr>
          <w:p w14:paraId="1E46DC7B" w14:textId="77777777" w:rsidR="00432EF0" w:rsidRDefault="00644FB4">
            <w:pPr>
              <w:pStyle w:val="TableParagraph"/>
              <w:spacing w:line="254" w:lineRule="auto"/>
              <w:ind w:right="965"/>
              <w:rPr>
                <w:sz w:val="18"/>
              </w:rPr>
            </w:pPr>
            <w:r>
              <w:rPr>
                <w:sz w:val="18"/>
              </w:rPr>
              <w:t xml:space="preserve">Does the pharmacy handle any drugs on the NIOSH list that </w:t>
            </w:r>
            <w:r>
              <w:rPr>
                <w:b/>
                <w:sz w:val="18"/>
              </w:rPr>
              <w:t xml:space="preserve">require </w:t>
            </w:r>
            <w:r>
              <w:rPr>
                <w:sz w:val="18"/>
              </w:rPr>
              <w:t>all the containment requirements of USP &lt;800&gt;?</w:t>
            </w:r>
          </w:p>
        </w:tc>
        <w:tc>
          <w:tcPr>
            <w:tcW w:w="514" w:type="dxa"/>
            <w:shd w:val="clear" w:color="auto" w:fill="F2DCDB"/>
          </w:tcPr>
          <w:p w14:paraId="1F852F94" w14:textId="77777777" w:rsidR="00432EF0" w:rsidRDefault="00432EF0" w:rsidP="00F03941">
            <w:pPr>
              <w:jc w:val="center"/>
            </w:pPr>
          </w:p>
        </w:tc>
        <w:tc>
          <w:tcPr>
            <w:tcW w:w="514" w:type="dxa"/>
            <w:shd w:val="clear" w:color="auto" w:fill="F2DCDB"/>
          </w:tcPr>
          <w:p w14:paraId="537F12E3" w14:textId="77777777" w:rsidR="00432EF0" w:rsidRDefault="00432EF0" w:rsidP="00F03941">
            <w:pPr>
              <w:jc w:val="center"/>
            </w:pPr>
          </w:p>
        </w:tc>
        <w:tc>
          <w:tcPr>
            <w:tcW w:w="514" w:type="dxa"/>
            <w:shd w:val="clear" w:color="auto" w:fill="F2DCDB"/>
          </w:tcPr>
          <w:p w14:paraId="4D046B4D" w14:textId="77777777" w:rsidR="00432EF0" w:rsidRDefault="00432EF0" w:rsidP="00F03941">
            <w:pPr>
              <w:jc w:val="center"/>
            </w:pPr>
          </w:p>
        </w:tc>
        <w:tc>
          <w:tcPr>
            <w:tcW w:w="514" w:type="dxa"/>
            <w:shd w:val="clear" w:color="auto" w:fill="F2DCDB"/>
          </w:tcPr>
          <w:p w14:paraId="3D9544D6" w14:textId="77777777" w:rsidR="00432EF0" w:rsidRDefault="00432EF0" w:rsidP="00F03941">
            <w:pPr>
              <w:jc w:val="center"/>
            </w:pPr>
          </w:p>
        </w:tc>
        <w:tc>
          <w:tcPr>
            <w:tcW w:w="5777" w:type="dxa"/>
          </w:tcPr>
          <w:p w14:paraId="227E93BF" w14:textId="77777777" w:rsidR="00432EF0" w:rsidRDefault="00432EF0"/>
        </w:tc>
      </w:tr>
      <w:tr w:rsidR="00432EF0" w14:paraId="46464578" w14:textId="77777777">
        <w:trPr>
          <w:trHeight w:hRule="exact" w:val="281"/>
        </w:trPr>
        <w:tc>
          <w:tcPr>
            <w:tcW w:w="812" w:type="dxa"/>
            <w:shd w:val="clear" w:color="auto" w:fill="FFFF9A"/>
          </w:tcPr>
          <w:p w14:paraId="50C67F23" w14:textId="77777777" w:rsidR="00432EF0" w:rsidRDefault="00644FB4">
            <w:pPr>
              <w:pStyle w:val="TableParagraph"/>
              <w:ind w:left="0" w:right="16"/>
              <w:jc w:val="right"/>
              <w:rPr>
                <w:sz w:val="18"/>
              </w:rPr>
            </w:pPr>
            <w:r>
              <w:rPr>
                <w:sz w:val="18"/>
              </w:rPr>
              <w:t>1.01</w:t>
            </w:r>
          </w:p>
        </w:tc>
        <w:tc>
          <w:tcPr>
            <w:tcW w:w="6440" w:type="dxa"/>
          </w:tcPr>
          <w:p w14:paraId="6A08418C" w14:textId="77777777" w:rsidR="00432EF0" w:rsidRDefault="00644FB4">
            <w:pPr>
              <w:pStyle w:val="TableParagraph"/>
              <w:rPr>
                <w:i/>
                <w:sz w:val="18"/>
              </w:rPr>
            </w:pPr>
            <w:r>
              <w:rPr>
                <w:sz w:val="18"/>
              </w:rPr>
              <w:t xml:space="preserve">Does the pharmacy handle any HD API? </w:t>
            </w:r>
            <w:r>
              <w:rPr>
                <w:i/>
                <w:color w:val="E26B0A"/>
                <w:sz w:val="18"/>
              </w:rPr>
              <w:t>If yes, please list.</w:t>
            </w:r>
          </w:p>
        </w:tc>
        <w:tc>
          <w:tcPr>
            <w:tcW w:w="514" w:type="dxa"/>
            <w:shd w:val="clear" w:color="auto" w:fill="F2DCDB"/>
          </w:tcPr>
          <w:p w14:paraId="59C77DE9" w14:textId="77777777" w:rsidR="00432EF0" w:rsidRDefault="00432EF0" w:rsidP="00F03941">
            <w:pPr>
              <w:jc w:val="center"/>
            </w:pPr>
          </w:p>
        </w:tc>
        <w:tc>
          <w:tcPr>
            <w:tcW w:w="514" w:type="dxa"/>
            <w:shd w:val="clear" w:color="auto" w:fill="F2DCDB"/>
          </w:tcPr>
          <w:p w14:paraId="55363C9E" w14:textId="77777777" w:rsidR="00432EF0" w:rsidRDefault="00432EF0" w:rsidP="00F03941">
            <w:pPr>
              <w:jc w:val="center"/>
            </w:pPr>
          </w:p>
        </w:tc>
        <w:tc>
          <w:tcPr>
            <w:tcW w:w="514" w:type="dxa"/>
            <w:shd w:val="clear" w:color="auto" w:fill="F2DCDB"/>
          </w:tcPr>
          <w:p w14:paraId="1CC06599" w14:textId="77777777" w:rsidR="00432EF0" w:rsidRDefault="00432EF0" w:rsidP="00F03941">
            <w:pPr>
              <w:jc w:val="center"/>
            </w:pPr>
          </w:p>
        </w:tc>
        <w:tc>
          <w:tcPr>
            <w:tcW w:w="514" w:type="dxa"/>
            <w:shd w:val="clear" w:color="auto" w:fill="F2DCDB"/>
          </w:tcPr>
          <w:p w14:paraId="1C065D26" w14:textId="77777777" w:rsidR="00432EF0" w:rsidRDefault="00432EF0" w:rsidP="00F03941">
            <w:pPr>
              <w:jc w:val="center"/>
            </w:pPr>
          </w:p>
        </w:tc>
        <w:tc>
          <w:tcPr>
            <w:tcW w:w="5777" w:type="dxa"/>
          </w:tcPr>
          <w:p w14:paraId="3B3047FB" w14:textId="77777777" w:rsidR="00432EF0" w:rsidRDefault="00432EF0"/>
        </w:tc>
      </w:tr>
      <w:tr w:rsidR="00432EF0" w14:paraId="76B984C4" w14:textId="77777777">
        <w:trPr>
          <w:trHeight w:hRule="exact" w:val="468"/>
        </w:trPr>
        <w:tc>
          <w:tcPr>
            <w:tcW w:w="812" w:type="dxa"/>
            <w:shd w:val="clear" w:color="auto" w:fill="FFFF9A"/>
          </w:tcPr>
          <w:p w14:paraId="10E3EBE8" w14:textId="77777777" w:rsidR="00432EF0" w:rsidRDefault="00644FB4">
            <w:pPr>
              <w:pStyle w:val="TableParagraph"/>
              <w:ind w:left="0" w:right="16"/>
              <w:jc w:val="right"/>
              <w:rPr>
                <w:sz w:val="18"/>
              </w:rPr>
            </w:pPr>
            <w:r>
              <w:rPr>
                <w:sz w:val="18"/>
              </w:rPr>
              <w:t>1.02</w:t>
            </w:r>
          </w:p>
        </w:tc>
        <w:tc>
          <w:tcPr>
            <w:tcW w:w="6440" w:type="dxa"/>
          </w:tcPr>
          <w:p w14:paraId="12DDD88F" w14:textId="77777777" w:rsidR="00432EF0" w:rsidRDefault="00644FB4">
            <w:pPr>
              <w:pStyle w:val="TableParagraph"/>
              <w:spacing w:line="254" w:lineRule="auto"/>
              <w:ind w:right="448"/>
              <w:rPr>
                <w:i/>
                <w:sz w:val="18"/>
              </w:rPr>
            </w:pPr>
            <w:r>
              <w:rPr>
                <w:sz w:val="18"/>
              </w:rPr>
              <w:t xml:space="preserve">Does the pharmacy handle any antineoplastic requiring manipulations (which are capable of producing particles, aerosols, or gasses)? </w:t>
            </w:r>
            <w:r>
              <w:rPr>
                <w:i/>
                <w:color w:val="E26B0A"/>
                <w:sz w:val="18"/>
              </w:rPr>
              <w:t>If yes, please list.</w:t>
            </w:r>
          </w:p>
        </w:tc>
        <w:tc>
          <w:tcPr>
            <w:tcW w:w="514" w:type="dxa"/>
            <w:shd w:val="clear" w:color="auto" w:fill="F2DCDB"/>
          </w:tcPr>
          <w:p w14:paraId="63C99F0B" w14:textId="77777777" w:rsidR="00432EF0" w:rsidRDefault="00432EF0" w:rsidP="00F03941">
            <w:pPr>
              <w:jc w:val="center"/>
            </w:pPr>
          </w:p>
        </w:tc>
        <w:tc>
          <w:tcPr>
            <w:tcW w:w="514" w:type="dxa"/>
            <w:shd w:val="clear" w:color="auto" w:fill="F2DCDB"/>
          </w:tcPr>
          <w:p w14:paraId="48E75292" w14:textId="77777777" w:rsidR="00432EF0" w:rsidRDefault="00432EF0" w:rsidP="00F03941">
            <w:pPr>
              <w:jc w:val="center"/>
            </w:pPr>
          </w:p>
        </w:tc>
        <w:tc>
          <w:tcPr>
            <w:tcW w:w="514" w:type="dxa"/>
            <w:shd w:val="clear" w:color="auto" w:fill="F2DCDB"/>
          </w:tcPr>
          <w:p w14:paraId="6D578241" w14:textId="77777777" w:rsidR="00432EF0" w:rsidRDefault="00432EF0" w:rsidP="00F03941">
            <w:pPr>
              <w:jc w:val="center"/>
            </w:pPr>
          </w:p>
        </w:tc>
        <w:tc>
          <w:tcPr>
            <w:tcW w:w="514" w:type="dxa"/>
            <w:shd w:val="clear" w:color="auto" w:fill="F2DCDB"/>
          </w:tcPr>
          <w:p w14:paraId="512CE1F0" w14:textId="77777777" w:rsidR="00432EF0" w:rsidRDefault="00432EF0" w:rsidP="00F03941">
            <w:pPr>
              <w:jc w:val="center"/>
            </w:pPr>
          </w:p>
        </w:tc>
        <w:tc>
          <w:tcPr>
            <w:tcW w:w="5777" w:type="dxa"/>
          </w:tcPr>
          <w:p w14:paraId="41E48470" w14:textId="77777777" w:rsidR="00432EF0" w:rsidRDefault="00432EF0"/>
        </w:tc>
      </w:tr>
      <w:tr w:rsidR="00432EF0" w14:paraId="4E13A9AC" w14:textId="77777777">
        <w:trPr>
          <w:trHeight w:hRule="exact" w:val="468"/>
        </w:trPr>
        <w:tc>
          <w:tcPr>
            <w:tcW w:w="812" w:type="dxa"/>
            <w:shd w:val="clear" w:color="auto" w:fill="FFFF9A"/>
          </w:tcPr>
          <w:p w14:paraId="4627495D" w14:textId="77777777" w:rsidR="00432EF0" w:rsidRDefault="00644FB4">
            <w:pPr>
              <w:pStyle w:val="TableParagraph"/>
              <w:rPr>
                <w:sz w:val="18"/>
              </w:rPr>
            </w:pPr>
            <w:r>
              <w:rPr>
                <w:sz w:val="18"/>
              </w:rPr>
              <w:t>2.00</w:t>
            </w:r>
          </w:p>
        </w:tc>
        <w:tc>
          <w:tcPr>
            <w:tcW w:w="6440" w:type="dxa"/>
          </w:tcPr>
          <w:p w14:paraId="6C365FDB" w14:textId="77777777" w:rsidR="00432EF0" w:rsidRDefault="00644FB4">
            <w:pPr>
              <w:pStyle w:val="TableParagraph"/>
              <w:spacing w:line="254" w:lineRule="auto"/>
              <w:ind w:right="731"/>
              <w:rPr>
                <w:sz w:val="18"/>
              </w:rPr>
            </w:pPr>
            <w:r>
              <w:rPr>
                <w:sz w:val="18"/>
              </w:rPr>
              <w:t xml:space="preserve">Does the pharmacy handle any drugs on the NIOSH list that </w:t>
            </w:r>
            <w:r>
              <w:rPr>
                <w:b/>
                <w:sz w:val="18"/>
              </w:rPr>
              <w:t xml:space="preserve">do not </w:t>
            </w:r>
            <w:r>
              <w:rPr>
                <w:sz w:val="18"/>
              </w:rPr>
              <w:t>require all containment requirements of &lt;800&gt;?</w:t>
            </w:r>
          </w:p>
        </w:tc>
        <w:tc>
          <w:tcPr>
            <w:tcW w:w="514" w:type="dxa"/>
            <w:shd w:val="clear" w:color="auto" w:fill="F2DCDB"/>
          </w:tcPr>
          <w:p w14:paraId="7D08440C" w14:textId="77777777" w:rsidR="00432EF0" w:rsidRDefault="00432EF0" w:rsidP="00F03941">
            <w:pPr>
              <w:jc w:val="center"/>
            </w:pPr>
          </w:p>
        </w:tc>
        <w:tc>
          <w:tcPr>
            <w:tcW w:w="514" w:type="dxa"/>
            <w:shd w:val="clear" w:color="auto" w:fill="F2DCDB"/>
          </w:tcPr>
          <w:p w14:paraId="41278B5A" w14:textId="77777777" w:rsidR="00432EF0" w:rsidRDefault="00432EF0" w:rsidP="00F03941">
            <w:pPr>
              <w:jc w:val="center"/>
            </w:pPr>
          </w:p>
        </w:tc>
        <w:tc>
          <w:tcPr>
            <w:tcW w:w="514" w:type="dxa"/>
            <w:shd w:val="clear" w:color="auto" w:fill="F2DCDB"/>
          </w:tcPr>
          <w:p w14:paraId="2519D370" w14:textId="77777777" w:rsidR="00432EF0" w:rsidRDefault="00432EF0" w:rsidP="00F03941">
            <w:pPr>
              <w:jc w:val="center"/>
            </w:pPr>
          </w:p>
        </w:tc>
        <w:tc>
          <w:tcPr>
            <w:tcW w:w="514" w:type="dxa"/>
            <w:shd w:val="clear" w:color="auto" w:fill="F2DCDB"/>
          </w:tcPr>
          <w:p w14:paraId="6AD13E0F" w14:textId="77777777" w:rsidR="00432EF0" w:rsidRDefault="00432EF0" w:rsidP="00F03941">
            <w:pPr>
              <w:jc w:val="center"/>
            </w:pPr>
          </w:p>
        </w:tc>
        <w:tc>
          <w:tcPr>
            <w:tcW w:w="5777" w:type="dxa"/>
          </w:tcPr>
          <w:p w14:paraId="7846C580" w14:textId="77777777" w:rsidR="00432EF0" w:rsidRDefault="00432EF0"/>
        </w:tc>
      </w:tr>
      <w:tr w:rsidR="00432EF0" w14:paraId="7429F8FC" w14:textId="77777777">
        <w:trPr>
          <w:trHeight w:hRule="exact" w:val="702"/>
        </w:trPr>
        <w:tc>
          <w:tcPr>
            <w:tcW w:w="812" w:type="dxa"/>
            <w:shd w:val="clear" w:color="auto" w:fill="FFFF9A"/>
          </w:tcPr>
          <w:p w14:paraId="63611428" w14:textId="77777777" w:rsidR="00432EF0" w:rsidRDefault="00644FB4">
            <w:pPr>
              <w:pStyle w:val="TableParagraph"/>
              <w:ind w:left="0" w:right="16"/>
              <w:jc w:val="right"/>
              <w:rPr>
                <w:sz w:val="18"/>
              </w:rPr>
            </w:pPr>
            <w:r>
              <w:rPr>
                <w:sz w:val="18"/>
              </w:rPr>
              <w:t>2.01</w:t>
            </w:r>
          </w:p>
        </w:tc>
        <w:tc>
          <w:tcPr>
            <w:tcW w:w="6440" w:type="dxa"/>
          </w:tcPr>
          <w:p w14:paraId="1E4F3938" w14:textId="77777777" w:rsidR="00432EF0" w:rsidRDefault="00644FB4">
            <w:pPr>
              <w:pStyle w:val="TableParagraph"/>
              <w:spacing w:line="254" w:lineRule="auto"/>
              <w:ind w:right="465"/>
              <w:rPr>
                <w:i/>
                <w:sz w:val="18"/>
              </w:rPr>
            </w:pPr>
            <w:r>
              <w:rPr>
                <w:sz w:val="18"/>
              </w:rPr>
              <w:t xml:space="preserve">Does the pharmacy handle any final dosage forms of HDs (either compounded or manufactured unless required by the manufacturer) that do not require further manipulation other than counting and repackaging? </w:t>
            </w:r>
            <w:r>
              <w:rPr>
                <w:i/>
                <w:color w:val="E26B0A"/>
                <w:sz w:val="18"/>
              </w:rPr>
              <w:t>If yes, please list.</w:t>
            </w:r>
          </w:p>
        </w:tc>
        <w:tc>
          <w:tcPr>
            <w:tcW w:w="514" w:type="dxa"/>
            <w:shd w:val="clear" w:color="auto" w:fill="F2DCDB"/>
          </w:tcPr>
          <w:p w14:paraId="6052E864" w14:textId="77777777" w:rsidR="00432EF0" w:rsidRDefault="00432EF0" w:rsidP="00F03941">
            <w:pPr>
              <w:jc w:val="center"/>
            </w:pPr>
          </w:p>
        </w:tc>
        <w:tc>
          <w:tcPr>
            <w:tcW w:w="514" w:type="dxa"/>
            <w:shd w:val="clear" w:color="auto" w:fill="F2DCDB"/>
          </w:tcPr>
          <w:p w14:paraId="67AA365E" w14:textId="77777777" w:rsidR="00432EF0" w:rsidRDefault="00432EF0" w:rsidP="00F03941">
            <w:pPr>
              <w:jc w:val="center"/>
            </w:pPr>
          </w:p>
        </w:tc>
        <w:tc>
          <w:tcPr>
            <w:tcW w:w="514" w:type="dxa"/>
            <w:shd w:val="clear" w:color="auto" w:fill="F2DCDB"/>
          </w:tcPr>
          <w:p w14:paraId="07F49F86" w14:textId="77777777" w:rsidR="00432EF0" w:rsidRDefault="00432EF0" w:rsidP="00F03941">
            <w:pPr>
              <w:jc w:val="center"/>
            </w:pPr>
          </w:p>
        </w:tc>
        <w:tc>
          <w:tcPr>
            <w:tcW w:w="514" w:type="dxa"/>
            <w:shd w:val="clear" w:color="auto" w:fill="F2DCDB"/>
          </w:tcPr>
          <w:p w14:paraId="4E989652" w14:textId="77777777" w:rsidR="00432EF0" w:rsidRDefault="00432EF0" w:rsidP="00F03941">
            <w:pPr>
              <w:jc w:val="center"/>
            </w:pPr>
          </w:p>
        </w:tc>
        <w:tc>
          <w:tcPr>
            <w:tcW w:w="5777" w:type="dxa"/>
          </w:tcPr>
          <w:p w14:paraId="4ECB9BEF" w14:textId="77777777" w:rsidR="00432EF0" w:rsidRDefault="00432EF0"/>
        </w:tc>
      </w:tr>
      <w:tr w:rsidR="00432EF0" w14:paraId="6902E44F" w14:textId="77777777">
        <w:trPr>
          <w:trHeight w:hRule="exact" w:val="468"/>
        </w:trPr>
        <w:tc>
          <w:tcPr>
            <w:tcW w:w="812" w:type="dxa"/>
            <w:shd w:val="clear" w:color="auto" w:fill="FFFF9A"/>
          </w:tcPr>
          <w:p w14:paraId="0941E199" w14:textId="77777777" w:rsidR="00432EF0" w:rsidRDefault="00644FB4">
            <w:pPr>
              <w:pStyle w:val="TableParagraph"/>
              <w:ind w:left="0" w:right="16"/>
              <w:jc w:val="right"/>
              <w:rPr>
                <w:sz w:val="18"/>
              </w:rPr>
            </w:pPr>
            <w:r>
              <w:rPr>
                <w:sz w:val="18"/>
              </w:rPr>
              <w:t>2.02</w:t>
            </w:r>
          </w:p>
        </w:tc>
        <w:tc>
          <w:tcPr>
            <w:tcW w:w="6440" w:type="dxa"/>
          </w:tcPr>
          <w:p w14:paraId="3F785C69" w14:textId="77777777" w:rsidR="00432EF0" w:rsidRDefault="00644FB4">
            <w:pPr>
              <w:pStyle w:val="TableParagraph"/>
              <w:spacing w:line="254" w:lineRule="auto"/>
              <w:ind w:right="376"/>
              <w:rPr>
                <w:i/>
                <w:sz w:val="18"/>
              </w:rPr>
            </w:pPr>
            <w:r>
              <w:rPr>
                <w:sz w:val="18"/>
              </w:rPr>
              <w:t xml:space="preserve">Does the pharmacy handle any dosage forms of other HDs </w:t>
            </w:r>
            <w:r>
              <w:rPr>
                <w:b/>
                <w:sz w:val="18"/>
              </w:rPr>
              <w:t xml:space="preserve">that are handled in full compliance </w:t>
            </w:r>
            <w:r>
              <w:rPr>
                <w:sz w:val="18"/>
              </w:rPr>
              <w:t xml:space="preserve">with containment requirements of &lt;800&gt;? </w:t>
            </w:r>
            <w:r>
              <w:rPr>
                <w:i/>
                <w:color w:val="E26B0A"/>
                <w:sz w:val="18"/>
              </w:rPr>
              <w:t>If yes, please list.</w:t>
            </w:r>
          </w:p>
        </w:tc>
        <w:tc>
          <w:tcPr>
            <w:tcW w:w="514" w:type="dxa"/>
            <w:shd w:val="clear" w:color="auto" w:fill="F2DCDB"/>
          </w:tcPr>
          <w:p w14:paraId="077DF9F8" w14:textId="77777777" w:rsidR="00432EF0" w:rsidRDefault="00432EF0" w:rsidP="00F03941">
            <w:pPr>
              <w:jc w:val="center"/>
            </w:pPr>
          </w:p>
        </w:tc>
        <w:tc>
          <w:tcPr>
            <w:tcW w:w="514" w:type="dxa"/>
            <w:shd w:val="clear" w:color="auto" w:fill="F2DCDB"/>
          </w:tcPr>
          <w:p w14:paraId="06EB600F" w14:textId="77777777" w:rsidR="00432EF0" w:rsidRDefault="00432EF0" w:rsidP="00F03941">
            <w:pPr>
              <w:jc w:val="center"/>
            </w:pPr>
          </w:p>
        </w:tc>
        <w:tc>
          <w:tcPr>
            <w:tcW w:w="514" w:type="dxa"/>
            <w:shd w:val="clear" w:color="auto" w:fill="F2DCDB"/>
          </w:tcPr>
          <w:p w14:paraId="0ED0E570" w14:textId="77777777" w:rsidR="00432EF0" w:rsidRDefault="00432EF0" w:rsidP="00F03941">
            <w:pPr>
              <w:jc w:val="center"/>
            </w:pPr>
          </w:p>
        </w:tc>
        <w:tc>
          <w:tcPr>
            <w:tcW w:w="514" w:type="dxa"/>
            <w:shd w:val="clear" w:color="auto" w:fill="F2DCDB"/>
          </w:tcPr>
          <w:p w14:paraId="7EFE9FD3" w14:textId="77777777" w:rsidR="00432EF0" w:rsidRDefault="00432EF0" w:rsidP="00F03941">
            <w:pPr>
              <w:jc w:val="center"/>
            </w:pPr>
          </w:p>
        </w:tc>
        <w:tc>
          <w:tcPr>
            <w:tcW w:w="5777" w:type="dxa"/>
          </w:tcPr>
          <w:p w14:paraId="09464CF4" w14:textId="77777777" w:rsidR="00432EF0" w:rsidRDefault="00432EF0"/>
        </w:tc>
      </w:tr>
      <w:tr w:rsidR="00432EF0" w14:paraId="4A055BEA" w14:textId="77777777">
        <w:trPr>
          <w:trHeight w:hRule="exact" w:val="476"/>
        </w:trPr>
        <w:tc>
          <w:tcPr>
            <w:tcW w:w="812" w:type="dxa"/>
            <w:tcBorders>
              <w:bottom w:val="single" w:sz="17" w:space="0" w:color="000000"/>
            </w:tcBorders>
            <w:shd w:val="clear" w:color="auto" w:fill="FFFF9A"/>
          </w:tcPr>
          <w:p w14:paraId="2EFDA954" w14:textId="77777777" w:rsidR="00432EF0" w:rsidRDefault="00644FB4">
            <w:pPr>
              <w:pStyle w:val="TableParagraph"/>
              <w:ind w:left="0" w:right="16"/>
              <w:jc w:val="right"/>
              <w:rPr>
                <w:sz w:val="18"/>
              </w:rPr>
            </w:pPr>
            <w:r>
              <w:rPr>
                <w:sz w:val="18"/>
              </w:rPr>
              <w:t>2.03</w:t>
            </w:r>
          </w:p>
        </w:tc>
        <w:tc>
          <w:tcPr>
            <w:tcW w:w="6440" w:type="dxa"/>
            <w:tcBorders>
              <w:bottom w:val="single" w:sz="17" w:space="0" w:color="000000"/>
            </w:tcBorders>
          </w:tcPr>
          <w:p w14:paraId="5455D44E" w14:textId="77777777" w:rsidR="00432EF0" w:rsidRDefault="00644FB4">
            <w:pPr>
              <w:pStyle w:val="TableParagraph"/>
              <w:spacing w:line="254" w:lineRule="auto"/>
              <w:ind w:right="117"/>
              <w:rPr>
                <w:i/>
                <w:sz w:val="18"/>
              </w:rPr>
            </w:pPr>
            <w:r>
              <w:rPr>
                <w:sz w:val="18"/>
              </w:rPr>
              <w:t xml:space="preserve">Does the pharmacy handle any dosage forms of other HDs </w:t>
            </w:r>
            <w:r>
              <w:rPr>
                <w:b/>
                <w:sz w:val="18"/>
              </w:rPr>
              <w:t xml:space="preserve">that are not handled </w:t>
            </w:r>
            <w:r>
              <w:rPr>
                <w:sz w:val="18"/>
              </w:rPr>
              <w:t xml:space="preserve">using all containment requirements of &lt;800&gt;? </w:t>
            </w:r>
            <w:r>
              <w:rPr>
                <w:i/>
                <w:color w:val="E26B0A"/>
                <w:sz w:val="18"/>
              </w:rPr>
              <w:t>If yes, please list.</w:t>
            </w:r>
          </w:p>
        </w:tc>
        <w:tc>
          <w:tcPr>
            <w:tcW w:w="514" w:type="dxa"/>
            <w:tcBorders>
              <w:bottom w:val="single" w:sz="17" w:space="0" w:color="000000"/>
            </w:tcBorders>
            <w:shd w:val="clear" w:color="auto" w:fill="F2DCDB"/>
          </w:tcPr>
          <w:p w14:paraId="7BBE978A" w14:textId="77777777" w:rsidR="00432EF0" w:rsidRDefault="00432EF0" w:rsidP="00F03941">
            <w:pPr>
              <w:jc w:val="center"/>
            </w:pPr>
          </w:p>
        </w:tc>
        <w:tc>
          <w:tcPr>
            <w:tcW w:w="514" w:type="dxa"/>
            <w:tcBorders>
              <w:bottom w:val="single" w:sz="17" w:space="0" w:color="000000"/>
            </w:tcBorders>
            <w:shd w:val="clear" w:color="auto" w:fill="F2DCDB"/>
          </w:tcPr>
          <w:p w14:paraId="59C875DA" w14:textId="77777777" w:rsidR="00432EF0" w:rsidRDefault="00432EF0" w:rsidP="00F03941">
            <w:pPr>
              <w:jc w:val="center"/>
            </w:pPr>
          </w:p>
        </w:tc>
        <w:tc>
          <w:tcPr>
            <w:tcW w:w="514" w:type="dxa"/>
            <w:tcBorders>
              <w:bottom w:val="single" w:sz="17" w:space="0" w:color="000000"/>
            </w:tcBorders>
            <w:shd w:val="clear" w:color="auto" w:fill="F2DCDB"/>
          </w:tcPr>
          <w:p w14:paraId="7A5E1B9C" w14:textId="77777777" w:rsidR="00432EF0" w:rsidRDefault="00432EF0" w:rsidP="00F03941">
            <w:pPr>
              <w:jc w:val="center"/>
            </w:pPr>
          </w:p>
        </w:tc>
        <w:tc>
          <w:tcPr>
            <w:tcW w:w="514" w:type="dxa"/>
            <w:tcBorders>
              <w:bottom w:val="single" w:sz="17" w:space="0" w:color="000000"/>
            </w:tcBorders>
            <w:shd w:val="clear" w:color="auto" w:fill="F2DCDB"/>
          </w:tcPr>
          <w:p w14:paraId="075633B3" w14:textId="77777777" w:rsidR="00432EF0" w:rsidRDefault="00432EF0" w:rsidP="00F03941">
            <w:pPr>
              <w:jc w:val="center"/>
            </w:pPr>
          </w:p>
        </w:tc>
        <w:tc>
          <w:tcPr>
            <w:tcW w:w="5777" w:type="dxa"/>
            <w:tcBorders>
              <w:bottom w:val="single" w:sz="17" w:space="0" w:color="000000"/>
            </w:tcBorders>
          </w:tcPr>
          <w:p w14:paraId="110A0F9B" w14:textId="77777777" w:rsidR="00432EF0" w:rsidRDefault="00432EF0"/>
        </w:tc>
      </w:tr>
      <w:tr w:rsidR="00432EF0" w14:paraId="5260E20D" w14:textId="77777777">
        <w:trPr>
          <w:trHeight w:hRule="exact" w:val="422"/>
        </w:trPr>
        <w:tc>
          <w:tcPr>
            <w:tcW w:w="812" w:type="dxa"/>
            <w:tcBorders>
              <w:top w:val="single" w:sz="17" w:space="0" w:color="000000"/>
              <w:right w:val="nil"/>
            </w:tcBorders>
            <w:shd w:val="clear" w:color="auto" w:fill="B6DDE8"/>
          </w:tcPr>
          <w:p w14:paraId="4AA3F919" w14:textId="77777777" w:rsidR="00432EF0" w:rsidRDefault="00432EF0"/>
        </w:tc>
        <w:tc>
          <w:tcPr>
            <w:tcW w:w="6440" w:type="dxa"/>
            <w:tcBorders>
              <w:top w:val="single" w:sz="17" w:space="0" w:color="000000"/>
              <w:left w:val="nil"/>
              <w:right w:val="nil"/>
            </w:tcBorders>
            <w:shd w:val="clear" w:color="auto" w:fill="B6DDE8"/>
          </w:tcPr>
          <w:p w14:paraId="0F980CCD" w14:textId="77777777" w:rsidR="00432EF0" w:rsidRDefault="00644FB4">
            <w:pPr>
              <w:pStyle w:val="TableParagraph"/>
              <w:spacing w:line="242" w:lineRule="exact"/>
              <w:ind w:left="34"/>
              <w:rPr>
                <w:b/>
                <w:sz w:val="21"/>
              </w:rPr>
            </w:pPr>
            <w:r>
              <w:rPr>
                <w:b/>
                <w:sz w:val="21"/>
              </w:rPr>
              <w:t>List of Hazardous Drugs</w:t>
            </w:r>
          </w:p>
        </w:tc>
        <w:tc>
          <w:tcPr>
            <w:tcW w:w="514" w:type="dxa"/>
            <w:tcBorders>
              <w:top w:val="single" w:sz="17" w:space="0" w:color="000000"/>
              <w:left w:val="nil"/>
              <w:right w:val="nil"/>
            </w:tcBorders>
            <w:shd w:val="clear" w:color="auto" w:fill="B6DDE8"/>
          </w:tcPr>
          <w:p w14:paraId="572FCA58" w14:textId="77777777" w:rsidR="00432EF0" w:rsidRDefault="00644FB4">
            <w:pPr>
              <w:pStyle w:val="TableParagraph"/>
              <w:spacing w:before="61"/>
              <w:ind w:left="3"/>
              <w:jc w:val="center"/>
              <w:rPr>
                <w:sz w:val="21"/>
              </w:rPr>
            </w:pPr>
            <w:r>
              <w:rPr>
                <w:w w:val="99"/>
                <w:sz w:val="21"/>
              </w:rPr>
              <w:t>C</w:t>
            </w:r>
          </w:p>
        </w:tc>
        <w:tc>
          <w:tcPr>
            <w:tcW w:w="514" w:type="dxa"/>
            <w:tcBorders>
              <w:top w:val="single" w:sz="17" w:space="0" w:color="000000"/>
              <w:left w:val="nil"/>
              <w:right w:val="nil"/>
            </w:tcBorders>
            <w:shd w:val="clear" w:color="auto" w:fill="B6DDE8"/>
          </w:tcPr>
          <w:p w14:paraId="5F7282CF" w14:textId="77777777" w:rsidR="00432EF0" w:rsidRDefault="00644FB4">
            <w:pPr>
              <w:pStyle w:val="TableParagraph"/>
              <w:spacing w:before="61"/>
              <w:ind w:left="3"/>
              <w:jc w:val="center"/>
              <w:rPr>
                <w:sz w:val="21"/>
              </w:rPr>
            </w:pPr>
            <w:r>
              <w:rPr>
                <w:sz w:val="21"/>
              </w:rPr>
              <w:t>NC</w:t>
            </w:r>
          </w:p>
        </w:tc>
        <w:tc>
          <w:tcPr>
            <w:tcW w:w="514" w:type="dxa"/>
            <w:tcBorders>
              <w:top w:val="single" w:sz="17" w:space="0" w:color="000000"/>
              <w:left w:val="nil"/>
              <w:right w:val="nil"/>
            </w:tcBorders>
            <w:shd w:val="clear" w:color="auto" w:fill="B6DDE8"/>
          </w:tcPr>
          <w:p w14:paraId="47112E2B" w14:textId="77777777" w:rsidR="00432EF0" w:rsidRDefault="00644FB4">
            <w:pPr>
              <w:pStyle w:val="TableParagraph"/>
              <w:spacing w:before="61"/>
              <w:ind w:left="3"/>
              <w:jc w:val="center"/>
              <w:rPr>
                <w:sz w:val="21"/>
              </w:rPr>
            </w:pPr>
            <w:r>
              <w:rPr>
                <w:w w:val="99"/>
                <w:sz w:val="21"/>
              </w:rPr>
              <w:t>?</w:t>
            </w:r>
          </w:p>
        </w:tc>
        <w:tc>
          <w:tcPr>
            <w:tcW w:w="514" w:type="dxa"/>
            <w:tcBorders>
              <w:top w:val="single" w:sz="17" w:space="0" w:color="000000"/>
              <w:left w:val="nil"/>
              <w:right w:val="nil"/>
            </w:tcBorders>
            <w:shd w:val="clear" w:color="auto" w:fill="B6DDE8"/>
          </w:tcPr>
          <w:p w14:paraId="792501D5" w14:textId="77777777" w:rsidR="00432EF0" w:rsidRDefault="00644FB4">
            <w:pPr>
              <w:pStyle w:val="TableParagraph"/>
              <w:spacing w:before="61"/>
              <w:ind w:left="130"/>
              <w:rPr>
                <w:sz w:val="21"/>
              </w:rPr>
            </w:pPr>
            <w:r>
              <w:rPr>
                <w:sz w:val="21"/>
              </w:rPr>
              <w:t>NA</w:t>
            </w:r>
          </w:p>
        </w:tc>
        <w:tc>
          <w:tcPr>
            <w:tcW w:w="5777" w:type="dxa"/>
            <w:tcBorders>
              <w:top w:val="single" w:sz="17" w:space="0" w:color="000000"/>
              <w:left w:val="nil"/>
            </w:tcBorders>
            <w:shd w:val="clear" w:color="auto" w:fill="B6DDE8"/>
          </w:tcPr>
          <w:p w14:paraId="1BC43CE5" w14:textId="77777777" w:rsidR="00432EF0" w:rsidRDefault="00432EF0"/>
        </w:tc>
      </w:tr>
      <w:tr w:rsidR="00432EF0" w14:paraId="49F6A4E9" w14:textId="77777777">
        <w:trPr>
          <w:trHeight w:hRule="exact" w:val="414"/>
        </w:trPr>
        <w:tc>
          <w:tcPr>
            <w:tcW w:w="7253" w:type="dxa"/>
            <w:gridSpan w:val="2"/>
            <w:shd w:val="clear" w:color="auto" w:fill="D9D9D9"/>
          </w:tcPr>
          <w:p w14:paraId="69CCE3C9" w14:textId="77777777" w:rsidR="00432EF0" w:rsidRDefault="00644FB4">
            <w:pPr>
              <w:pStyle w:val="TableParagraph"/>
              <w:spacing w:before="5"/>
              <w:ind w:left="4308"/>
              <w:rPr>
                <w:b/>
                <w:sz w:val="16"/>
              </w:rPr>
            </w:pPr>
            <w:r>
              <w:rPr>
                <w:b/>
                <w:w w:val="105"/>
                <w:sz w:val="16"/>
              </w:rPr>
              <w:t>Total</w:t>
            </w:r>
            <w:r>
              <w:rPr>
                <w:b/>
                <w:spacing w:val="-14"/>
                <w:w w:val="105"/>
                <w:sz w:val="16"/>
              </w:rPr>
              <w:t xml:space="preserve"> </w:t>
            </w:r>
            <w:r>
              <w:rPr>
                <w:b/>
                <w:w w:val="105"/>
                <w:sz w:val="16"/>
              </w:rPr>
              <w:t>Non‐Compliant</w:t>
            </w:r>
            <w:r>
              <w:rPr>
                <w:b/>
                <w:spacing w:val="-14"/>
                <w:w w:val="105"/>
                <w:sz w:val="16"/>
              </w:rPr>
              <w:t xml:space="preserve"> </w:t>
            </w:r>
            <w:r>
              <w:rPr>
                <w:b/>
                <w:w w:val="105"/>
                <w:sz w:val="16"/>
              </w:rPr>
              <w:t>(Includes</w:t>
            </w:r>
            <w:r>
              <w:rPr>
                <w:b/>
                <w:spacing w:val="-14"/>
                <w:w w:val="105"/>
                <w:sz w:val="16"/>
              </w:rPr>
              <w:t xml:space="preserve"> </w:t>
            </w:r>
            <w:r>
              <w:rPr>
                <w:b/>
                <w:w w:val="105"/>
                <w:sz w:val="16"/>
              </w:rPr>
              <w:t>Unknowns)</w:t>
            </w:r>
          </w:p>
        </w:tc>
        <w:tc>
          <w:tcPr>
            <w:tcW w:w="2054" w:type="dxa"/>
            <w:gridSpan w:val="4"/>
            <w:shd w:val="clear" w:color="auto" w:fill="D9D9D9"/>
          </w:tcPr>
          <w:p w14:paraId="744B98C4" w14:textId="77777777" w:rsidR="00432EF0" w:rsidRDefault="00432EF0"/>
        </w:tc>
        <w:tc>
          <w:tcPr>
            <w:tcW w:w="5777" w:type="dxa"/>
            <w:shd w:val="clear" w:color="auto" w:fill="D9D9D9"/>
          </w:tcPr>
          <w:p w14:paraId="133095FC" w14:textId="77777777" w:rsidR="00432EF0" w:rsidRDefault="00432EF0"/>
        </w:tc>
      </w:tr>
      <w:tr w:rsidR="00432EF0" w14:paraId="74E8B54B" w14:textId="77777777">
        <w:trPr>
          <w:trHeight w:hRule="exact" w:val="702"/>
        </w:trPr>
        <w:tc>
          <w:tcPr>
            <w:tcW w:w="812" w:type="dxa"/>
            <w:shd w:val="clear" w:color="auto" w:fill="FFFF9A"/>
          </w:tcPr>
          <w:p w14:paraId="1621599C" w14:textId="77777777" w:rsidR="00432EF0" w:rsidRDefault="00644FB4">
            <w:pPr>
              <w:pStyle w:val="TableParagraph"/>
              <w:rPr>
                <w:sz w:val="18"/>
              </w:rPr>
            </w:pPr>
            <w:r>
              <w:rPr>
                <w:sz w:val="18"/>
              </w:rPr>
              <w:t>3.00</w:t>
            </w:r>
          </w:p>
        </w:tc>
        <w:tc>
          <w:tcPr>
            <w:tcW w:w="6440" w:type="dxa"/>
          </w:tcPr>
          <w:p w14:paraId="18777CC8" w14:textId="77777777" w:rsidR="00432EF0" w:rsidRDefault="00644FB4">
            <w:pPr>
              <w:pStyle w:val="TableParagraph"/>
              <w:spacing w:line="254" w:lineRule="auto"/>
              <w:ind w:right="126"/>
              <w:rPr>
                <w:i/>
                <w:sz w:val="18"/>
              </w:rPr>
            </w:pPr>
            <w:r>
              <w:rPr>
                <w:sz w:val="18"/>
              </w:rPr>
              <w:t xml:space="preserve">The pharmacy maintains a list of any items it handles that are included on the current NIOSH list of antineoplastic and other HDs. </w:t>
            </w:r>
            <w:r>
              <w:rPr>
                <w:b/>
                <w:i/>
                <w:color w:val="E26B0A"/>
                <w:sz w:val="18"/>
              </w:rPr>
              <w:t xml:space="preserve">Review and attach list. </w:t>
            </w:r>
            <w:r>
              <w:rPr>
                <w:i/>
                <w:color w:val="E26B0A"/>
                <w:sz w:val="18"/>
              </w:rPr>
              <w:t>Verify that pharmacy has access to a copy of current NIOSH list.</w:t>
            </w:r>
          </w:p>
        </w:tc>
        <w:tc>
          <w:tcPr>
            <w:tcW w:w="514" w:type="dxa"/>
            <w:shd w:val="clear" w:color="auto" w:fill="F2DCDB"/>
          </w:tcPr>
          <w:p w14:paraId="3AFAC698" w14:textId="77777777" w:rsidR="00432EF0" w:rsidRDefault="00432EF0" w:rsidP="00F03941">
            <w:pPr>
              <w:jc w:val="center"/>
            </w:pPr>
          </w:p>
        </w:tc>
        <w:tc>
          <w:tcPr>
            <w:tcW w:w="514" w:type="dxa"/>
            <w:shd w:val="clear" w:color="auto" w:fill="F2DCDB"/>
          </w:tcPr>
          <w:p w14:paraId="41A18910" w14:textId="77777777" w:rsidR="00432EF0" w:rsidRDefault="00432EF0" w:rsidP="00F03941">
            <w:pPr>
              <w:jc w:val="center"/>
            </w:pPr>
          </w:p>
        </w:tc>
        <w:tc>
          <w:tcPr>
            <w:tcW w:w="514" w:type="dxa"/>
            <w:shd w:val="clear" w:color="auto" w:fill="F2DCDB"/>
          </w:tcPr>
          <w:p w14:paraId="6D140E77" w14:textId="77777777" w:rsidR="00432EF0" w:rsidRDefault="00432EF0" w:rsidP="00F03941">
            <w:pPr>
              <w:jc w:val="center"/>
            </w:pPr>
          </w:p>
        </w:tc>
        <w:tc>
          <w:tcPr>
            <w:tcW w:w="514" w:type="dxa"/>
            <w:shd w:val="clear" w:color="auto" w:fill="F2DCDB"/>
          </w:tcPr>
          <w:p w14:paraId="357BDB66" w14:textId="77777777" w:rsidR="00432EF0" w:rsidRDefault="00432EF0" w:rsidP="00F03941">
            <w:pPr>
              <w:jc w:val="center"/>
            </w:pPr>
          </w:p>
        </w:tc>
        <w:tc>
          <w:tcPr>
            <w:tcW w:w="5777" w:type="dxa"/>
          </w:tcPr>
          <w:p w14:paraId="6B9CAEBF" w14:textId="77777777" w:rsidR="00432EF0" w:rsidRDefault="00432EF0"/>
        </w:tc>
      </w:tr>
      <w:tr w:rsidR="00432EF0" w14:paraId="69DD5DAD" w14:textId="77777777">
        <w:trPr>
          <w:trHeight w:hRule="exact" w:val="702"/>
        </w:trPr>
        <w:tc>
          <w:tcPr>
            <w:tcW w:w="812" w:type="dxa"/>
            <w:shd w:val="clear" w:color="auto" w:fill="FFFF9A"/>
          </w:tcPr>
          <w:p w14:paraId="1E7FEB45" w14:textId="77777777" w:rsidR="00432EF0" w:rsidRDefault="00644FB4">
            <w:pPr>
              <w:pStyle w:val="TableParagraph"/>
              <w:rPr>
                <w:sz w:val="18"/>
              </w:rPr>
            </w:pPr>
            <w:r>
              <w:rPr>
                <w:sz w:val="18"/>
              </w:rPr>
              <w:t>4.00</w:t>
            </w:r>
          </w:p>
        </w:tc>
        <w:tc>
          <w:tcPr>
            <w:tcW w:w="6440" w:type="dxa"/>
          </w:tcPr>
          <w:p w14:paraId="2C7174A2" w14:textId="77777777" w:rsidR="00432EF0" w:rsidRDefault="00644FB4">
            <w:pPr>
              <w:pStyle w:val="TableParagraph"/>
              <w:spacing w:line="254" w:lineRule="auto"/>
              <w:rPr>
                <w:i/>
                <w:sz w:val="18"/>
              </w:rPr>
            </w:pPr>
            <w:r>
              <w:rPr>
                <w:sz w:val="18"/>
              </w:rPr>
              <w:t xml:space="preserve">The pharmacy reviews this list at least every 12 months for additions, deletions, or other changes and documents the review. </w:t>
            </w:r>
            <w:r>
              <w:rPr>
                <w:i/>
                <w:color w:val="E26B0A"/>
                <w:sz w:val="18"/>
              </w:rPr>
              <w:t xml:space="preserve">Verify documentation and </w:t>
            </w:r>
            <w:r>
              <w:rPr>
                <w:b/>
                <w:i/>
                <w:color w:val="E26B0A"/>
                <w:sz w:val="18"/>
              </w:rPr>
              <w:t xml:space="preserve">list date </w:t>
            </w:r>
            <w:r>
              <w:rPr>
                <w:i/>
                <w:color w:val="E26B0A"/>
                <w:sz w:val="18"/>
              </w:rPr>
              <w:t>of last change/review.</w:t>
            </w:r>
          </w:p>
        </w:tc>
        <w:tc>
          <w:tcPr>
            <w:tcW w:w="514" w:type="dxa"/>
            <w:shd w:val="clear" w:color="auto" w:fill="F2DCDB"/>
          </w:tcPr>
          <w:p w14:paraId="17943808" w14:textId="77777777" w:rsidR="00432EF0" w:rsidRDefault="00432EF0" w:rsidP="00F03941">
            <w:pPr>
              <w:jc w:val="center"/>
            </w:pPr>
          </w:p>
        </w:tc>
        <w:tc>
          <w:tcPr>
            <w:tcW w:w="514" w:type="dxa"/>
            <w:shd w:val="clear" w:color="auto" w:fill="F2DCDB"/>
          </w:tcPr>
          <w:p w14:paraId="2C3641D5" w14:textId="77777777" w:rsidR="00432EF0" w:rsidRDefault="00432EF0" w:rsidP="00F03941">
            <w:pPr>
              <w:jc w:val="center"/>
            </w:pPr>
          </w:p>
        </w:tc>
        <w:tc>
          <w:tcPr>
            <w:tcW w:w="514" w:type="dxa"/>
            <w:shd w:val="clear" w:color="auto" w:fill="F2DCDB"/>
          </w:tcPr>
          <w:p w14:paraId="38884153" w14:textId="77777777" w:rsidR="00432EF0" w:rsidRDefault="00432EF0" w:rsidP="00F03941">
            <w:pPr>
              <w:jc w:val="center"/>
            </w:pPr>
          </w:p>
        </w:tc>
        <w:tc>
          <w:tcPr>
            <w:tcW w:w="514" w:type="dxa"/>
            <w:shd w:val="clear" w:color="auto" w:fill="F2DCDB"/>
          </w:tcPr>
          <w:p w14:paraId="5E3EE8CA" w14:textId="77777777" w:rsidR="00432EF0" w:rsidRDefault="00432EF0" w:rsidP="00F03941">
            <w:pPr>
              <w:jc w:val="center"/>
            </w:pPr>
          </w:p>
        </w:tc>
        <w:tc>
          <w:tcPr>
            <w:tcW w:w="5777" w:type="dxa"/>
          </w:tcPr>
          <w:p w14:paraId="2E756CD8" w14:textId="77777777" w:rsidR="00432EF0" w:rsidRDefault="00432EF0"/>
        </w:tc>
      </w:tr>
      <w:tr w:rsidR="00432EF0" w14:paraId="560027F6" w14:textId="77777777">
        <w:trPr>
          <w:trHeight w:hRule="exact" w:val="468"/>
        </w:trPr>
        <w:tc>
          <w:tcPr>
            <w:tcW w:w="812" w:type="dxa"/>
            <w:shd w:val="clear" w:color="auto" w:fill="FFFF9A"/>
          </w:tcPr>
          <w:p w14:paraId="6C5FB36D" w14:textId="77777777" w:rsidR="00432EF0" w:rsidRDefault="00644FB4">
            <w:pPr>
              <w:pStyle w:val="TableParagraph"/>
              <w:rPr>
                <w:sz w:val="18"/>
              </w:rPr>
            </w:pPr>
            <w:r>
              <w:rPr>
                <w:sz w:val="18"/>
              </w:rPr>
              <w:t>5.00</w:t>
            </w:r>
          </w:p>
        </w:tc>
        <w:tc>
          <w:tcPr>
            <w:tcW w:w="6440" w:type="dxa"/>
          </w:tcPr>
          <w:p w14:paraId="2E7346EC" w14:textId="77777777" w:rsidR="00432EF0" w:rsidRDefault="00644FB4">
            <w:pPr>
              <w:pStyle w:val="TableParagraph"/>
              <w:spacing w:line="254" w:lineRule="auto"/>
              <w:ind w:right="275"/>
              <w:rPr>
                <w:sz w:val="18"/>
              </w:rPr>
            </w:pPr>
            <w:r>
              <w:rPr>
                <w:sz w:val="18"/>
              </w:rPr>
              <w:t>The pharmacy reviews this list whenever the pharmacy adds a new agent or dosage form to the items it handles.</w:t>
            </w:r>
          </w:p>
        </w:tc>
        <w:tc>
          <w:tcPr>
            <w:tcW w:w="514" w:type="dxa"/>
            <w:shd w:val="clear" w:color="auto" w:fill="F2DCDB"/>
          </w:tcPr>
          <w:p w14:paraId="17749BFC" w14:textId="77777777" w:rsidR="00432EF0" w:rsidRDefault="00432EF0" w:rsidP="00F03941">
            <w:pPr>
              <w:jc w:val="center"/>
            </w:pPr>
          </w:p>
        </w:tc>
        <w:tc>
          <w:tcPr>
            <w:tcW w:w="514" w:type="dxa"/>
            <w:shd w:val="clear" w:color="auto" w:fill="F2DCDB"/>
          </w:tcPr>
          <w:p w14:paraId="6F90DAA0" w14:textId="77777777" w:rsidR="00432EF0" w:rsidRDefault="00432EF0" w:rsidP="00F03941">
            <w:pPr>
              <w:jc w:val="center"/>
            </w:pPr>
          </w:p>
        </w:tc>
        <w:tc>
          <w:tcPr>
            <w:tcW w:w="514" w:type="dxa"/>
            <w:shd w:val="clear" w:color="auto" w:fill="F2DCDB"/>
          </w:tcPr>
          <w:p w14:paraId="2320224A" w14:textId="77777777" w:rsidR="00432EF0" w:rsidRDefault="00432EF0" w:rsidP="00F03941">
            <w:pPr>
              <w:jc w:val="center"/>
            </w:pPr>
          </w:p>
        </w:tc>
        <w:tc>
          <w:tcPr>
            <w:tcW w:w="514" w:type="dxa"/>
            <w:shd w:val="clear" w:color="auto" w:fill="F2DCDB"/>
          </w:tcPr>
          <w:p w14:paraId="22D03598" w14:textId="77777777" w:rsidR="00432EF0" w:rsidRDefault="00432EF0" w:rsidP="00F03941">
            <w:pPr>
              <w:jc w:val="center"/>
            </w:pPr>
          </w:p>
        </w:tc>
        <w:tc>
          <w:tcPr>
            <w:tcW w:w="5777" w:type="dxa"/>
          </w:tcPr>
          <w:p w14:paraId="28A4D15A" w14:textId="77777777" w:rsidR="00432EF0" w:rsidRDefault="00432EF0"/>
        </w:tc>
      </w:tr>
    </w:tbl>
    <w:p w14:paraId="5F09E008" w14:textId="77777777" w:rsidR="00432EF0" w:rsidRDefault="00432EF0">
      <w:pPr>
        <w:sectPr w:rsidR="00432EF0">
          <w:footerReference w:type="default" r:id="rId9"/>
          <w:type w:val="continuous"/>
          <w:pgSz w:w="15840" w:h="12240" w:orient="landscape"/>
          <w:pgMar w:top="1080" w:right="240" w:bottom="720" w:left="240" w:header="720" w:footer="537" w:gutter="0"/>
          <w:pgNumType w:start="1"/>
          <w:cols w:space="720"/>
        </w:sectPr>
      </w:pPr>
    </w:p>
    <w:tbl>
      <w:tblPr>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2"/>
        <w:gridCol w:w="6441"/>
        <w:gridCol w:w="514"/>
        <w:gridCol w:w="514"/>
        <w:gridCol w:w="514"/>
        <w:gridCol w:w="514"/>
        <w:gridCol w:w="5777"/>
      </w:tblGrid>
      <w:tr w:rsidR="00432EF0" w14:paraId="0BDCD237" w14:textId="77777777" w:rsidTr="00644FB4">
        <w:trPr>
          <w:trHeight w:hRule="exact" w:val="1552"/>
        </w:trPr>
        <w:tc>
          <w:tcPr>
            <w:tcW w:w="812" w:type="dxa"/>
            <w:shd w:val="clear" w:color="auto" w:fill="FFFF9A"/>
          </w:tcPr>
          <w:p w14:paraId="18E480AE" w14:textId="77777777" w:rsidR="00432EF0" w:rsidRDefault="00644FB4">
            <w:pPr>
              <w:pStyle w:val="TableParagraph"/>
              <w:rPr>
                <w:sz w:val="18"/>
              </w:rPr>
            </w:pPr>
            <w:r>
              <w:rPr>
                <w:sz w:val="18"/>
              </w:rPr>
              <w:lastRenderedPageBreak/>
              <w:t>6.00</w:t>
            </w:r>
          </w:p>
        </w:tc>
        <w:tc>
          <w:tcPr>
            <w:tcW w:w="6441" w:type="dxa"/>
          </w:tcPr>
          <w:p w14:paraId="11294AA9" w14:textId="77777777" w:rsidR="00432EF0" w:rsidRDefault="00644FB4">
            <w:pPr>
              <w:pStyle w:val="TableParagraph"/>
              <w:spacing w:line="254" w:lineRule="auto"/>
              <w:ind w:right="160"/>
              <w:rPr>
                <w:sz w:val="18"/>
              </w:rPr>
            </w:pPr>
            <w:r>
              <w:rPr>
                <w:sz w:val="18"/>
              </w:rPr>
              <w:t>The pharmacy has a system in place for the evaluation of new drugs (purchased, stored, handled, and/or dispensed) to determine whether or not they are considered HD.</w:t>
            </w:r>
          </w:p>
          <w:p w14:paraId="7821F8C1" w14:textId="77777777" w:rsidR="00432EF0" w:rsidRDefault="00644FB4">
            <w:pPr>
              <w:pStyle w:val="TableParagraph"/>
              <w:spacing w:before="1"/>
              <w:rPr>
                <w:b/>
                <w:i/>
                <w:sz w:val="18"/>
              </w:rPr>
            </w:pPr>
            <w:r>
              <w:rPr>
                <w:b/>
                <w:i/>
                <w:color w:val="E26B0A"/>
                <w:sz w:val="18"/>
              </w:rPr>
              <w:t>Check all boxes which apply:</w:t>
            </w:r>
          </w:p>
          <w:p w14:paraId="4A50E944" w14:textId="77777777" w:rsidR="00432EF0" w:rsidRDefault="00644FB4">
            <w:pPr>
              <w:pStyle w:val="TableParagraph"/>
              <w:spacing w:before="63" w:line="295" w:lineRule="auto"/>
              <w:ind w:left="206" w:right="2033" w:firstLine="193"/>
              <w:rPr>
                <w:rFonts w:ascii="Segoe UI"/>
                <w:sz w:val="12"/>
              </w:rPr>
            </w:pPr>
            <w:r>
              <w:rPr>
                <w:rFonts w:ascii="Segoe UI"/>
                <w:sz w:val="12"/>
              </w:rPr>
              <w:t>Pharmacy</w:t>
            </w:r>
            <w:r>
              <w:rPr>
                <w:rFonts w:ascii="Segoe UI"/>
                <w:spacing w:val="-4"/>
                <w:sz w:val="12"/>
              </w:rPr>
              <w:t xml:space="preserve"> </w:t>
            </w:r>
            <w:r>
              <w:rPr>
                <w:rFonts w:ascii="Segoe UI"/>
                <w:sz w:val="12"/>
              </w:rPr>
              <w:t>evaluates</w:t>
            </w:r>
            <w:r>
              <w:rPr>
                <w:rFonts w:ascii="Segoe UI"/>
                <w:spacing w:val="-3"/>
                <w:sz w:val="12"/>
              </w:rPr>
              <w:t xml:space="preserve"> </w:t>
            </w:r>
            <w:r>
              <w:rPr>
                <w:rFonts w:ascii="Segoe UI"/>
                <w:sz w:val="12"/>
              </w:rPr>
              <w:t>the</w:t>
            </w:r>
            <w:r>
              <w:rPr>
                <w:rFonts w:ascii="Segoe UI"/>
                <w:spacing w:val="-4"/>
                <w:sz w:val="12"/>
              </w:rPr>
              <w:t xml:space="preserve"> </w:t>
            </w:r>
            <w:r>
              <w:rPr>
                <w:rFonts w:ascii="Segoe UI"/>
                <w:sz w:val="12"/>
              </w:rPr>
              <w:t>drugs</w:t>
            </w:r>
            <w:r>
              <w:rPr>
                <w:rFonts w:ascii="Segoe UI"/>
                <w:spacing w:val="-4"/>
                <w:sz w:val="12"/>
              </w:rPr>
              <w:t xml:space="preserve"> </w:t>
            </w:r>
            <w:r>
              <w:rPr>
                <w:rFonts w:ascii="Segoe UI"/>
                <w:sz w:val="12"/>
              </w:rPr>
              <w:t>against</w:t>
            </w:r>
            <w:r>
              <w:rPr>
                <w:rFonts w:ascii="Segoe UI"/>
                <w:spacing w:val="-4"/>
                <w:sz w:val="12"/>
              </w:rPr>
              <w:t xml:space="preserve"> </w:t>
            </w:r>
            <w:r>
              <w:rPr>
                <w:rFonts w:ascii="Segoe UI"/>
                <w:sz w:val="12"/>
              </w:rPr>
              <w:t>the</w:t>
            </w:r>
            <w:r>
              <w:rPr>
                <w:rFonts w:ascii="Segoe UI"/>
                <w:spacing w:val="-4"/>
                <w:sz w:val="12"/>
              </w:rPr>
              <w:t xml:space="preserve"> </w:t>
            </w:r>
            <w:r>
              <w:rPr>
                <w:rFonts w:ascii="Segoe UI"/>
                <w:sz w:val="12"/>
              </w:rPr>
              <w:t>current</w:t>
            </w:r>
            <w:r>
              <w:rPr>
                <w:rFonts w:ascii="Segoe UI"/>
                <w:spacing w:val="-4"/>
                <w:sz w:val="12"/>
              </w:rPr>
              <w:t xml:space="preserve"> </w:t>
            </w:r>
            <w:r>
              <w:rPr>
                <w:rFonts w:ascii="Segoe UI"/>
                <w:sz w:val="12"/>
              </w:rPr>
              <w:t>version</w:t>
            </w:r>
            <w:r>
              <w:rPr>
                <w:rFonts w:ascii="Segoe UI"/>
                <w:spacing w:val="-3"/>
                <w:sz w:val="12"/>
              </w:rPr>
              <w:t xml:space="preserve"> </w:t>
            </w:r>
            <w:r>
              <w:rPr>
                <w:rFonts w:ascii="Segoe UI"/>
                <w:sz w:val="12"/>
              </w:rPr>
              <w:t>of</w:t>
            </w:r>
            <w:r>
              <w:rPr>
                <w:rFonts w:ascii="Segoe UI"/>
                <w:spacing w:val="-4"/>
                <w:sz w:val="12"/>
              </w:rPr>
              <w:t xml:space="preserve"> </w:t>
            </w:r>
            <w:r>
              <w:rPr>
                <w:rFonts w:ascii="Segoe UI"/>
                <w:sz w:val="12"/>
              </w:rPr>
              <w:t>the</w:t>
            </w:r>
            <w:r>
              <w:rPr>
                <w:rFonts w:ascii="Segoe UI"/>
                <w:spacing w:val="-5"/>
                <w:sz w:val="12"/>
              </w:rPr>
              <w:t xml:space="preserve"> </w:t>
            </w:r>
            <w:r>
              <w:rPr>
                <w:rFonts w:ascii="Segoe UI"/>
                <w:sz w:val="12"/>
              </w:rPr>
              <w:t>NIOSH</w:t>
            </w:r>
            <w:r>
              <w:rPr>
                <w:rFonts w:ascii="Segoe UI"/>
                <w:spacing w:val="-4"/>
                <w:sz w:val="12"/>
              </w:rPr>
              <w:t xml:space="preserve"> </w:t>
            </w:r>
            <w:r>
              <w:rPr>
                <w:rFonts w:ascii="Segoe UI"/>
                <w:sz w:val="12"/>
              </w:rPr>
              <w:t>list</w:t>
            </w:r>
            <w:r>
              <w:rPr>
                <w:rFonts w:ascii="Segoe UI"/>
                <w:spacing w:val="-1"/>
                <w:w w:val="99"/>
                <w:sz w:val="12"/>
              </w:rPr>
              <w:t xml:space="preserve"> </w:t>
            </w:r>
            <w:r>
              <w:rPr>
                <w:rFonts w:ascii="Segoe UI"/>
                <w:noProof/>
                <w:spacing w:val="-1"/>
                <w:w w:val="99"/>
                <w:position w:val="-3"/>
                <w:sz w:val="12"/>
              </w:rPr>
              <w:drawing>
                <wp:inline distT="0" distB="0" distL="0" distR="0" wp14:anchorId="126407F8" wp14:editId="22927921">
                  <wp:extent cx="114931" cy="11039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14931" cy="110394"/>
                          </a:xfrm>
                          <a:prstGeom prst="rect">
                            <a:avLst/>
                          </a:prstGeom>
                        </pic:spPr>
                      </pic:pic>
                    </a:graphicData>
                  </a:graphic>
                </wp:inline>
              </w:drawing>
            </w:r>
            <w:r>
              <w:rPr>
                <w:rFonts w:ascii="Segoe UI"/>
                <w:sz w:val="12"/>
              </w:rPr>
              <w:t>In the absence of information, the pharmacy treats any new drug</w:t>
            </w:r>
            <w:r>
              <w:rPr>
                <w:rFonts w:ascii="Segoe UI"/>
                <w:spacing w:val="-23"/>
                <w:sz w:val="12"/>
              </w:rPr>
              <w:t xml:space="preserve"> </w:t>
            </w:r>
            <w:r>
              <w:rPr>
                <w:rFonts w:ascii="Segoe UI"/>
                <w:sz w:val="12"/>
              </w:rPr>
              <w:t>as an HD</w:t>
            </w:r>
          </w:p>
        </w:tc>
        <w:tc>
          <w:tcPr>
            <w:tcW w:w="514" w:type="dxa"/>
            <w:shd w:val="clear" w:color="auto" w:fill="F2DCDB"/>
          </w:tcPr>
          <w:p w14:paraId="1D11B7F0" w14:textId="77777777" w:rsidR="00432EF0" w:rsidRDefault="00432EF0" w:rsidP="00F03941">
            <w:pPr>
              <w:jc w:val="center"/>
            </w:pPr>
          </w:p>
        </w:tc>
        <w:tc>
          <w:tcPr>
            <w:tcW w:w="514" w:type="dxa"/>
            <w:shd w:val="clear" w:color="auto" w:fill="F2DCDB"/>
          </w:tcPr>
          <w:p w14:paraId="4BCA2AAF" w14:textId="77777777" w:rsidR="00432EF0" w:rsidRDefault="00432EF0" w:rsidP="00F03941">
            <w:pPr>
              <w:jc w:val="center"/>
            </w:pPr>
          </w:p>
        </w:tc>
        <w:tc>
          <w:tcPr>
            <w:tcW w:w="514" w:type="dxa"/>
            <w:shd w:val="clear" w:color="auto" w:fill="F2DCDB"/>
          </w:tcPr>
          <w:p w14:paraId="25D453C4" w14:textId="77777777" w:rsidR="00432EF0" w:rsidRDefault="00432EF0" w:rsidP="00F03941">
            <w:pPr>
              <w:jc w:val="center"/>
            </w:pPr>
          </w:p>
        </w:tc>
        <w:tc>
          <w:tcPr>
            <w:tcW w:w="514" w:type="dxa"/>
            <w:shd w:val="clear" w:color="auto" w:fill="F2DCDB"/>
          </w:tcPr>
          <w:p w14:paraId="5D9E5806" w14:textId="77777777" w:rsidR="00432EF0" w:rsidRDefault="00432EF0" w:rsidP="00F03941">
            <w:pPr>
              <w:jc w:val="center"/>
            </w:pPr>
          </w:p>
        </w:tc>
        <w:tc>
          <w:tcPr>
            <w:tcW w:w="5777" w:type="dxa"/>
          </w:tcPr>
          <w:p w14:paraId="1EA3C582" w14:textId="77777777" w:rsidR="00432EF0" w:rsidRDefault="00432EF0"/>
        </w:tc>
      </w:tr>
      <w:tr w:rsidR="00432EF0" w14:paraId="18D4ECC5" w14:textId="77777777" w:rsidTr="00644FB4">
        <w:trPr>
          <w:trHeight w:hRule="exact" w:val="1170"/>
        </w:trPr>
        <w:tc>
          <w:tcPr>
            <w:tcW w:w="812" w:type="dxa"/>
            <w:shd w:val="clear" w:color="auto" w:fill="FFFF9A"/>
          </w:tcPr>
          <w:p w14:paraId="31792E1F" w14:textId="77777777" w:rsidR="00432EF0" w:rsidRDefault="00644FB4">
            <w:pPr>
              <w:pStyle w:val="TableParagraph"/>
              <w:rPr>
                <w:sz w:val="18"/>
              </w:rPr>
            </w:pPr>
            <w:r>
              <w:rPr>
                <w:sz w:val="18"/>
              </w:rPr>
              <w:t>7.00</w:t>
            </w:r>
          </w:p>
        </w:tc>
        <w:tc>
          <w:tcPr>
            <w:tcW w:w="6441" w:type="dxa"/>
          </w:tcPr>
          <w:p w14:paraId="10EB2033" w14:textId="77777777" w:rsidR="00432EF0" w:rsidRDefault="00644FB4">
            <w:pPr>
              <w:pStyle w:val="TableParagraph"/>
              <w:spacing w:line="254" w:lineRule="auto"/>
              <w:ind w:right="89"/>
              <w:rPr>
                <w:i/>
                <w:sz w:val="18"/>
              </w:rPr>
            </w:pPr>
            <w:r>
              <w:rPr>
                <w:sz w:val="18"/>
              </w:rPr>
              <w:t xml:space="preserve">If the pharmacy handles any HDs </w:t>
            </w:r>
            <w:r>
              <w:rPr>
                <w:b/>
                <w:sz w:val="18"/>
              </w:rPr>
              <w:t xml:space="preserve">not </w:t>
            </w:r>
            <w:r>
              <w:rPr>
                <w:sz w:val="18"/>
              </w:rPr>
              <w:t xml:space="preserve">using all containment requirements of &lt;800&gt;, an assessment of risk was performed for each drug and dosage form individually to determine alternative containment strategies, if needed, and work practices for each. </w:t>
            </w:r>
            <w:r>
              <w:rPr>
                <w:i/>
                <w:color w:val="E26B0A"/>
                <w:sz w:val="18"/>
              </w:rPr>
              <w:t>Review documentation of assessment and SOPs related to work practices/alternative containment.</w:t>
            </w:r>
          </w:p>
        </w:tc>
        <w:tc>
          <w:tcPr>
            <w:tcW w:w="514" w:type="dxa"/>
            <w:shd w:val="clear" w:color="auto" w:fill="F2DCDB"/>
          </w:tcPr>
          <w:p w14:paraId="273EFC33" w14:textId="77777777" w:rsidR="00432EF0" w:rsidRDefault="00432EF0" w:rsidP="00F03941">
            <w:pPr>
              <w:jc w:val="center"/>
            </w:pPr>
          </w:p>
        </w:tc>
        <w:tc>
          <w:tcPr>
            <w:tcW w:w="514" w:type="dxa"/>
            <w:shd w:val="clear" w:color="auto" w:fill="F2DCDB"/>
          </w:tcPr>
          <w:p w14:paraId="365E08CB" w14:textId="77777777" w:rsidR="00432EF0" w:rsidRDefault="00432EF0" w:rsidP="00F03941">
            <w:pPr>
              <w:jc w:val="center"/>
            </w:pPr>
          </w:p>
        </w:tc>
        <w:tc>
          <w:tcPr>
            <w:tcW w:w="514" w:type="dxa"/>
            <w:shd w:val="clear" w:color="auto" w:fill="F2DCDB"/>
          </w:tcPr>
          <w:p w14:paraId="50842C89" w14:textId="77777777" w:rsidR="00432EF0" w:rsidRDefault="00432EF0" w:rsidP="00F03941">
            <w:pPr>
              <w:jc w:val="center"/>
            </w:pPr>
          </w:p>
        </w:tc>
        <w:tc>
          <w:tcPr>
            <w:tcW w:w="514" w:type="dxa"/>
            <w:shd w:val="clear" w:color="auto" w:fill="F2DCDB"/>
          </w:tcPr>
          <w:p w14:paraId="79AD66F9" w14:textId="77777777" w:rsidR="00432EF0" w:rsidRDefault="00432EF0" w:rsidP="00F03941">
            <w:pPr>
              <w:jc w:val="center"/>
            </w:pPr>
          </w:p>
        </w:tc>
        <w:tc>
          <w:tcPr>
            <w:tcW w:w="5777" w:type="dxa"/>
          </w:tcPr>
          <w:p w14:paraId="0C544B2E" w14:textId="77777777" w:rsidR="00432EF0" w:rsidRDefault="00432EF0"/>
        </w:tc>
      </w:tr>
      <w:tr w:rsidR="00432EF0" w14:paraId="5AEDDCF2" w14:textId="77777777" w:rsidTr="00644FB4">
        <w:trPr>
          <w:trHeight w:hRule="exact" w:val="2492"/>
        </w:trPr>
        <w:tc>
          <w:tcPr>
            <w:tcW w:w="812" w:type="dxa"/>
            <w:shd w:val="clear" w:color="auto" w:fill="FFFF9A"/>
          </w:tcPr>
          <w:p w14:paraId="3B8BF8DD" w14:textId="77777777" w:rsidR="00432EF0" w:rsidRDefault="00644FB4">
            <w:pPr>
              <w:pStyle w:val="TableParagraph"/>
              <w:rPr>
                <w:sz w:val="18"/>
              </w:rPr>
            </w:pPr>
            <w:r>
              <w:rPr>
                <w:sz w:val="18"/>
              </w:rPr>
              <w:t>8.00</w:t>
            </w:r>
          </w:p>
        </w:tc>
        <w:tc>
          <w:tcPr>
            <w:tcW w:w="6441" w:type="dxa"/>
          </w:tcPr>
          <w:p w14:paraId="03D71214" w14:textId="77777777" w:rsidR="00432EF0" w:rsidRDefault="00644FB4">
            <w:pPr>
              <w:pStyle w:val="TableParagraph"/>
              <w:spacing w:line="254" w:lineRule="auto"/>
              <w:ind w:right="119"/>
              <w:rPr>
                <w:sz w:val="18"/>
              </w:rPr>
            </w:pPr>
            <w:r>
              <w:rPr>
                <w:sz w:val="18"/>
              </w:rPr>
              <w:t>The assessment of risk evaluation performed by the pharmacy’s organization includes all required information, for each drug and dosage form.</w:t>
            </w:r>
          </w:p>
          <w:p w14:paraId="6CDD29EF" w14:textId="77777777" w:rsidR="00432EF0" w:rsidRDefault="00644FB4">
            <w:pPr>
              <w:pStyle w:val="TableParagraph"/>
              <w:spacing w:before="1" w:line="254" w:lineRule="auto"/>
              <w:rPr>
                <w:i/>
                <w:sz w:val="18"/>
              </w:rPr>
            </w:pPr>
            <w:r>
              <w:rPr>
                <w:b/>
                <w:i/>
                <w:color w:val="E26B0A"/>
                <w:sz w:val="18"/>
              </w:rPr>
              <w:t>Check the boxes which are recorded in the assessment of risk</w:t>
            </w:r>
            <w:r>
              <w:rPr>
                <w:i/>
                <w:color w:val="E26B0A"/>
                <w:sz w:val="18"/>
              </w:rPr>
              <w:t>. The first five (5) items below must be included in the evaluation in order to be compliant.</w:t>
            </w:r>
          </w:p>
          <w:p w14:paraId="7B9E9727" w14:textId="77777777" w:rsidR="00432EF0" w:rsidRDefault="00644FB4">
            <w:pPr>
              <w:pStyle w:val="TableParagraph"/>
              <w:spacing w:before="66" w:line="285" w:lineRule="auto"/>
              <w:ind w:left="206" w:right="2033"/>
              <w:rPr>
                <w:rFonts w:ascii="Segoe UI"/>
                <w:sz w:val="12"/>
              </w:rPr>
            </w:pPr>
            <w:r>
              <w:rPr>
                <w:noProof/>
                <w:position w:val="-3"/>
              </w:rPr>
              <w:drawing>
                <wp:inline distT="0" distB="0" distL="0" distR="0" wp14:anchorId="683DBE21" wp14:editId="23B3DB58">
                  <wp:extent cx="115823" cy="10972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15823" cy="109727"/>
                          </a:xfrm>
                          <a:prstGeom prst="rect">
                            <a:avLst/>
                          </a:prstGeom>
                        </pic:spPr>
                      </pic:pic>
                    </a:graphicData>
                  </a:graphic>
                </wp:inline>
              </w:drawing>
            </w:r>
            <w:r>
              <w:rPr>
                <w:rFonts w:ascii="Segoe UI"/>
                <w:sz w:val="12"/>
              </w:rPr>
              <w:t>Type</w:t>
            </w:r>
            <w:r>
              <w:rPr>
                <w:rFonts w:ascii="Segoe UI"/>
                <w:spacing w:val="-3"/>
                <w:sz w:val="12"/>
              </w:rPr>
              <w:t xml:space="preserve"> </w:t>
            </w:r>
            <w:r>
              <w:rPr>
                <w:rFonts w:ascii="Segoe UI"/>
                <w:sz w:val="12"/>
              </w:rPr>
              <w:t>of</w:t>
            </w:r>
            <w:r>
              <w:rPr>
                <w:rFonts w:ascii="Segoe UI"/>
                <w:spacing w:val="-4"/>
                <w:sz w:val="12"/>
              </w:rPr>
              <w:t xml:space="preserve"> </w:t>
            </w:r>
            <w:r>
              <w:rPr>
                <w:rFonts w:ascii="Segoe UI"/>
                <w:sz w:val="12"/>
              </w:rPr>
              <w:t>HD</w:t>
            </w:r>
            <w:r>
              <w:rPr>
                <w:rFonts w:ascii="Segoe UI"/>
                <w:spacing w:val="-4"/>
                <w:sz w:val="12"/>
              </w:rPr>
              <w:t xml:space="preserve"> </w:t>
            </w:r>
            <w:r>
              <w:rPr>
                <w:rFonts w:ascii="Segoe UI"/>
                <w:sz w:val="12"/>
              </w:rPr>
              <w:t>(</w:t>
            </w:r>
            <w:proofErr w:type="spellStart"/>
            <w:r>
              <w:rPr>
                <w:rFonts w:ascii="Segoe UI"/>
                <w:sz w:val="12"/>
              </w:rPr>
              <w:t>eg</w:t>
            </w:r>
            <w:proofErr w:type="spellEnd"/>
            <w:r>
              <w:rPr>
                <w:rFonts w:ascii="Segoe UI"/>
                <w:sz w:val="12"/>
              </w:rPr>
              <w:t>,</w:t>
            </w:r>
            <w:r>
              <w:rPr>
                <w:rFonts w:ascii="Segoe UI"/>
                <w:spacing w:val="-3"/>
                <w:sz w:val="12"/>
              </w:rPr>
              <w:t xml:space="preserve"> </w:t>
            </w:r>
            <w:r>
              <w:rPr>
                <w:rFonts w:ascii="Segoe UI"/>
                <w:sz w:val="12"/>
              </w:rPr>
              <w:t>antineoplastic,</w:t>
            </w:r>
            <w:r>
              <w:rPr>
                <w:rFonts w:ascii="Segoe UI"/>
                <w:spacing w:val="-5"/>
                <w:sz w:val="12"/>
              </w:rPr>
              <w:t xml:space="preserve"> </w:t>
            </w:r>
            <w:r>
              <w:rPr>
                <w:rFonts w:ascii="Segoe UI"/>
                <w:sz w:val="12"/>
              </w:rPr>
              <w:t>non-antineoplastic,</w:t>
            </w:r>
            <w:r>
              <w:rPr>
                <w:rFonts w:ascii="Segoe UI"/>
                <w:spacing w:val="-5"/>
                <w:sz w:val="12"/>
              </w:rPr>
              <w:t xml:space="preserve"> </w:t>
            </w:r>
            <w:r>
              <w:rPr>
                <w:rFonts w:ascii="Segoe UI"/>
                <w:sz w:val="12"/>
              </w:rPr>
              <w:t>reproductive</w:t>
            </w:r>
            <w:r>
              <w:rPr>
                <w:rFonts w:ascii="Segoe UI"/>
                <w:spacing w:val="-5"/>
                <w:sz w:val="12"/>
              </w:rPr>
              <w:t xml:space="preserve"> </w:t>
            </w:r>
            <w:r>
              <w:rPr>
                <w:rFonts w:ascii="Segoe UI"/>
                <w:sz w:val="12"/>
              </w:rPr>
              <w:t>risk</w:t>
            </w:r>
            <w:r>
              <w:rPr>
                <w:rFonts w:ascii="Segoe UI"/>
                <w:spacing w:val="-3"/>
                <w:sz w:val="12"/>
              </w:rPr>
              <w:t xml:space="preserve"> </w:t>
            </w:r>
            <w:r>
              <w:rPr>
                <w:rFonts w:ascii="Segoe UI"/>
                <w:sz w:val="12"/>
              </w:rPr>
              <w:t xml:space="preserve">only) </w:t>
            </w:r>
            <w:r>
              <w:rPr>
                <w:rFonts w:ascii="Segoe UI"/>
                <w:noProof/>
                <w:position w:val="-3"/>
                <w:sz w:val="12"/>
              </w:rPr>
              <w:drawing>
                <wp:inline distT="0" distB="0" distL="0" distR="0" wp14:anchorId="45F29343" wp14:editId="06085872">
                  <wp:extent cx="109633" cy="11039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109633" cy="110394"/>
                          </a:xfrm>
                          <a:prstGeom prst="rect">
                            <a:avLst/>
                          </a:prstGeom>
                        </pic:spPr>
                      </pic:pic>
                    </a:graphicData>
                  </a:graphic>
                </wp:inline>
              </w:drawing>
            </w:r>
            <w:r>
              <w:rPr>
                <w:rFonts w:ascii="Times New Roman"/>
                <w:spacing w:val="-10"/>
                <w:sz w:val="12"/>
              </w:rPr>
              <w:t xml:space="preserve"> </w:t>
            </w:r>
            <w:r>
              <w:rPr>
                <w:rFonts w:ascii="Segoe UI"/>
                <w:sz w:val="12"/>
              </w:rPr>
              <w:t>Dosage</w:t>
            </w:r>
            <w:r>
              <w:rPr>
                <w:rFonts w:ascii="Segoe UI"/>
                <w:spacing w:val="-5"/>
                <w:sz w:val="12"/>
              </w:rPr>
              <w:t xml:space="preserve"> </w:t>
            </w:r>
            <w:r>
              <w:rPr>
                <w:rFonts w:ascii="Segoe UI"/>
                <w:sz w:val="12"/>
              </w:rPr>
              <w:t>form</w:t>
            </w:r>
          </w:p>
          <w:p w14:paraId="0E19B193" w14:textId="77777777" w:rsidR="00432EF0" w:rsidRDefault="00644FB4">
            <w:pPr>
              <w:pStyle w:val="TableParagraph"/>
              <w:spacing w:before="27" w:line="295" w:lineRule="auto"/>
              <w:ind w:left="206" w:right="5165"/>
              <w:rPr>
                <w:rFonts w:ascii="Segoe UI"/>
                <w:sz w:val="12"/>
              </w:rPr>
            </w:pPr>
            <w:r>
              <w:rPr>
                <w:noProof/>
                <w:position w:val="-3"/>
              </w:rPr>
              <w:drawing>
                <wp:inline distT="0" distB="0" distL="0" distR="0" wp14:anchorId="0935BE7F" wp14:editId="6DD9C0A3">
                  <wp:extent cx="109633" cy="110394"/>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109633" cy="110394"/>
                          </a:xfrm>
                          <a:prstGeom prst="rect">
                            <a:avLst/>
                          </a:prstGeom>
                        </pic:spPr>
                      </pic:pic>
                    </a:graphicData>
                  </a:graphic>
                </wp:inline>
              </w:drawing>
            </w:r>
            <w:r>
              <w:rPr>
                <w:rFonts w:ascii="Segoe UI"/>
                <w:sz w:val="12"/>
              </w:rPr>
              <w:t>Risk</w:t>
            </w:r>
            <w:r>
              <w:rPr>
                <w:rFonts w:ascii="Segoe UI"/>
                <w:spacing w:val="-2"/>
                <w:sz w:val="12"/>
              </w:rPr>
              <w:t xml:space="preserve"> </w:t>
            </w:r>
            <w:r>
              <w:rPr>
                <w:rFonts w:ascii="Segoe UI"/>
                <w:sz w:val="12"/>
              </w:rPr>
              <w:t>of</w:t>
            </w:r>
            <w:r>
              <w:rPr>
                <w:rFonts w:ascii="Segoe UI"/>
                <w:spacing w:val="-3"/>
                <w:sz w:val="12"/>
              </w:rPr>
              <w:t xml:space="preserve"> </w:t>
            </w:r>
            <w:r>
              <w:rPr>
                <w:rFonts w:ascii="Segoe UI"/>
                <w:sz w:val="12"/>
              </w:rPr>
              <w:t xml:space="preserve">exposure </w:t>
            </w:r>
            <w:r>
              <w:rPr>
                <w:rFonts w:ascii="Segoe UI"/>
                <w:noProof/>
                <w:position w:val="-3"/>
                <w:sz w:val="12"/>
              </w:rPr>
              <w:drawing>
                <wp:inline distT="0" distB="0" distL="0" distR="0" wp14:anchorId="55C01763" wp14:editId="454E19A4">
                  <wp:extent cx="115823" cy="109727"/>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1" cstate="print"/>
                          <a:stretch>
                            <a:fillRect/>
                          </a:stretch>
                        </pic:blipFill>
                        <pic:spPr>
                          <a:xfrm>
                            <a:off x="0" y="0"/>
                            <a:ext cx="115823" cy="109727"/>
                          </a:xfrm>
                          <a:prstGeom prst="rect">
                            <a:avLst/>
                          </a:prstGeom>
                        </pic:spPr>
                      </pic:pic>
                    </a:graphicData>
                  </a:graphic>
                </wp:inline>
              </w:drawing>
            </w:r>
            <w:r>
              <w:rPr>
                <w:rFonts w:ascii="Segoe UI"/>
                <w:sz w:val="12"/>
              </w:rPr>
              <w:t xml:space="preserve">Packaging      </w:t>
            </w:r>
            <w:r>
              <w:rPr>
                <w:rFonts w:ascii="Segoe UI"/>
                <w:noProof/>
                <w:position w:val="-3"/>
                <w:sz w:val="12"/>
              </w:rPr>
              <w:drawing>
                <wp:inline distT="0" distB="0" distL="0" distR="0" wp14:anchorId="603A78E6" wp14:editId="3E3D04F8">
                  <wp:extent cx="110311" cy="108013"/>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4" cstate="print"/>
                          <a:stretch>
                            <a:fillRect/>
                          </a:stretch>
                        </pic:blipFill>
                        <pic:spPr>
                          <a:xfrm>
                            <a:off x="0" y="0"/>
                            <a:ext cx="110311" cy="108013"/>
                          </a:xfrm>
                          <a:prstGeom prst="rect">
                            <a:avLst/>
                          </a:prstGeom>
                        </pic:spPr>
                      </pic:pic>
                    </a:graphicData>
                  </a:graphic>
                </wp:inline>
              </w:drawing>
            </w:r>
            <w:r>
              <w:rPr>
                <w:rFonts w:ascii="Times New Roman"/>
                <w:spacing w:val="-11"/>
                <w:sz w:val="12"/>
              </w:rPr>
              <w:t xml:space="preserve"> </w:t>
            </w:r>
            <w:r>
              <w:rPr>
                <w:rFonts w:ascii="Segoe UI"/>
                <w:sz w:val="12"/>
              </w:rPr>
              <w:t>Manipulation</w:t>
            </w:r>
          </w:p>
          <w:p w14:paraId="0ABE185E" w14:textId="77777777" w:rsidR="00432EF0" w:rsidRDefault="00644FB4">
            <w:pPr>
              <w:pStyle w:val="TableParagraph"/>
              <w:spacing w:line="136" w:lineRule="exact"/>
              <w:ind w:left="399"/>
              <w:rPr>
                <w:rFonts w:ascii="Segoe UI"/>
                <w:sz w:val="12"/>
              </w:rPr>
            </w:pPr>
            <w:r>
              <w:rPr>
                <w:rFonts w:ascii="Segoe UI"/>
                <w:sz w:val="12"/>
              </w:rPr>
              <w:t>If applicable, Table II and III drugs have alternative containment strategies and/or work practices to minimize</w:t>
            </w:r>
          </w:p>
          <w:p w14:paraId="39B977F6" w14:textId="77777777" w:rsidR="00432EF0" w:rsidRDefault="00644FB4">
            <w:pPr>
              <w:pStyle w:val="TableParagraph"/>
              <w:ind w:left="399"/>
              <w:rPr>
                <w:rFonts w:ascii="Segoe UI"/>
                <w:sz w:val="12"/>
              </w:rPr>
            </w:pPr>
            <w:r>
              <w:rPr>
                <w:rFonts w:ascii="Segoe UI"/>
                <w:sz w:val="12"/>
              </w:rPr>
              <w:t>occupational exposure.</w:t>
            </w:r>
          </w:p>
        </w:tc>
        <w:tc>
          <w:tcPr>
            <w:tcW w:w="514" w:type="dxa"/>
            <w:shd w:val="clear" w:color="auto" w:fill="F2DCDB"/>
          </w:tcPr>
          <w:p w14:paraId="1B3BD97C" w14:textId="77777777" w:rsidR="00432EF0" w:rsidRDefault="00432EF0" w:rsidP="00F03941">
            <w:pPr>
              <w:jc w:val="center"/>
            </w:pPr>
          </w:p>
        </w:tc>
        <w:tc>
          <w:tcPr>
            <w:tcW w:w="514" w:type="dxa"/>
            <w:shd w:val="clear" w:color="auto" w:fill="F2DCDB"/>
          </w:tcPr>
          <w:p w14:paraId="6213179A" w14:textId="77777777" w:rsidR="00432EF0" w:rsidRDefault="00432EF0" w:rsidP="00F03941">
            <w:pPr>
              <w:jc w:val="center"/>
            </w:pPr>
          </w:p>
        </w:tc>
        <w:tc>
          <w:tcPr>
            <w:tcW w:w="514" w:type="dxa"/>
            <w:shd w:val="clear" w:color="auto" w:fill="F2DCDB"/>
          </w:tcPr>
          <w:p w14:paraId="117D5992" w14:textId="77777777" w:rsidR="00432EF0" w:rsidRDefault="00432EF0" w:rsidP="00F03941">
            <w:pPr>
              <w:jc w:val="center"/>
            </w:pPr>
          </w:p>
        </w:tc>
        <w:tc>
          <w:tcPr>
            <w:tcW w:w="514" w:type="dxa"/>
            <w:shd w:val="clear" w:color="auto" w:fill="F2DCDB"/>
          </w:tcPr>
          <w:p w14:paraId="10E1FBBA" w14:textId="77777777" w:rsidR="00432EF0" w:rsidRDefault="00432EF0" w:rsidP="00F03941">
            <w:pPr>
              <w:jc w:val="center"/>
            </w:pPr>
          </w:p>
        </w:tc>
        <w:tc>
          <w:tcPr>
            <w:tcW w:w="5777" w:type="dxa"/>
          </w:tcPr>
          <w:p w14:paraId="4882BF33" w14:textId="77777777" w:rsidR="00432EF0" w:rsidRDefault="00432EF0"/>
        </w:tc>
      </w:tr>
      <w:tr w:rsidR="00432EF0" w14:paraId="09821787" w14:textId="77777777" w:rsidTr="00644FB4">
        <w:trPr>
          <w:trHeight w:hRule="exact" w:val="618"/>
        </w:trPr>
        <w:tc>
          <w:tcPr>
            <w:tcW w:w="812" w:type="dxa"/>
            <w:tcBorders>
              <w:bottom w:val="single" w:sz="17" w:space="0" w:color="000000"/>
            </w:tcBorders>
            <w:shd w:val="clear" w:color="auto" w:fill="FFFF9A"/>
          </w:tcPr>
          <w:p w14:paraId="72420C73" w14:textId="77777777" w:rsidR="00432EF0" w:rsidRDefault="00644FB4">
            <w:pPr>
              <w:pStyle w:val="TableParagraph"/>
              <w:ind w:left="0" w:right="15"/>
              <w:jc w:val="right"/>
              <w:rPr>
                <w:sz w:val="18"/>
              </w:rPr>
            </w:pPr>
            <w:r>
              <w:rPr>
                <w:sz w:val="18"/>
              </w:rPr>
              <w:t>8.01</w:t>
            </w:r>
          </w:p>
        </w:tc>
        <w:tc>
          <w:tcPr>
            <w:tcW w:w="6441" w:type="dxa"/>
            <w:tcBorders>
              <w:bottom w:val="single" w:sz="17" w:space="0" w:color="000000"/>
            </w:tcBorders>
          </w:tcPr>
          <w:p w14:paraId="6AE47E21" w14:textId="77777777" w:rsidR="00432EF0" w:rsidRDefault="00644FB4">
            <w:pPr>
              <w:pStyle w:val="TableParagraph"/>
              <w:spacing w:line="254" w:lineRule="auto"/>
              <w:ind w:right="737"/>
              <w:rPr>
                <w:b/>
                <w:i/>
                <w:sz w:val="18"/>
              </w:rPr>
            </w:pPr>
            <w:r>
              <w:rPr>
                <w:sz w:val="18"/>
              </w:rPr>
              <w:t xml:space="preserve">The assessment of risk is reviewed at least every 12 months and the review is documented. </w:t>
            </w:r>
            <w:r>
              <w:rPr>
                <w:b/>
                <w:i/>
                <w:color w:val="E26B0A"/>
                <w:sz w:val="18"/>
              </w:rPr>
              <w:t>Enter date of last review in the notes.</w:t>
            </w:r>
          </w:p>
        </w:tc>
        <w:tc>
          <w:tcPr>
            <w:tcW w:w="514" w:type="dxa"/>
            <w:tcBorders>
              <w:bottom w:val="single" w:sz="17" w:space="0" w:color="000000"/>
            </w:tcBorders>
            <w:shd w:val="clear" w:color="auto" w:fill="F2DCDB"/>
          </w:tcPr>
          <w:p w14:paraId="5AC7969F" w14:textId="77777777" w:rsidR="00432EF0" w:rsidRDefault="00432EF0" w:rsidP="00F03941">
            <w:pPr>
              <w:jc w:val="center"/>
            </w:pPr>
          </w:p>
        </w:tc>
        <w:tc>
          <w:tcPr>
            <w:tcW w:w="514" w:type="dxa"/>
            <w:tcBorders>
              <w:bottom w:val="single" w:sz="17" w:space="0" w:color="000000"/>
            </w:tcBorders>
            <w:shd w:val="clear" w:color="auto" w:fill="F2DCDB"/>
          </w:tcPr>
          <w:p w14:paraId="35EA3B7D" w14:textId="77777777" w:rsidR="00432EF0" w:rsidRDefault="00432EF0" w:rsidP="00F03941">
            <w:pPr>
              <w:jc w:val="center"/>
            </w:pPr>
          </w:p>
        </w:tc>
        <w:tc>
          <w:tcPr>
            <w:tcW w:w="514" w:type="dxa"/>
            <w:tcBorders>
              <w:bottom w:val="single" w:sz="17" w:space="0" w:color="000000"/>
            </w:tcBorders>
            <w:shd w:val="clear" w:color="auto" w:fill="F2DCDB"/>
          </w:tcPr>
          <w:p w14:paraId="75F8E932" w14:textId="77777777" w:rsidR="00432EF0" w:rsidRDefault="00432EF0" w:rsidP="00F03941">
            <w:pPr>
              <w:jc w:val="center"/>
            </w:pPr>
          </w:p>
        </w:tc>
        <w:tc>
          <w:tcPr>
            <w:tcW w:w="514" w:type="dxa"/>
            <w:tcBorders>
              <w:bottom w:val="single" w:sz="17" w:space="0" w:color="000000"/>
            </w:tcBorders>
            <w:shd w:val="clear" w:color="auto" w:fill="F2DCDB"/>
          </w:tcPr>
          <w:p w14:paraId="69172B9B" w14:textId="77777777" w:rsidR="00432EF0" w:rsidRDefault="00432EF0" w:rsidP="00F03941">
            <w:pPr>
              <w:jc w:val="center"/>
            </w:pPr>
          </w:p>
        </w:tc>
        <w:tc>
          <w:tcPr>
            <w:tcW w:w="5777" w:type="dxa"/>
            <w:tcBorders>
              <w:bottom w:val="single" w:sz="17" w:space="0" w:color="000000"/>
            </w:tcBorders>
          </w:tcPr>
          <w:p w14:paraId="38F0D0AC" w14:textId="77777777" w:rsidR="00432EF0" w:rsidRDefault="00432EF0"/>
        </w:tc>
      </w:tr>
      <w:tr w:rsidR="00644FB4" w14:paraId="0FF33FCB" w14:textId="77777777" w:rsidTr="00644FB4">
        <w:trPr>
          <w:trHeight w:hRule="exact" w:val="422"/>
        </w:trPr>
        <w:tc>
          <w:tcPr>
            <w:tcW w:w="812" w:type="dxa"/>
            <w:tcBorders>
              <w:top w:val="single" w:sz="17" w:space="0" w:color="000000"/>
              <w:right w:val="nil"/>
            </w:tcBorders>
            <w:shd w:val="clear" w:color="auto" w:fill="B6DDE8"/>
          </w:tcPr>
          <w:p w14:paraId="5ECD3CA1" w14:textId="77777777" w:rsidR="00644FB4" w:rsidRDefault="00644FB4" w:rsidP="00644FB4"/>
        </w:tc>
        <w:tc>
          <w:tcPr>
            <w:tcW w:w="6441" w:type="dxa"/>
            <w:tcBorders>
              <w:top w:val="single" w:sz="17" w:space="0" w:color="000000"/>
              <w:left w:val="nil"/>
              <w:right w:val="nil"/>
            </w:tcBorders>
            <w:shd w:val="clear" w:color="auto" w:fill="B6DDE8"/>
          </w:tcPr>
          <w:p w14:paraId="029BDB3D" w14:textId="77777777" w:rsidR="00644FB4" w:rsidRDefault="00644FB4" w:rsidP="00644FB4">
            <w:pPr>
              <w:pStyle w:val="TableParagraph"/>
              <w:spacing w:line="242" w:lineRule="exact"/>
              <w:ind w:left="34"/>
              <w:rPr>
                <w:b/>
                <w:sz w:val="21"/>
              </w:rPr>
            </w:pPr>
            <w:r>
              <w:rPr>
                <w:b/>
                <w:sz w:val="21"/>
              </w:rPr>
              <w:t>Personnel Responsibilities</w:t>
            </w:r>
          </w:p>
        </w:tc>
        <w:tc>
          <w:tcPr>
            <w:tcW w:w="514" w:type="dxa"/>
            <w:tcBorders>
              <w:top w:val="single" w:sz="17" w:space="0" w:color="000000"/>
              <w:left w:val="nil"/>
              <w:right w:val="nil"/>
            </w:tcBorders>
            <w:shd w:val="clear" w:color="auto" w:fill="B6DDE8"/>
          </w:tcPr>
          <w:p w14:paraId="3036521B" w14:textId="77777777" w:rsidR="00644FB4" w:rsidRDefault="00644FB4" w:rsidP="00F03941">
            <w:pPr>
              <w:pStyle w:val="TableParagraph"/>
              <w:spacing w:before="61"/>
              <w:ind w:left="3"/>
              <w:jc w:val="center"/>
              <w:rPr>
                <w:sz w:val="21"/>
              </w:rPr>
            </w:pPr>
            <w:r>
              <w:rPr>
                <w:w w:val="99"/>
                <w:sz w:val="21"/>
              </w:rPr>
              <w:t>C</w:t>
            </w:r>
          </w:p>
        </w:tc>
        <w:tc>
          <w:tcPr>
            <w:tcW w:w="514" w:type="dxa"/>
            <w:tcBorders>
              <w:top w:val="single" w:sz="17" w:space="0" w:color="000000"/>
              <w:left w:val="nil"/>
              <w:right w:val="nil"/>
            </w:tcBorders>
            <w:shd w:val="clear" w:color="auto" w:fill="B6DDE8"/>
          </w:tcPr>
          <w:p w14:paraId="2EF8B053" w14:textId="77777777" w:rsidR="00644FB4" w:rsidRDefault="00644FB4" w:rsidP="00F03941">
            <w:pPr>
              <w:pStyle w:val="TableParagraph"/>
              <w:spacing w:before="61"/>
              <w:ind w:left="3"/>
              <w:jc w:val="center"/>
              <w:rPr>
                <w:sz w:val="21"/>
              </w:rPr>
            </w:pPr>
            <w:r>
              <w:rPr>
                <w:sz w:val="21"/>
              </w:rPr>
              <w:t>NC</w:t>
            </w:r>
          </w:p>
        </w:tc>
        <w:tc>
          <w:tcPr>
            <w:tcW w:w="514" w:type="dxa"/>
            <w:tcBorders>
              <w:top w:val="single" w:sz="17" w:space="0" w:color="000000"/>
              <w:left w:val="nil"/>
              <w:right w:val="nil"/>
            </w:tcBorders>
            <w:shd w:val="clear" w:color="auto" w:fill="B6DDE8"/>
          </w:tcPr>
          <w:p w14:paraId="15913AD2" w14:textId="77777777" w:rsidR="00644FB4" w:rsidRDefault="00644FB4" w:rsidP="00F03941">
            <w:pPr>
              <w:pStyle w:val="TableParagraph"/>
              <w:spacing w:before="61"/>
              <w:ind w:left="3"/>
              <w:jc w:val="center"/>
              <w:rPr>
                <w:sz w:val="21"/>
              </w:rPr>
            </w:pPr>
            <w:r>
              <w:rPr>
                <w:w w:val="99"/>
                <w:sz w:val="21"/>
              </w:rPr>
              <w:t>?</w:t>
            </w:r>
          </w:p>
        </w:tc>
        <w:tc>
          <w:tcPr>
            <w:tcW w:w="514" w:type="dxa"/>
            <w:tcBorders>
              <w:top w:val="single" w:sz="17" w:space="0" w:color="000000"/>
              <w:left w:val="nil"/>
              <w:right w:val="nil"/>
            </w:tcBorders>
            <w:shd w:val="clear" w:color="auto" w:fill="B6DDE8"/>
          </w:tcPr>
          <w:p w14:paraId="7F8A3585" w14:textId="77777777" w:rsidR="00644FB4" w:rsidRDefault="00644FB4" w:rsidP="00F03941">
            <w:pPr>
              <w:pStyle w:val="TableParagraph"/>
              <w:spacing w:before="61"/>
              <w:ind w:left="130"/>
              <w:jc w:val="center"/>
              <w:rPr>
                <w:sz w:val="21"/>
              </w:rPr>
            </w:pPr>
            <w:r>
              <w:rPr>
                <w:sz w:val="21"/>
              </w:rPr>
              <w:t>NA</w:t>
            </w:r>
          </w:p>
        </w:tc>
        <w:tc>
          <w:tcPr>
            <w:tcW w:w="5777" w:type="dxa"/>
            <w:tcBorders>
              <w:top w:val="single" w:sz="17" w:space="0" w:color="000000"/>
              <w:left w:val="nil"/>
            </w:tcBorders>
            <w:shd w:val="clear" w:color="auto" w:fill="B6DDE8"/>
          </w:tcPr>
          <w:p w14:paraId="74342819" w14:textId="77777777" w:rsidR="00644FB4" w:rsidRDefault="00644FB4" w:rsidP="00644FB4"/>
        </w:tc>
      </w:tr>
      <w:tr w:rsidR="00432EF0" w14:paraId="59B82698" w14:textId="77777777" w:rsidTr="00644FB4">
        <w:trPr>
          <w:trHeight w:hRule="exact" w:val="414"/>
        </w:trPr>
        <w:tc>
          <w:tcPr>
            <w:tcW w:w="7253" w:type="dxa"/>
            <w:gridSpan w:val="2"/>
            <w:shd w:val="clear" w:color="auto" w:fill="D9D9D9"/>
          </w:tcPr>
          <w:p w14:paraId="01E31A34" w14:textId="77777777" w:rsidR="00432EF0" w:rsidRDefault="00644FB4">
            <w:pPr>
              <w:pStyle w:val="TableParagraph"/>
              <w:spacing w:before="5"/>
              <w:ind w:left="4308"/>
              <w:rPr>
                <w:b/>
                <w:sz w:val="16"/>
              </w:rPr>
            </w:pPr>
            <w:r>
              <w:rPr>
                <w:b/>
                <w:w w:val="105"/>
                <w:sz w:val="16"/>
              </w:rPr>
              <w:t>Total</w:t>
            </w:r>
            <w:r>
              <w:rPr>
                <w:b/>
                <w:spacing w:val="-15"/>
                <w:w w:val="105"/>
                <w:sz w:val="16"/>
              </w:rPr>
              <w:t xml:space="preserve"> </w:t>
            </w:r>
            <w:r>
              <w:rPr>
                <w:b/>
                <w:w w:val="105"/>
                <w:sz w:val="16"/>
              </w:rPr>
              <w:t>Non‐Compliant</w:t>
            </w:r>
            <w:r>
              <w:rPr>
                <w:b/>
                <w:spacing w:val="-15"/>
                <w:w w:val="105"/>
                <w:sz w:val="16"/>
              </w:rPr>
              <w:t xml:space="preserve"> </w:t>
            </w:r>
            <w:r>
              <w:rPr>
                <w:b/>
                <w:w w:val="105"/>
                <w:sz w:val="16"/>
              </w:rPr>
              <w:t>(Includes</w:t>
            </w:r>
            <w:r>
              <w:rPr>
                <w:b/>
                <w:spacing w:val="-15"/>
                <w:w w:val="105"/>
                <w:sz w:val="16"/>
              </w:rPr>
              <w:t xml:space="preserve"> </w:t>
            </w:r>
            <w:r>
              <w:rPr>
                <w:b/>
                <w:w w:val="105"/>
                <w:sz w:val="16"/>
              </w:rPr>
              <w:t>Unknowns)</w:t>
            </w:r>
          </w:p>
        </w:tc>
        <w:tc>
          <w:tcPr>
            <w:tcW w:w="2056" w:type="dxa"/>
            <w:gridSpan w:val="4"/>
            <w:shd w:val="clear" w:color="auto" w:fill="D9D9D9"/>
          </w:tcPr>
          <w:p w14:paraId="0070ED00" w14:textId="77777777" w:rsidR="00432EF0" w:rsidRDefault="00432EF0" w:rsidP="00F03941">
            <w:pPr>
              <w:jc w:val="center"/>
            </w:pPr>
          </w:p>
        </w:tc>
        <w:tc>
          <w:tcPr>
            <w:tcW w:w="5777" w:type="dxa"/>
            <w:shd w:val="clear" w:color="auto" w:fill="D9D9D9"/>
          </w:tcPr>
          <w:p w14:paraId="0740BDA5" w14:textId="77777777" w:rsidR="00432EF0" w:rsidRDefault="00432EF0"/>
        </w:tc>
      </w:tr>
      <w:tr w:rsidR="00432EF0" w14:paraId="445A36D6" w14:textId="77777777" w:rsidTr="00644FB4">
        <w:trPr>
          <w:trHeight w:hRule="exact" w:val="936"/>
        </w:trPr>
        <w:tc>
          <w:tcPr>
            <w:tcW w:w="812" w:type="dxa"/>
            <w:shd w:val="clear" w:color="auto" w:fill="FFFF9A"/>
          </w:tcPr>
          <w:p w14:paraId="08AD8320" w14:textId="77777777" w:rsidR="00432EF0" w:rsidRDefault="00644FB4">
            <w:pPr>
              <w:pStyle w:val="TableParagraph"/>
              <w:rPr>
                <w:sz w:val="18"/>
              </w:rPr>
            </w:pPr>
            <w:r>
              <w:rPr>
                <w:sz w:val="18"/>
              </w:rPr>
              <w:t>9.00</w:t>
            </w:r>
          </w:p>
        </w:tc>
        <w:tc>
          <w:tcPr>
            <w:tcW w:w="6441" w:type="dxa"/>
          </w:tcPr>
          <w:p w14:paraId="038C0984" w14:textId="77777777" w:rsidR="00432EF0" w:rsidRDefault="00644FB4">
            <w:pPr>
              <w:pStyle w:val="TableParagraph"/>
              <w:spacing w:line="254" w:lineRule="auto"/>
              <w:ind w:right="57"/>
              <w:rPr>
                <w:sz w:val="18"/>
              </w:rPr>
            </w:pPr>
            <w:r>
              <w:rPr>
                <w:sz w:val="18"/>
              </w:rPr>
              <w:t>The pharmacy has a designated person(s) to oversee the handling of HDs who is qualified and trained for development of SOPs; overseeing compliance with standards, laws and rules; ensuring competency of personnel, and ensuring environmental control.</w:t>
            </w:r>
          </w:p>
        </w:tc>
        <w:tc>
          <w:tcPr>
            <w:tcW w:w="514" w:type="dxa"/>
            <w:shd w:val="clear" w:color="auto" w:fill="F2DCDB"/>
          </w:tcPr>
          <w:p w14:paraId="2E55CAD8" w14:textId="77777777" w:rsidR="00432EF0" w:rsidRDefault="00432EF0" w:rsidP="00F03941">
            <w:pPr>
              <w:jc w:val="center"/>
            </w:pPr>
          </w:p>
        </w:tc>
        <w:tc>
          <w:tcPr>
            <w:tcW w:w="514" w:type="dxa"/>
            <w:shd w:val="clear" w:color="auto" w:fill="F2DCDB"/>
          </w:tcPr>
          <w:p w14:paraId="2C539BA8" w14:textId="77777777" w:rsidR="00432EF0" w:rsidRDefault="00432EF0" w:rsidP="00F03941">
            <w:pPr>
              <w:jc w:val="center"/>
            </w:pPr>
          </w:p>
        </w:tc>
        <w:tc>
          <w:tcPr>
            <w:tcW w:w="514" w:type="dxa"/>
            <w:shd w:val="clear" w:color="auto" w:fill="F2DCDB"/>
          </w:tcPr>
          <w:p w14:paraId="1E87580C" w14:textId="77777777" w:rsidR="00432EF0" w:rsidRDefault="00432EF0" w:rsidP="00F03941">
            <w:pPr>
              <w:jc w:val="center"/>
            </w:pPr>
          </w:p>
        </w:tc>
        <w:tc>
          <w:tcPr>
            <w:tcW w:w="514" w:type="dxa"/>
            <w:shd w:val="clear" w:color="auto" w:fill="F2DCDB"/>
          </w:tcPr>
          <w:p w14:paraId="494979EF" w14:textId="77777777" w:rsidR="00432EF0" w:rsidRDefault="00432EF0" w:rsidP="00F03941">
            <w:pPr>
              <w:jc w:val="center"/>
            </w:pPr>
          </w:p>
        </w:tc>
        <w:tc>
          <w:tcPr>
            <w:tcW w:w="5777" w:type="dxa"/>
          </w:tcPr>
          <w:p w14:paraId="22D79ACC" w14:textId="77777777" w:rsidR="00432EF0" w:rsidRDefault="00432EF0"/>
        </w:tc>
      </w:tr>
      <w:tr w:rsidR="00432EF0" w14:paraId="13362FA8" w14:textId="77777777" w:rsidTr="00644FB4">
        <w:trPr>
          <w:trHeight w:hRule="exact" w:val="710"/>
        </w:trPr>
        <w:tc>
          <w:tcPr>
            <w:tcW w:w="812" w:type="dxa"/>
            <w:tcBorders>
              <w:bottom w:val="single" w:sz="17" w:space="0" w:color="000000"/>
            </w:tcBorders>
            <w:shd w:val="clear" w:color="auto" w:fill="FFFF9A"/>
          </w:tcPr>
          <w:p w14:paraId="53F68875" w14:textId="77777777" w:rsidR="00432EF0" w:rsidRDefault="00644FB4">
            <w:pPr>
              <w:pStyle w:val="TableParagraph"/>
              <w:ind w:left="0" w:right="15"/>
              <w:jc w:val="right"/>
              <w:rPr>
                <w:sz w:val="18"/>
              </w:rPr>
            </w:pPr>
            <w:r>
              <w:rPr>
                <w:sz w:val="18"/>
              </w:rPr>
              <w:t>9.01</w:t>
            </w:r>
          </w:p>
        </w:tc>
        <w:tc>
          <w:tcPr>
            <w:tcW w:w="6441" w:type="dxa"/>
            <w:tcBorders>
              <w:bottom w:val="single" w:sz="17" w:space="0" w:color="000000"/>
            </w:tcBorders>
          </w:tcPr>
          <w:p w14:paraId="33DDCCBE" w14:textId="77777777" w:rsidR="00432EF0" w:rsidRDefault="00644FB4">
            <w:pPr>
              <w:pStyle w:val="TableParagraph"/>
              <w:spacing w:line="254" w:lineRule="auto"/>
              <w:ind w:right="328"/>
              <w:rPr>
                <w:sz w:val="18"/>
              </w:rPr>
            </w:pPr>
            <w:r>
              <w:rPr>
                <w:sz w:val="18"/>
              </w:rPr>
              <w:t>The designated person oversees the monitoring of the facility, including testing/sampling programs, maintaining and documentation, and acting on results.</w:t>
            </w:r>
          </w:p>
        </w:tc>
        <w:tc>
          <w:tcPr>
            <w:tcW w:w="514" w:type="dxa"/>
            <w:tcBorders>
              <w:bottom w:val="single" w:sz="17" w:space="0" w:color="000000"/>
            </w:tcBorders>
            <w:shd w:val="clear" w:color="auto" w:fill="F2DCDB"/>
          </w:tcPr>
          <w:p w14:paraId="5F045F80" w14:textId="77777777" w:rsidR="00432EF0" w:rsidRDefault="00432EF0" w:rsidP="00F03941">
            <w:pPr>
              <w:jc w:val="center"/>
            </w:pPr>
          </w:p>
        </w:tc>
        <w:tc>
          <w:tcPr>
            <w:tcW w:w="514" w:type="dxa"/>
            <w:tcBorders>
              <w:bottom w:val="single" w:sz="17" w:space="0" w:color="000000"/>
            </w:tcBorders>
            <w:shd w:val="clear" w:color="auto" w:fill="F2DCDB"/>
          </w:tcPr>
          <w:p w14:paraId="45D0A078" w14:textId="77777777" w:rsidR="00432EF0" w:rsidRDefault="00432EF0" w:rsidP="00F03941">
            <w:pPr>
              <w:jc w:val="center"/>
            </w:pPr>
          </w:p>
        </w:tc>
        <w:tc>
          <w:tcPr>
            <w:tcW w:w="514" w:type="dxa"/>
            <w:tcBorders>
              <w:bottom w:val="single" w:sz="17" w:space="0" w:color="000000"/>
            </w:tcBorders>
            <w:shd w:val="clear" w:color="auto" w:fill="F2DCDB"/>
          </w:tcPr>
          <w:p w14:paraId="6FA8F5CE" w14:textId="77777777" w:rsidR="00432EF0" w:rsidRDefault="00432EF0" w:rsidP="00F03941">
            <w:pPr>
              <w:jc w:val="center"/>
            </w:pPr>
          </w:p>
        </w:tc>
        <w:tc>
          <w:tcPr>
            <w:tcW w:w="514" w:type="dxa"/>
            <w:tcBorders>
              <w:bottom w:val="single" w:sz="17" w:space="0" w:color="000000"/>
            </w:tcBorders>
            <w:shd w:val="clear" w:color="auto" w:fill="F2DCDB"/>
          </w:tcPr>
          <w:p w14:paraId="3FEAD45A" w14:textId="77777777" w:rsidR="00432EF0" w:rsidRDefault="00432EF0" w:rsidP="00F03941">
            <w:pPr>
              <w:jc w:val="center"/>
            </w:pPr>
          </w:p>
        </w:tc>
        <w:tc>
          <w:tcPr>
            <w:tcW w:w="5777" w:type="dxa"/>
            <w:tcBorders>
              <w:bottom w:val="single" w:sz="17" w:space="0" w:color="000000"/>
            </w:tcBorders>
          </w:tcPr>
          <w:p w14:paraId="2EE1458E" w14:textId="77777777" w:rsidR="00432EF0" w:rsidRDefault="00432EF0"/>
        </w:tc>
      </w:tr>
      <w:tr w:rsidR="00644FB4" w14:paraId="73243C74" w14:textId="77777777" w:rsidTr="00644FB4">
        <w:trPr>
          <w:trHeight w:hRule="exact" w:val="422"/>
        </w:trPr>
        <w:tc>
          <w:tcPr>
            <w:tcW w:w="812" w:type="dxa"/>
            <w:tcBorders>
              <w:top w:val="single" w:sz="17" w:space="0" w:color="000000"/>
              <w:right w:val="nil"/>
            </w:tcBorders>
            <w:shd w:val="clear" w:color="auto" w:fill="B6DDE8"/>
          </w:tcPr>
          <w:p w14:paraId="20CEF60F" w14:textId="77777777" w:rsidR="00644FB4" w:rsidRDefault="00644FB4" w:rsidP="00644FB4"/>
        </w:tc>
        <w:tc>
          <w:tcPr>
            <w:tcW w:w="6441" w:type="dxa"/>
            <w:tcBorders>
              <w:top w:val="single" w:sz="17" w:space="0" w:color="000000"/>
              <w:left w:val="nil"/>
              <w:right w:val="nil"/>
            </w:tcBorders>
            <w:shd w:val="clear" w:color="auto" w:fill="B6DDE8"/>
          </w:tcPr>
          <w:p w14:paraId="3EC24F80" w14:textId="77777777" w:rsidR="00644FB4" w:rsidRDefault="00644FB4" w:rsidP="00644FB4">
            <w:pPr>
              <w:pStyle w:val="TableParagraph"/>
              <w:spacing w:line="242" w:lineRule="exact"/>
              <w:ind w:left="34"/>
              <w:rPr>
                <w:b/>
                <w:sz w:val="21"/>
              </w:rPr>
            </w:pPr>
            <w:r>
              <w:rPr>
                <w:b/>
                <w:sz w:val="21"/>
              </w:rPr>
              <w:t>Documentation and Standard Operating Procedures (SOPs)</w:t>
            </w:r>
          </w:p>
        </w:tc>
        <w:tc>
          <w:tcPr>
            <w:tcW w:w="514" w:type="dxa"/>
            <w:tcBorders>
              <w:top w:val="single" w:sz="17" w:space="0" w:color="000000"/>
              <w:left w:val="nil"/>
              <w:right w:val="nil"/>
            </w:tcBorders>
            <w:shd w:val="clear" w:color="auto" w:fill="B6DDE8"/>
          </w:tcPr>
          <w:p w14:paraId="3F70C83A" w14:textId="77777777" w:rsidR="00644FB4" w:rsidRDefault="00644FB4" w:rsidP="00644FB4">
            <w:pPr>
              <w:pStyle w:val="TableParagraph"/>
              <w:spacing w:before="61"/>
              <w:ind w:left="3"/>
              <w:jc w:val="center"/>
              <w:rPr>
                <w:sz w:val="21"/>
              </w:rPr>
            </w:pPr>
            <w:r>
              <w:rPr>
                <w:w w:val="99"/>
                <w:sz w:val="21"/>
              </w:rPr>
              <w:t>C</w:t>
            </w:r>
          </w:p>
        </w:tc>
        <w:tc>
          <w:tcPr>
            <w:tcW w:w="514" w:type="dxa"/>
            <w:tcBorders>
              <w:top w:val="single" w:sz="17" w:space="0" w:color="000000"/>
              <w:left w:val="nil"/>
              <w:right w:val="nil"/>
            </w:tcBorders>
            <w:shd w:val="clear" w:color="auto" w:fill="B6DDE8"/>
          </w:tcPr>
          <w:p w14:paraId="64BE3408" w14:textId="77777777" w:rsidR="00644FB4" w:rsidRDefault="00644FB4" w:rsidP="00644FB4">
            <w:pPr>
              <w:pStyle w:val="TableParagraph"/>
              <w:spacing w:before="61"/>
              <w:ind w:left="3"/>
              <w:jc w:val="center"/>
              <w:rPr>
                <w:sz w:val="21"/>
              </w:rPr>
            </w:pPr>
            <w:r>
              <w:rPr>
                <w:sz w:val="21"/>
              </w:rPr>
              <w:t>NC</w:t>
            </w:r>
          </w:p>
        </w:tc>
        <w:tc>
          <w:tcPr>
            <w:tcW w:w="514" w:type="dxa"/>
            <w:tcBorders>
              <w:top w:val="single" w:sz="17" w:space="0" w:color="000000"/>
              <w:left w:val="nil"/>
              <w:right w:val="nil"/>
            </w:tcBorders>
            <w:shd w:val="clear" w:color="auto" w:fill="B6DDE8"/>
          </w:tcPr>
          <w:p w14:paraId="6FDF0460" w14:textId="77777777" w:rsidR="00644FB4" w:rsidRDefault="00644FB4" w:rsidP="00644FB4">
            <w:pPr>
              <w:pStyle w:val="TableParagraph"/>
              <w:spacing w:before="61"/>
              <w:ind w:left="3"/>
              <w:jc w:val="center"/>
              <w:rPr>
                <w:sz w:val="21"/>
              </w:rPr>
            </w:pPr>
            <w:r>
              <w:rPr>
                <w:w w:val="99"/>
                <w:sz w:val="21"/>
              </w:rPr>
              <w:t>?</w:t>
            </w:r>
          </w:p>
        </w:tc>
        <w:tc>
          <w:tcPr>
            <w:tcW w:w="514" w:type="dxa"/>
            <w:tcBorders>
              <w:top w:val="single" w:sz="17" w:space="0" w:color="000000"/>
              <w:left w:val="nil"/>
              <w:right w:val="nil"/>
            </w:tcBorders>
            <w:shd w:val="clear" w:color="auto" w:fill="B6DDE8"/>
          </w:tcPr>
          <w:p w14:paraId="59B7BF2D" w14:textId="77777777" w:rsidR="00644FB4" w:rsidRDefault="00644FB4" w:rsidP="00644FB4">
            <w:pPr>
              <w:pStyle w:val="TableParagraph"/>
              <w:spacing w:before="61"/>
              <w:ind w:left="130"/>
              <w:rPr>
                <w:sz w:val="21"/>
              </w:rPr>
            </w:pPr>
            <w:r>
              <w:rPr>
                <w:sz w:val="21"/>
              </w:rPr>
              <w:t>NA</w:t>
            </w:r>
          </w:p>
        </w:tc>
        <w:tc>
          <w:tcPr>
            <w:tcW w:w="5777" w:type="dxa"/>
            <w:tcBorders>
              <w:top w:val="single" w:sz="17" w:space="0" w:color="000000"/>
              <w:left w:val="nil"/>
            </w:tcBorders>
            <w:shd w:val="clear" w:color="auto" w:fill="B6DDE8"/>
          </w:tcPr>
          <w:p w14:paraId="792DF530" w14:textId="77777777" w:rsidR="00644FB4" w:rsidRDefault="00644FB4" w:rsidP="00644FB4"/>
        </w:tc>
      </w:tr>
      <w:tr w:rsidR="00432EF0" w14:paraId="10EEE23A" w14:textId="77777777" w:rsidTr="00644FB4">
        <w:trPr>
          <w:trHeight w:hRule="exact" w:val="414"/>
        </w:trPr>
        <w:tc>
          <w:tcPr>
            <w:tcW w:w="7253" w:type="dxa"/>
            <w:gridSpan w:val="2"/>
            <w:shd w:val="clear" w:color="auto" w:fill="D9D9D9"/>
          </w:tcPr>
          <w:p w14:paraId="50301E75" w14:textId="77777777" w:rsidR="00432EF0" w:rsidRDefault="00644FB4">
            <w:pPr>
              <w:pStyle w:val="TableParagraph"/>
              <w:spacing w:before="5"/>
              <w:ind w:left="4308"/>
              <w:rPr>
                <w:b/>
                <w:sz w:val="16"/>
              </w:rPr>
            </w:pPr>
            <w:r>
              <w:rPr>
                <w:b/>
                <w:w w:val="105"/>
                <w:sz w:val="16"/>
              </w:rPr>
              <w:t>Total</w:t>
            </w:r>
            <w:r>
              <w:rPr>
                <w:b/>
                <w:spacing w:val="-15"/>
                <w:w w:val="105"/>
                <w:sz w:val="16"/>
              </w:rPr>
              <w:t xml:space="preserve"> </w:t>
            </w:r>
            <w:r>
              <w:rPr>
                <w:b/>
                <w:w w:val="105"/>
                <w:sz w:val="16"/>
              </w:rPr>
              <w:t>Non‐Compliant</w:t>
            </w:r>
            <w:r>
              <w:rPr>
                <w:b/>
                <w:spacing w:val="-15"/>
                <w:w w:val="105"/>
                <w:sz w:val="16"/>
              </w:rPr>
              <w:t xml:space="preserve"> </w:t>
            </w:r>
            <w:r>
              <w:rPr>
                <w:b/>
                <w:w w:val="105"/>
                <w:sz w:val="16"/>
              </w:rPr>
              <w:t>(Includes</w:t>
            </w:r>
            <w:r>
              <w:rPr>
                <w:b/>
                <w:spacing w:val="-15"/>
                <w:w w:val="105"/>
                <w:sz w:val="16"/>
              </w:rPr>
              <w:t xml:space="preserve"> </w:t>
            </w:r>
            <w:r>
              <w:rPr>
                <w:b/>
                <w:w w:val="105"/>
                <w:sz w:val="16"/>
              </w:rPr>
              <w:t>Unknowns)</w:t>
            </w:r>
          </w:p>
        </w:tc>
        <w:tc>
          <w:tcPr>
            <w:tcW w:w="2056" w:type="dxa"/>
            <w:gridSpan w:val="4"/>
            <w:shd w:val="clear" w:color="auto" w:fill="D9D9D9"/>
          </w:tcPr>
          <w:p w14:paraId="610D5322" w14:textId="77777777" w:rsidR="00432EF0" w:rsidRDefault="00432EF0"/>
        </w:tc>
        <w:tc>
          <w:tcPr>
            <w:tcW w:w="5777" w:type="dxa"/>
            <w:shd w:val="clear" w:color="auto" w:fill="D9D9D9"/>
          </w:tcPr>
          <w:p w14:paraId="573B1704" w14:textId="77777777" w:rsidR="00432EF0" w:rsidRDefault="00432EF0"/>
        </w:tc>
      </w:tr>
    </w:tbl>
    <w:p w14:paraId="37698285" w14:textId="77777777" w:rsidR="00432EF0" w:rsidRDefault="00644FB4">
      <w:pPr>
        <w:rPr>
          <w:sz w:val="2"/>
          <w:szCs w:val="2"/>
        </w:rPr>
      </w:pPr>
      <w:r>
        <w:rPr>
          <w:noProof/>
        </w:rPr>
        <w:drawing>
          <wp:anchor distT="0" distB="0" distL="0" distR="0" simplePos="0" relativeHeight="1048" behindDoc="0" locked="0" layoutInCell="1" allowOverlap="1" wp14:anchorId="45F469C5" wp14:editId="4C8A95F0">
            <wp:simplePos x="0" y="0"/>
            <wp:positionH relativeFrom="page">
              <wp:posOffset>868680</wp:posOffset>
            </wp:positionH>
            <wp:positionV relativeFrom="page">
              <wp:posOffset>1300733</wp:posOffset>
            </wp:positionV>
            <wp:extent cx="146693" cy="143637"/>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5" cstate="print"/>
                    <a:stretch>
                      <a:fillRect/>
                    </a:stretch>
                  </pic:blipFill>
                  <pic:spPr>
                    <a:xfrm>
                      <a:off x="0" y="0"/>
                      <a:ext cx="146693" cy="143637"/>
                    </a:xfrm>
                    <a:prstGeom prst="rect">
                      <a:avLst/>
                    </a:prstGeom>
                  </pic:spPr>
                </pic:pic>
              </a:graphicData>
            </a:graphic>
          </wp:anchor>
        </w:drawing>
      </w:r>
      <w:r>
        <w:rPr>
          <w:noProof/>
        </w:rPr>
        <w:drawing>
          <wp:anchor distT="0" distB="0" distL="0" distR="0" simplePos="0" relativeHeight="1072" behindDoc="0" locked="0" layoutInCell="1" allowOverlap="1" wp14:anchorId="7BA6FD30" wp14:editId="504C14F2">
            <wp:simplePos x="0" y="0"/>
            <wp:positionH relativeFrom="page">
              <wp:posOffset>886967</wp:posOffset>
            </wp:positionH>
            <wp:positionV relativeFrom="page">
              <wp:posOffset>3774947</wp:posOffset>
            </wp:positionV>
            <wp:extent cx="109534" cy="108013"/>
            <wp:effectExtent l="0" t="0" r="0" b="0"/>
            <wp:wrapNone/>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6" cstate="print"/>
                    <a:stretch>
                      <a:fillRect/>
                    </a:stretch>
                  </pic:blipFill>
                  <pic:spPr>
                    <a:xfrm>
                      <a:off x="0" y="0"/>
                      <a:ext cx="109534" cy="108013"/>
                    </a:xfrm>
                    <a:prstGeom prst="rect">
                      <a:avLst/>
                    </a:prstGeom>
                  </pic:spPr>
                </pic:pic>
              </a:graphicData>
            </a:graphic>
          </wp:anchor>
        </w:drawing>
      </w:r>
    </w:p>
    <w:p w14:paraId="65C0EBAD" w14:textId="77777777" w:rsidR="00432EF0" w:rsidRDefault="00432EF0">
      <w:pPr>
        <w:rPr>
          <w:sz w:val="2"/>
          <w:szCs w:val="2"/>
        </w:rPr>
        <w:sectPr w:rsidR="00432EF0">
          <w:pgSz w:w="15840" w:h="12240" w:orient="landscape"/>
          <w:pgMar w:top="1080" w:right="260" w:bottom="720" w:left="260" w:header="0" w:footer="537" w:gutter="0"/>
          <w:cols w:space="720"/>
        </w:sectPr>
      </w:pPr>
    </w:p>
    <w:tbl>
      <w:tblPr>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2"/>
        <w:gridCol w:w="6440"/>
        <w:gridCol w:w="514"/>
        <w:gridCol w:w="514"/>
        <w:gridCol w:w="514"/>
        <w:gridCol w:w="514"/>
        <w:gridCol w:w="5777"/>
      </w:tblGrid>
      <w:tr w:rsidR="00432EF0" w14:paraId="26EBE654" w14:textId="77777777">
        <w:trPr>
          <w:trHeight w:hRule="exact" w:val="3014"/>
        </w:trPr>
        <w:tc>
          <w:tcPr>
            <w:tcW w:w="812" w:type="dxa"/>
            <w:shd w:val="clear" w:color="auto" w:fill="FFFF9A"/>
          </w:tcPr>
          <w:p w14:paraId="351E3100" w14:textId="77777777" w:rsidR="00432EF0" w:rsidRDefault="00644FB4">
            <w:pPr>
              <w:pStyle w:val="TableParagraph"/>
              <w:rPr>
                <w:sz w:val="18"/>
              </w:rPr>
            </w:pPr>
            <w:r>
              <w:rPr>
                <w:sz w:val="18"/>
              </w:rPr>
              <w:lastRenderedPageBreak/>
              <w:t>10.00</w:t>
            </w:r>
          </w:p>
        </w:tc>
        <w:tc>
          <w:tcPr>
            <w:tcW w:w="6440" w:type="dxa"/>
          </w:tcPr>
          <w:p w14:paraId="624AAF14" w14:textId="77777777" w:rsidR="00432EF0" w:rsidRDefault="00644FB4">
            <w:pPr>
              <w:pStyle w:val="TableParagraph"/>
              <w:spacing w:line="254" w:lineRule="auto"/>
              <w:ind w:right="300"/>
              <w:jc w:val="both"/>
              <w:rPr>
                <w:i/>
                <w:sz w:val="18"/>
              </w:rPr>
            </w:pPr>
            <w:r>
              <w:rPr>
                <w:sz w:val="18"/>
              </w:rPr>
              <w:t xml:space="preserve">The assessment of risk and standard operating procedures (SOPs) for handling HDs addresses all potential types of exposure including all activities occurring within the operation that present opportunity for exposure: </w:t>
            </w:r>
            <w:r>
              <w:rPr>
                <w:i/>
                <w:color w:val="E26B0A"/>
                <w:sz w:val="18"/>
              </w:rPr>
              <w:t>All seven (7) items below must be included in the evaluation in order to be compliant.</w:t>
            </w:r>
          </w:p>
          <w:p w14:paraId="662B898D" w14:textId="77777777" w:rsidR="00432EF0" w:rsidRDefault="00644FB4">
            <w:pPr>
              <w:pStyle w:val="TableParagraph"/>
              <w:spacing w:before="21" w:line="348" w:lineRule="auto"/>
              <w:ind w:left="251" w:right="2187" w:firstLine="1"/>
              <w:rPr>
                <w:rFonts w:ascii="Segoe UI"/>
                <w:sz w:val="12"/>
              </w:rPr>
            </w:pPr>
            <w:r>
              <w:rPr>
                <w:noProof/>
                <w:position w:val="-3"/>
              </w:rPr>
              <w:drawing>
                <wp:inline distT="0" distB="0" distL="0" distR="0" wp14:anchorId="11CC6128" wp14:editId="68B7FBD1">
                  <wp:extent cx="115724" cy="110394"/>
                  <wp:effectExtent l="0" t="0" r="0" b="0"/>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7" cstate="print"/>
                          <a:stretch>
                            <a:fillRect/>
                          </a:stretch>
                        </pic:blipFill>
                        <pic:spPr>
                          <a:xfrm>
                            <a:off x="0" y="0"/>
                            <a:ext cx="115724" cy="110394"/>
                          </a:xfrm>
                          <a:prstGeom prst="rect">
                            <a:avLst/>
                          </a:prstGeom>
                        </pic:spPr>
                      </pic:pic>
                    </a:graphicData>
                  </a:graphic>
                </wp:inline>
              </w:drawing>
            </w:r>
            <w:r>
              <w:rPr>
                <w:rFonts w:ascii="Segoe UI"/>
                <w:sz w:val="12"/>
              </w:rPr>
              <w:t>Receiving-contacting</w:t>
            </w:r>
            <w:r>
              <w:rPr>
                <w:rFonts w:ascii="Segoe UI"/>
                <w:spacing w:val="-5"/>
                <w:sz w:val="12"/>
              </w:rPr>
              <w:t xml:space="preserve"> </w:t>
            </w:r>
            <w:r>
              <w:rPr>
                <w:rFonts w:ascii="Segoe UI"/>
                <w:sz w:val="12"/>
              </w:rPr>
              <w:t>HD</w:t>
            </w:r>
            <w:r>
              <w:rPr>
                <w:rFonts w:ascii="Segoe UI"/>
                <w:spacing w:val="-5"/>
                <w:sz w:val="12"/>
              </w:rPr>
              <w:t xml:space="preserve"> </w:t>
            </w:r>
            <w:r>
              <w:rPr>
                <w:rFonts w:ascii="Segoe UI"/>
                <w:sz w:val="12"/>
              </w:rPr>
              <w:t>residues</w:t>
            </w:r>
            <w:r>
              <w:rPr>
                <w:rFonts w:ascii="Segoe UI"/>
                <w:spacing w:val="-3"/>
                <w:sz w:val="12"/>
              </w:rPr>
              <w:t xml:space="preserve"> </w:t>
            </w:r>
            <w:r>
              <w:rPr>
                <w:rFonts w:ascii="Segoe UI"/>
                <w:sz w:val="12"/>
              </w:rPr>
              <w:t>on</w:t>
            </w:r>
            <w:r>
              <w:rPr>
                <w:rFonts w:ascii="Segoe UI"/>
                <w:spacing w:val="-5"/>
                <w:sz w:val="12"/>
              </w:rPr>
              <w:t xml:space="preserve"> </w:t>
            </w:r>
            <w:r>
              <w:rPr>
                <w:rFonts w:ascii="Segoe UI"/>
                <w:sz w:val="12"/>
              </w:rPr>
              <w:t>packaging,</w:t>
            </w:r>
            <w:r>
              <w:rPr>
                <w:rFonts w:ascii="Segoe UI"/>
                <w:spacing w:val="-5"/>
                <w:sz w:val="12"/>
              </w:rPr>
              <w:t xml:space="preserve"> </w:t>
            </w:r>
            <w:r>
              <w:rPr>
                <w:rFonts w:ascii="Segoe UI"/>
                <w:sz w:val="12"/>
              </w:rPr>
              <w:t>work</w:t>
            </w:r>
            <w:r>
              <w:rPr>
                <w:rFonts w:ascii="Segoe UI"/>
                <w:spacing w:val="-5"/>
                <w:sz w:val="12"/>
              </w:rPr>
              <w:t xml:space="preserve"> </w:t>
            </w:r>
            <w:r>
              <w:rPr>
                <w:rFonts w:ascii="Segoe UI"/>
                <w:sz w:val="12"/>
              </w:rPr>
              <w:t>surfaces,</w:t>
            </w:r>
            <w:r>
              <w:rPr>
                <w:rFonts w:ascii="Segoe UI"/>
                <w:spacing w:val="-4"/>
                <w:sz w:val="12"/>
              </w:rPr>
              <w:t xml:space="preserve"> </w:t>
            </w:r>
            <w:r>
              <w:rPr>
                <w:rFonts w:ascii="Segoe UI"/>
                <w:sz w:val="12"/>
              </w:rPr>
              <w:t xml:space="preserve">floors </w:t>
            </w:r>
            <w:r>
              <w:rPr>
                <w:rFonts w:ascii="Segoe UI"/>
                <w:noProof/>
                <w:position w:val="-3"/>
                <w:sz w:val="12"/>
              </w:rPr>
              <w:drawing>
                <wp:inline distT="0" distB="0" distL="0" distR="0" wp14:anchorId="75447B48" wp14:editId="5F3A6ABF">
                  <wp:extent cx="116527" cy="110394"/>
                  <wp:effectExtent l="0" t="0" r="0" b="0"/>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8" cstate="print"/>
                          <a:stretch>
                            <a:fillRect/>
                          </a:stretch>
                        </pic:blipFill>
                        <pic:spPr>
                          <a:xfrm>
                            <a:off x="0" y="0"/>
                            <a:ext cx="116527" cy="110394"/>
                          </a:xfrm>
                          <a:prstGeom prst="rect">
                            <a:avLst/>
                          </a:prstGeom>
                        </pic:spPr>
                      </pic:pic>
                    </a:graphicData>
                  </a:graphic>
                </wp:inline>
              </w:drawing>
            </w:r>
            <w:r>
              <w:rPr>
                <w:rFonts w:ascii="Segoe UI"/>
                <w:sz w:val="12"/>
              </w:rPr>
              <w:t>Dispensing-counting or packaging tablets and</w:t>
            </w:r>
            <w:r>
              <w:rPr>
                <w:rFonts w:ascii="Segoe UI"/>
                <w:spacing w:val="-22"/>
                <w:sz w:val="12"/>
              </w:rPr>
              <w:t xml:space="preserve"> </w:t>
            </w:r>
            <w:r>
              <w:rPr>
                <w:rFonts w:ascii="Segoe UI"/>
                <w:sz w:val="12"/>
              </w:rPr>
              <w:t>capsules</w:t>
            </w:r>
          </w:p>
          <w:p w14:paraId="2F48C6A8" w14:textId="77777777" w:rsidR="00432EF0" w:rsidRDefault="00644FB4">
            <w:pPr>
              <w:pStyle w:val="TableParagraph"/>
              <w:spacing w:line="134" w:lineRule="exact"/>
              <w:ind w:left="254" w:firstLine="192"/>
              <w:rPr>
                <w:rFonts w:ascii="Segoe UI"/>
                <w:sz w:val="12"/>
              </w:rPr>
            </w:pPr>
            <w:r>
              <w:rPr>
                <w:rFonts w:ascii="Segoe UI"/>
                <w:sz w:val="12"/>
              </w:rPr>
              <w:t>Compounding/other manipulations-crushing/splitting tablets, opening capsules, pouring liquids, weighing or</w:t>
            </w:r>
          </w:p>
          <w:p w14:paraId="15F9EC1B" w14:textId="77777777" w:rsidR="00432EF0" w:rsidRDefault="00644FB4">
            <w:pPr>
              <w:pStyle w:val="TableParagraph"/>
              <w:spacing w:before="4" w:line="160" w:lineRule="exact"/>
              <w:ind w:left="446" w:right="229" w:hanging="192"/>
              <w:rPr>
                <w:rFonts w:ascii="Segoe UI"/>
                <w:sz w:val="12"/>
              </w:rPr>
            </w:pPr>
            <w:r>
              <w:rPr>
                <w:noProof/>
                <w:position w:val="-3"/>
              </w:rPr>
              <w:drawing>
                <wp:inline distT="0" distB="0" distL="0" distR="0" wp14:anchorId="5F1E0950" wp14:editId="1E58196E">
                  <wp:extent cx="116527" cy="110394"/>
                  <wp:effectExtent l="0" t="0" r="0" b="0"/>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19" cstate="print"/>
                          <a:stretch>
                            <a:fillRect/>
                          </a:stretch>
                        </pic:blipFill>
                        <pic:spPr>
                          <a:xfrm>
                            <a:off x="0" y="0"/>
                            <a:ext cx="116527" cy="110394"/>
                          </a:xfrm>
                          <a:prstGeom prst="rect">
                            <a:avLst/>
                          </a:prstGeom>
                        </pic:spPr>
                      </pic:pic>
                    </a:graphicData>
                  </a:graphic>
                </wp:inline>
              </w:drawing>
            </w:r>
            <w:r>
              <w:rPr>
                <w:rFonts w:ascii="Segoe UI"/>
                <w:sz w:val="12"/>
              </w:rPr>
              <w:t>mixing, constituting/reconstituting powdered/lyophilized HDs, expelling air from HD syringes, HD residue on PPE,</w:t>
            </w:r>
            <w:r>
              <w:rPr>
                <w:rFonts w:ascii="Segoe UI"/>
                <w:spacing w:val="-4"/>
                <w:sz w:val="12"/>
              </w:rPr>
              <w:t xml:space="preserve"> </w:t>
            </w:r>
            <w:r>
              <w:rPr>
                <w:rFonts w:ascii="Segoe UI"/>
                <w:sz w:val="12"/>
              </w:rPr>
              <w:t>cleaning</w:t>
            </w:r>
            <w:r>
              <w:rPr>
                <w:rFonts w:ascii="Segoe UI"/>
                <w:spacing w:val="-4"/>
                <w:sz w:val="12"/>
              </w:rPr>
              <w:t xml:space="preserve"> </w:t>
            </w:r>
            <w:r>
              <w:rPr>
                <w:rFonts w:ascii="Segoe UI"/>
                <w:sz w:val="12"/>
              </w:rPr>
              <w:t>activities</w:t>
            </w:r>
            <w:r>
              <w:rPr>
                <w:rFonts w:ascii="Segoe UI"/>
                <w:spacing w:val="-3"/>
                <w:sz w:val="12"/>
              </w:rPr>
              <w:t xml:space="preserve"> </w:t>
            </w:r>
            <w:r>
              <w:rPr>
                <w:rFonts w:ascii="Segoe UI"/>
                <w:sz w:val="12"/>
              </w:rPr>
              <w:t>of</w:t>
            </w:r>
            <w:r>
              <w:rPr>
                <w:rFonts w:ascii="Segoe UI"/>
                <w:spacing w:val="-4"/>
                <w:sz w:val="12"/>
              </w:rPr>
              <w:t xml:space="preserve"> </w:t>
            </w:r>
            <w:r>
              <w:rPr>
                <w:rFonts w:ascii="Segoe UI"/>
                <w:sz w:val="12"/>
              </w:rPr>
              <w:t>HD</w:t>
            </w:r>
            <w:r>
              <w:rPr>
                <w:rFonts w:ascii="Segoe UI"/>
                <w:spacing w:val="-4"/>
                <w:sz w:val="12"/>
              </w:rPr>
              <w:t xml:space="preserve"> </w:t>
            </w:r>
            <w:r>
              <w:rPr>
                <w:rFonts w:ascii="Segoe UI"/>
                <w:sz w:val="12"/>
              </w:rPr>
              <w:t>areas,</w:t>
            </w:r>
            <w:r>
              <w:rPr>
                <w:rFonts w:ascii="Segoe UI"/>
                <w:spacing w:val="-3"/>
                <w:sz w:val="12"/>
              </w:rPr>
              <w:t xml:space="preserve"> </w:t>
            </w:r>
            <w:r>
              <w:rPr>
                <w:rFonts w:ascii="Segoe UI"/>
                <w:sz w:val="12"/>
              </w:rPr>
              <w:t>HD</w:t>
            </w:r>
            <w:r>
              <w:rPr>
                <w:rFonts w:ascii="Segoe UI"/>
                <w:spacing w:val="-4"/>
                <w:sz w:val="12"/>
              </w:rPr>
              <w:t xml:space="preserve"> </w:t>
            </w:r>
            <w:r>
              <w:rPr>
                <w:rFonts w:ascii="Segoe UI"/>
                <w:sz w:val="12"/>
              </w:rPr>
              <w:t>equipment</w:t>
            </w:r>
            <w:r>
              <w:rPr>
                <w:rFonts w:ascii="Segoe UI"/>
                <w:spacing w:val="-4"/>
                <w:sz w:val="12"/>
              </w:rPr>
              <w:t xml:space="preserve"> </w:t>
            </w:r>
            <w:r>
              <w:rPr>
                <w:rFonts w:ascii="Segoe UI"/>
                <w:sz w:val="12"/>
              </w:rPr>
              <w:t>maintenance</w:t>
            </w:r>
          </w:p>
          <w:p w14:paraId="2FE38FD1" w14:textId="77777777" w:rsidR="00432EF0" w:rsidRDefault="00644FB4">
            <w:pPr>
              <w:pStyle w:val="TableParagraph"/>
              <w:spacing w:before="38" w:line="314" w:lineRule="auto"/>
              <w:ind w:left="251" w:right="2792"/>
              <w:rPr>
                <w:rFonts w:ascii="Segoe UI"/>
                <w:sz w:val="12"/>
              </w:rPr>
            </w:pPr>
            <w:r>
              <w:rPr>
                <w:noProof/>
                <w:position w:val="-3"/>
              </w:rPr>
              <w:drawing>
                <wp:inline distT="0" distB="0" distL="0" distR="0" wp14:anchorId="34D462DC" wp14:editId="52E159DA">
                  <wp:extent cx="115620" cy="108013"/>
                  <wp:effectExtent l="0" t="0" r="0" b="0"/>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20" cstate="print"/>
                          <a:stretch>
                            <a:fillRect/>
                          </a:stretch>
                        </pic:blipFill>
                        <pic:spPr>
                          <a:xfrm>
                            <a:off x="0" y="0"/>
                            <a:ext cx="115620" cy="108013"/>
                          </a:xfrm>
                          <a:prstGeom prst="rect">
                            <a:avLst/>
                          </a:prstGeom>
                        </pic:spPr>
                      </pic:pic>
                    </a:graphicData>
                  </a:graphic>
                </wp:inline>
              </w:drawing>
            </w:r>
            <w:r>
              <w:rPr>
                <w:rFonts w:ascii="Segoe UI"/>
                <w:sz w:val="12"/>
              </w:rPr>
              <w:t>Administration</w:t>
            </w:r>
            <w:r>
              <w:rPr>
                <w:rFonts w:ascii="Segoe UI"/>
                <w:spacing w:val="-7"/>
                <w:sz w:val="12"/>
              </w:rPr>
              <w:t xml:space="preserve"> </w:t>
            </w:r>
            <w:r>
              <w:rPr>
                <w:rFonts w:ascii="Segoe UI"/>
                <w:sz w:val="12"/>
              </w:rPr>
              <w:t>and</w:t>
            </w:r>
            <w:r>
              <w:rPr>
                <w:rFonts w:ascii="Segoe UI"/>
                <w:spacing w:val="-6"/>
                <w:sz w:val="12"/>
              </w:rPr>
              <w:t xml:space="preserve"> </w:t>
            </w:r>
            <w:r>
              <w:rPr>
                <w:rFonts w:ascii="Segoe UI"/>
                <w:sz w:val="12"/>
              </w:rPr>
              <w:t>other</w:t>
            </w:r>
            <w:r>
              <w:rPr>
                <w:rFonts w:ascii="Segoe UI"/>
                <w:spacing w:val="-7"/>
                <w:sz w:val="12"/>
              </w:rPr>
              <w:t xml:space="preserve"> </w:t>
            </w:r>
            <w:r>
              <w:rPr>
                <w:rFonts w:ascii="Segoe UI"/>
                <w:sz w:val="12"/>
              </w:rPr>
              <w:t>patient</w:t>
            </w:r>
            <w:r>
              <w:rPr>
                <w:rFonts w:ascii="Segoe UI"/>
                <w:spacing w:val="-6"/>
                <w:sz w:val="12"/>
              </w:rPr>
              <w:t xml:space="preserve"> </w:t>
            </w:r>
            <w:r>
              <w:rPr>
                <w:rFonts w:ascii="Segoe UI"/>
                <w:sz w:val="12"/>
              </w:rPr>
              <w:t>care</w:t>
            </w:r>
            <w:r>
              <w:rPr>
                <w:rFonts w:ascii="Segoe UI"/>
                <w:spacing w:val="-5"/>
                <w:sz w:val="12"/>
              </w:rPr>
              <w:t xml:space="preserve"> </w:t>
            </w:r>
            <w:r>
              <w:rPr>
                <w:rFonts w:ascii="Segoe UI"/>
                <w:sz w:val="12"/>
              </w:rPr>
              <w:t>activities</w:t>
            </w:r>
            <w:r>
              <w:rPr>
                <w:rFonts w:ascii="Segoe UI"/>
                <w:spacing w:val="-5"/>
                <w:sz w:val="12"/>
              </w:rPr>
              <w:t xml:space="preserve"> </w:t>
            </w:r>
            <w:r>
              <w:rPr>
                <w:rFonts w:ascii="Segoe UI"/>
                <w:sz w:val="12"/>
              </w:rPr>
              <w:t>(if</w:t>
            </w:r>
            <w:r>
              <w:rPr>
                <w:rFonts w:ascii="Segoe UI"/>
                <w:spacing w:val="-4"/>
                <w:sz w:val="12"/>
              </w:rPr>
              <w:t xml:space="preserve"> </w:t>
            </w:r>
            <w:r>
              <w:rPr>
                <w:rFonts w:ascii="Segoe UI"/>
                <w:sz w:val="12"/>
              </w:rPr>
              <w:t xml:space="preserve">applicable) </w:t>
            </w:r>
            <w:r>
              <w:rPr>
                <w:rFonts w:ascii="Segoe UI"/>
                <w:noProof/>
                <w:position w:val="-3"/>
                <w:sz w:val="12"/>
              </w:rPr>
              <w:drawing>
                <wp:inline distT="0" distB="0" distL="0" distR="0" wp14:anchorId="2A40E86C" wp14:editId="1721441D">
                  <wp:extent cx="115724" cy="110394"/>
                  <wp:effectExtent l="0" t="0" r="0" b="0"/>
                  <wp:docPr id="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21" cstate="print"/>
                          <a:stretch>
                            <a:fillRect/>
                          </a:stretch>
                        </pic:blipFill>
                        <pic:spPr>
                          <a:xfrm>
                            <a:off x="0" y="0"/>
                            <a:ext cx="115724" cy="110394"/>
                          </a:xfrm>
                          <a:prstGeom prst="rect">
                            <a:avLst/>
                          </a:prstGeom>
                        </pic:spPr>
                      </pic:pic>
                    </a:graphicData>
                  </a:graphic>
                </wp:inline>
              </w:drawing>
            </w:r>
            <w:r>
              <w:rPr>
                <w:rFonts w:ascii="Segoe UI"/>
                <w:sz w:val="12"/>
              </w:rPr>
              <w:t>Spills-spill</w:t>
            </w:r>
            <w:r>
              <w:rPr>
                <w:rFonts w:ascii="Segoe UI"/>
                <w:spacing w:val="-7"/>
                <w:sz w:val="12"/>
              </w:rPr>
              <w:t xml:space="preserve"> </w:t>
            </w:r>
            <w:r>
              <w:rPr>
                <w:rFonts w:ascii="Segoe UI"/>
                <w:sz w:val="12"/>
              </w:rPr>
              <w:t>generation,</w:t>
            </w:r>
            <w:r>
              <w:rPr>
                <w:rFonts w:ascii="Segoe UI"/>
                <w:spacing w:val="-10"/>
                <w:sz w:val="12"/>
              </w:rPr>
              <w:t xml:space="preserve"> </w:t>
            </w:r>
            <w:r>
              <w:rPr>
                <w:rFonts w:ascii="Segoe UI"/>
                <w:sz w:val="12"/>
              </w:rPr>
              <w:t>management,</w:t>
            </w:r>
            <w:r>
              <w:rPr>
                <w:rFonts w:ascii="Segoe UI"/>
                <w:spacing w:val="-10"/>
                <w:sz w:val="12"/>
              </w:rPr>
              <w:t xml:space="preserve"> </w:t>
            </w:r>
            <w:r>
              <w:rPr>
                <w:rFonts w:ascii="Segoe UI"/>
                <w:sz w:val="12"/>
              </w:rPr>
              <w:t>and</w:t>
            </w:r>
            <w:r>
              <w:rPr>
                <w:rFonts w:ascii="Segoe UI"/>
                <w:spacing w:val="-9"/>
                <w:sz w:val="12"/>
              </w:rPr>
              <w:t xml:space="preserve"> </w:t>
            </w:r>
            <w:r>
              <w:rPr>
                <w:rFonts w:ascii="Segoe UI"/>
                <w:sz w:val="12"/>
              </w:rPr>
              <w:t>disposal</w:t>
            </w:r>
            <w:r>
              <w:rPr>
                <w:rFonts w:ascii="Segoe UI"/>
                <w:spacing w:val="-1"/>
                <w:w w:val="99"/>
                <w:sz w:val="12"/>
              </w:rPr>
              <w:t xml:space="preserve">               </w:t>
            </w:r>
            <w:r>
              <w:rPr>
                <w:rFonts w:ascii="Segoe UI"/>
                <w:noProof/>
                <w:spacing w:val="-1"/>
                <w:w w:val="99"/>
                <w:position w:val="-2"/>
                <w:sz w:val="12"/>
              </w:rPr>
              <w:drawing>
                <wp:inline distT="0" distB="0" distL="0" distR="0" wp14:anchorId="723ECDF2" wp14:editId="6E6FACB4">
                  <wp:extent cx="115823" cy="107441"/>
                  <wp:effectExtent l="0" t="0" r="0" b="0"/>
                  <wp:docPr id="2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22" cstate="print"/>
                          <a:stretch>
                            <a:fillRect/>
                          </a:stretch>
                        </pic:blipFill>
                        <pic:spPr>
                          <a:xfrm>
                            <a:off x="0" y="0"/>
                            <a:ext cx="115823" cy="107441"/>
                          </a:xfrm>
                          <a:prstGeom prst="rect">
                            <a:avLst/>
                          </a:prstGeom>
                        </pic:spPr>
                      </pic:pic>
                    </a:graphicData>
                  </a:graphic>
                </wp:inline>
              </w:drawing>
            </w:r>
            <w:r>
              <w:rPr>
                <w:rFonts w:ascii="Segoe UI"/>
                <w:sz w:val="12"/>
              </w:rPr>
              <w:t>Transport</w:t>
            </w:r>
          </w:p>
          <w:p w14:paraId="48110DC2" w14:textId="77777777" w:rsidR="00432EF0" w:rsidRDefault="00644FB4">
            <w:pPr>
              <w:pStyle w:val="TableParagraph"/>
              <w:spacing w:before="14"/>
              <w:ind w:left="254"/>
              <w:rPr>
                <w:rFonts w:ascii="Segoe UI"/>
                <w:sz w:val="12"/>
              </w:rPr>
            </w:pPr>
            <w:r>
              <w:rPr>
                <w:noProof/>
                <w:position w:val="-3"/>
              </w:rPr>
              <w:drawing>
                <wp:inline distT="0" distB="0" distL="0" distR="0" wp14:anchorId="4D4175E4" wp14:editId="63549972">
                  <wp:extent cx="114931" cy="110394"/>
                  <wp:effectExtent l="0" t="0" r="0" b="0"/>
                  <wp:docPr id="2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png"/>
                          <pic:cNvPicPr/>
                        </pic:nvPicPr>
                        <pic:blipFill>
                          <a:blip r:embed="rId23" cstate="print"/>
                          <a:stretch>
                            <a:fillRect/>
                          </a:stretch>
                        </pic:blipFill>
                        <pic:spPr>
                          <a:xfrm>
                            <a:off x="0" y="0"/>
                            <a:ext cx="114931" cy="110394"/>
                          </a:xfrm>
                          <a:prstGeom prst="rect">
                            <a:avLst/>
                          </a:prstGeom>
                        </pic:spPr>
                      </pic:pic>
                    </a:graphicData>
                  </a:graphic>
                </wp:inline>
              </w:drawing>
            </w:r>
            <w:r>
              <w:rPr>
                <w:rFonts w:ascii="Segoe UI"/>
                <w:sz w:val="12"/>
              </w:rPr>
              <w:t>Waste-collection</w:t>
            </w:r>
            <w:r>
              <w:rPr>
                <w:rFonts w:ascii="Segoe UI"/>
                <w:spacing w:val="-3"/>
                <w:sz w:val="12"/>
              </w:rPr>
              <w:t xml:space="preserve"> </w:t>
            </w:r>
            <w:r>
              <w:rPr>
                <w:rFonts w:ascii="Segoe UI"/>
                <w:sz w:val="12"/>
              </w:rPr>
              <w:t>and</w:t>
            </w:r>
            <w:r>
              <w:rPr>
                <w:rFonts w:ascii="Segoe UI"/>
                <w:spacing w:val="-4"/>
                <w:sz w:val="12"/>
              </w:rPr>
              <w:t xml:space="preserve"> </w:t>
            </w:r>
            <w:r>
              <w:rPr>
                <w:rFonts w:ascii="Segoe UI"/>
                <w:sz w:val="12"/>
              </w:rPr>
              <w:t>disposal</w:t>
            </w:r>
            <w:r>
              <w:rPr>
                <w:rFonts w:ascii="Segoe UI"/>
                <w:spacing w:val="-3"/>
                <w:sz w:val="12"/>
              </w:rPr>
              <w:t xml:space="preserve"> </w:t>
            </w:r>
            <w:r>
              <w:rPr>
                <w:rFonts w:ascii="Segoe UI"/>
                <w:sz w:val="12"/>
              </w:rPr>
              <w:t>of</w:t>
            </w:r>
            <w:r>
              <w:rPr>
                <w:rFonts w:ascii="Segoe UI"/>
                <w:spacing w:val="-4"/>
                <w:sz w:val="12"/>
              </w:rPr>
              <w:t xml:space="preserve"> </w:t>
            </w:r>
            <w:r>
              <w:rPr>
                <w:rFonts w:ascii="Segoe UI"/>
                <w:sz w:val="12"/>
              </w:rPr>
              <w:t>HD</w:t>
            </w:r>
            <w:r>
              <w:rPr>
                <w:rFonts w:ascii="Segoe UI"/>
                <w:spacing w:val="-3"/>
                <w:sz w:val="12"/>
              </w:rPr>
              <w:t xml:space="preserve"> </w:t>
            </w:r>
            <w:r>
              <w:rPr>
                <w:rFonts w:ascii="Segoe UI"/>
                <w:sz w:val="12"/>
              </w:rPr>
              <w:t>waste</w:t>
            </w:r>
            <w:r>
              <w:rPr>
                <w:rFonts w:ascii="Segoe UI"/>
                <w:spacing w:val="-4"/>
                <w:sz w:val="12"/>
              </w:rPr>
              <w:t xml:space="preserve"> </w:t>
            </w:r>
            <w:r>
              <w:rPr>
                <w:rFonts w:ascii="Segoe UI"/>
                <w:sz w:val="12"/>
              </w:rPr>
              <w:t>and</w:t>
            </w:r>
            <w:r>
              <w:rPr>
                <w:rFonts w:ascii="Segoe UI"/>
                <w:spacing w:val="-4"/>
                <w:sz w:val="12"/>
              </w:rPr>
              <w:t xml:space="preserve"> </w:t>
            </w:r>
            <w:r>
              <w:rPr>
                <w:rFonts w:ascii="Segoe UI"/>
                <w:sz w:val="12"/>
              </w:rPr>
              <w:t>trace</w:t>
            </w:r>
            <w:r>
              <w:rPr>
                <w:rFonts w:ascii="Segoe UI"/>
                <w:spacing w:val="-4"/>
                <w:sz w:val="12"/>
              </w:rPr>
              <w:t xml:space="preserve"> </w:t>
            </w:r>
            <w:r>
              <w:rPr>
                <w:rFonts w:ascii="Segoe UI"/>
                <w:sz w:val="12"/>
              </w:rPr>
              <w:t>contaminated</w:t>
            </w:r>
            <w:r>
              <w:rPr>
                <w:rFonts w:ascii="Segoe UI"/>
                <w:spacing w:val="-5"/>
                <w:sz w:val="12"/>
              </w:rPr>
              <w:t xml:space="preserve"> </w:t>
            </w:r>
            <w:r>
              <w:rPr>
                <w:rFonts w:ascii="Segoe UI"/>
                <w:sz w:val="12"/>
              </w:rPr>
              <w:t>waste</w:t>
            </w:r>
          </w:p>
        </w:tc>
        <w:tc>
          <w:tcPr>
            <w:tcW w:w="514" w:type="dxa"/>
            <w:shd w:val="clear" w:color="auto" w:fill="F2DCDB"/>
          </w:tcPr>
          <w:p w14:paraId="5149943B" w14:textId="77777777" w:rsidR="00432EF0" w:rsidRDefault="00432EF0" w:rsidP="00F03941">
            <w:pPr>
              <w:jc w:val="center"/>
            </w:pPr>
          </w:p>
        </w:tc>
        <w:tc>
          <w:tcPr>
            <w:tcW w:w="514" w:type="dxa"/>
            <w:shd w:val="clear" w:color="auto" w:fill="F2DCDB"/>
          </w:tcPr>
          <w:p w14:paraId="0EC88396" w14:textId="77777777" w:rsidR="00432EF0" w:rsidRDefault="00432EF0" w:rsidP="00F03941">
            <w:pPr>
              <w:jc w:val="center"/>
            </w:pPr>
          </w:p>
        </w:tc>
        <w:tc>
          <w:tcPr>
            <w:tcW w:w="514" w:type="dxa"/>
            <w:shd w:val="clear" w:color="auto" w:fill="F2DCDB"/>
          </w:tcPr>
          <w:p w14:paraId="3D6CD767" w14:textId="77777777" w:rsidR="00432EF0" w:rsidRDefault="00432EF0" w:rsidP="00F03941">
            <w:pPr>
              <w:jc w:val="center"/>
            </w:pPr>
          </w:p>
        </w:tc>
        <w:tc>
          <w:tcPr>
            <w:tcW w:w="514" w:type="dxa"/>
            <w:shd w:val="clear" w:color="auto" w:fill="F2DCDB"/>
          </w:tcPr>
          <w:p w14:paraId="13904FF4" w14:textId="77777777" w:rsidR="00432EF0" w:rsidRDefault="00432EF0" w:rsidP="00F03941">
            <w:pPr>
              <w:jc w:val="center"/>
            </w:pPr>
          </w:p>
        </w:tc>
        <w:tc>
          <w:tcPr>
            <w:tcW w:w="5777" w:type="dxa"/>
          </w:tcPr>
          <w:p w14:paraId="22580CB3" w14:textId="77777777" w:rsidR="00432EF0" w:rsidRDefault="00432EF0"/>
        </w:tc>
      </w:tr>
      <w:tr w:rsidR="00432EF0" w14:paraId="27DBD73F" w14:textId="77777777">
        <w:trPr>
          <w:trHeight w:hRule="exact" w:val="468"/>
        </w:trPr>
        <w:tc>
          <w:tcPr>
            <w:tcW w:w="812" w:type="dxa"/>
            <w:shd w:val="clear" w:color="auto" w:fill="FFFF9A"/>
          </w:tcPr>
          <w:p w14:paraId="42EFD9F1" w14:textId="77777777" w:rsidR="00432EF0" w:rsidRDefault="00644FB4">
            <w:pPr>
              <w:pStyle w:val="TableParagraph"/>
              <w:rPr>
                <w:sz w:val="18"/>
              </w:rPr>
            </w:pPr>
            <w:r>
              <w:rPr>
                <w:sz w:val="18"/>
              </w:rPr>
              <w:t>11.00</w:t>
            </w:r>
          </w:p>
        </w:tc>
        <w:tc>
          <w:tcPr>
            <w:tcW w:w="6440" w:type="dxa"/>
          </w:tcPr>
          <w:p w14:paraId="0688B996" w14:textId="77777777" w:rsidR="00432EF0" w:rsidRDefault="00644FB4">
            <w:pPr>
              <w:pStyle w:val="TableParagraph"/>
              <w:spacing w:line="254" w:lineRule="auto"/>
              <w:ind w:right="147"/>
              <w:rPr>
                <w:sz w:val="18"/>
              </w:rPr>
            </w:pPr>
            <w:r>
              <w:rPr>
                <w:sz w:val="18"/>
              </w:rPr>
              <w:t>SOPs are reviewed at least every 12 months by the designated person and the review is documented.</w:t>
            </w:r>
          </w:p>
        </w:tc>
        <w:tc>
          <w:tcPr>
            <w:tcW w:w="514" w:type="dxa"/>
            <w:shd w:val="clear" w:color="auto" w:fill="F2DCDB"/>
          </w:tcPr>
          <w:p w14:paraId="46446A76" w14:textId="77777777" w:rsidR="00432EF0" w:rsidRDefault="00432EF0" w:rsidP="00F03941">
            <w:pPr>
              <w:jc w:val="center"/>
            </w:pPr>
          </w:p>
        </w:tc>
        <w:tc>
          <w:tcPr>
            <w:tcW w:w="514" w:type="dxa"/>
            <w:shd w:val="clear" w:color="auto" w:fill="F2DCDB"/>
          </w:tcPr>
          <w:p w14:paraId="49B508D5" w14:textId="77777777" w:rsidR="00432EF0" w:rsidRDefault="00432EF0" w:rsidP="00F03941">
            <w:pPr>
              <w:jc w:val="center"/>
            </w:pPr>
          </w:p>
        </w:tc>
        <w:tc>
          <w:tcPr>
            <w:tcW w:w="514" w:type="dxa"/>
            <w:shd w:val="clear" w:color="auto" w:fill="F2DCDB"/>
          </w:tcPr>
          <w:p w14:paraId="4120B6A9" w14:textId="77777777" w:rsidR="00432EF0" w:rsidRDefault="00432EF0" w:rsidP="00F03941">
            <w:pPr>
              <w:jc w:val="center"/>
            </w:pPr>
          </w:p>
        </w:tc>
        <w:tc>
          <w:tcPr>
            <w:tcW w:w="514" w:type="dxa"/>
            <w:shd w:val="clear" w:color="auto" w:fill="F2DCDB"/>
          </w:tcPr>
          <w:p w14:paraId="1F0C3EB9" w14:textId="77777777" w:rsidR="00432EF0" w:rsidRDefault="00432EF0" w:rsidP="00F03941">
            <w:pPr>
              <w:jc w:val="center"/>
            </w:pPr>
          </w:p>
        </w:tc>
        <w:tc>
          <w:tcPr>
            <w:tcW w:w="5777" w:type="dxa"/>
          </w:tcPr>
          <w:p w14:paraId="33CF0411" w14:textId="77777777" w:rsidR="00432EF0" w:rsidRDefault="00432EF0"/>
        </w:tc>
      </w:tr>
      <w:tr w:rsidR="00432EF0" w14:paraId="41390A6C" w14:textId="77777777">
        <w:trPr>
          <w:trHeight w:hRule="exact" w:val="754"/>
        </w:trPr>
        <w:tc>
          <w:tcPr>
            <w:tcW w:w="812" w:type="dxa"/>
            <w:shd w:val="clear" w:color="auto" w:fill="FFFF9A"/>
          </w:tcPr>
          <w:p w14:paraId="37DD41E9" w14:textId="77777777" w:rsidR="00432EF0" w:rsidRDefault="00644FB4">
            <w:pPr>
              <w:pStyle w:val="TableParagraph"/>
              <w:rPr>
                <w:sz w:val="18"/>
              </w:rPr>
            </w:pPr>
            <w:r>
              <w:rPr>
                <w:sz w:val="18"/>
              </w:rPr>
              <w:t>12.00</w:t>
            </w:r>
          </w:p>
        </w:tc>
        <w:tc>
          <w:tcPr>
            <w:tcW w:w="6440" w:type="dxa"/>
          </w:tcPr>
          <w:p w14:paraId="3E36600F" w14:textId="77777777" w:rsidR="00432EF0" w:rsidRDefault="00644FB4">
            <w:pPr>
              <w:pStyle w:val="TableParagraph"/>
              <w:spacing w:line="254" w:lineRule="auto"/>
              <w:ind w:right="408"/>
              <w:rPr>
                <w:i/>
                <w:sz w:val="18"/>
              </w:rPr>
            </w:pPr>
            <w:r>
              <w:rPr>
                <w:sz w:val="18"/>
              </w:rPr>
              <w:t xml:space="preserve">SOPs are readily available to all who may need to handle HD or respond to a spill (pharmacy employees, housekeeping, nursing personnel, delivery personnel, etc.) </w:t>
            </w:r>
            <w:r>
              <w:rPr>
                <w:i/>
                <w:color w:val="E26B0A"/>
                <w:sz w:val="18"/>
              </w:rPr>
              <w:t>Describe whether P&amp;Ps are available electronically, paper, or both.</w:t>
            </w:r>
          </w:p>
        </w:tc>
        <w:tc>
          <w:tcPr>
            <w:tcW w:w="514" w:type="dxa"/>
            <w:shd w:val="clear" w:color="auto" w:fill="F2DCDB"/>
          </w:tcPr>
          <w:p w14:paraId="4710062D" w14:textId="77777777" w:rsidR="00432EF0" w:rsidRDefault="00432EF0" w:rsidP="00F03941">
            <w:pPr>
              <w:jc w:val="center"/>
            </w:pPr>
          </w:p>
        </w:tc>
        <w:tc>
          <w:tcPr>
            <w:tcW w:w="514" w:type="dxa"/>
            <w:shd w:val="clear" w:color="auto" w:fill="F2DCDB"/>
          </w:tcPr>
          <w:p w14:paraId="4CC9C74F" w14:textId="77777777" w:rsidR="00432EF0" w:rsidRDefault="00432EF0" w:rsidP="00F03941">
            <w:pPr>
              <w:jc w:val="center"/>
            </w:pPr>
          </w:p>
        </w:tc>
        <w:tc>
          <w:tcPr>
            <w:tcW w:w="514" w:type="dxa"/>
            <w:shd w:val="clear" w:color="auto" w:fill="F2DCDB"/>
          </w:tcPr>
          <w:p w14:paraId="73F00F2B" w14:textId="77777777" w:rsidR="00432EF0" w:rsidRDefault="00432EF0" w:rsidP="00F03941">
            <w:pPr>
              <w:jc w:val="center"/>
            </w:pPr>
          </w:p>
        </w:tc>
        <w:tc>
          <w:tcPr>
            <w:tcW w:w="514" w:type="dxa"/>
            <w:shd w:val="clear" w:color="auto" w:fill="F2DCDB"/>
          </w:tcPr>
          <w:p w14:paraId="5B82CCEB" w14:textId="77777777" w:rsidR="00432EF0" w:rsidRDefault="00432EF0" w:rsidP="00F03941">
            <w:pPr>
              <w:jc w:val="center"/>
            </w:pPr>
          </w:p>
        </w:tc>
        <w:tc>
          <w:tcPr>
            <w:tcW w:w="5777" w:type="dxa"/>
          </w:tcPr>
          <w:p w14:paraId="43FC4D94" w14:textId="77777777" w:rsidR="00432EF0" w:rsidRDefault="00432EF0"/>
        </w:tc>
      </w:tr>
      <w:tr w:rsidR="00432EF0" w14:paraId="7DD3856B" w14:textId="77777777">
        <w:trPr>
          <w:trHeight w:hRule="exact" w:val="258"/>
        </w:trPr>
        <w:tc>
          <w:tcPr>
            <w:tcW w:w="812" w:type="dxa"/>
            <w:shd w:val="clear" w:color="auto" w:fill="FFFF9A"/>
          </w:tcPr>
          <w:p w14:paraId="44519B0A" w14:textId="77777777" w:rsidR="00432EF0" w:rsidRDefault="00644FB4">
            <w:pPr>
              <w:pStyle w:val="TableParagraph"/>
              <w:rPr>
                <w:sz w:val="18"/>
              </w:rPr>
            </w:pPr>
            <w:r>
              <w:rPr>
                <w:sz w:val="18"/>
              </w:rPr>
              <w:t>13.00</w:t>
            </w:r>
          </w:p>
        </w:tc>
        <w:tc>
          <w:tcPr>
            <w:tcW w:w="6440" w:type="dxa"/>
          </w:tcPr>
          <w:p w14:paraId="09B5A541" w14:textId="77777777" w:rsidR="00432EF0" w:rsidRDefault="00644FB4">
            <w:pPr>
              <w:pStyle w:val="TableParagraph"/>
              <w:ind w:left="23"/>
              <w:rPr>
                <w:sz w:val="18"/>
              </w:rPr>
            </w:pPr>
            <w:r>
              <w:rPr>
                <w:sz w:val="18"/>
              </w:rPr>
              <w:t>SOPs address at a minimum:</w:t>
            </w:r>
          </w:p>
        </w:tc>
        <w:tc>
          <w:tcPr>
            <w:tcW w:w="514" w:type="dxa"/>
          </w:tcPr>
          <w:p w14:paraId="18916131" w14:textId="77777777" w:rsidR="00432EF0" w:rsidRDefault="00432EF0" w:rsidP="00F03941">
            <w:pPr>
              <w:jc w:val="center"/>
            </w:pPr>
          </w:p>
        </w:tc>
        <w:tc>
          <w:tcPr>
            <w:tcW w:w="514" w:type="dxa"/>
          </w:tcPr>
          <w:p w14:paraId="1C4A5F95" w14:textId="77777777" w:rsidR="00432EF0" w:rsidRDefault="00432EF0" w:rsidP="00F03941">
            <w:pPr>
              <w:jc w:val="center"/>
            </w:pPr>
          </w:p>
        </w:tc>
        <w:tc>
          <w:tcPr>
            <w:tcW w:w="514" w:type="dxa"/>
          </w:tcPr>
          <w:p w14:paraId="6C41953E" w14:textId="77777777" w:rsidR="00432EF0" w:rsidRDefault="00432EF0" w:rsidP="00F03941">
            <w:pPr>
              <w:jc w:val="center"/>
            </w:pPr>
          </w:p>
        </w:tc>
        <w:tc>
          <w:tcPr>
            <w:tcW w:w="514" w:type="dxa"/>
          </w:tcPr>
          <w:p w14:paraId="2B075B9E" w14:textId="77777777" w:rsidR="00432EF0" w:rsidRDefault="00432EF0" w:rsidP="00F03941">
            <w:pPr>
              <w:jc w:val="center"/>
            </w:pPr>
          </w:p>
        </w:tc>
        <w:tc>
          <w:tcPr>
            <w:tcW w:w="5777" w:type="dxa"/>
          </w:tcPr>
          <w:p w14:paraId="54528C0C" w14:textId="77777777" w:rsidR="00432EF0" w:rsidRDefault="00432EF0"/>
        </w:tc>
      </w:tr>
      <w:tr w:rsidR="00432EF0" w14:paraId="095507F7" w14:textId="77777777">
        <w:trPr>
          <w:trHeight w:hRule="exact" w:val="270"/>
        </w:trPr>
        <w:tc>
          <w:tcPr>
            <w:tcW w:w="812" w:type="dxa"/>
            <w:shd w:val="clear" w:color="auto" w:fill="FFFF9A"/>
          </w:tcPr>
          <w:p w14:paraId="36B24AA4" w14:textId="77777777" w:rsidR="00432EF0" w:rsidRDefault="00644FB4">
            <w:pPr>
              <w:pStyle w:val="TableParagraph"/>
              <w:ind w:left="0" w:right="16"/>
              <w:jc w:val="right"/>
              <w:rPr>
                <w:sz w:val="18"/>
              </w:rPr>
            </w:pPr>
            <w:r>
              <w:rPr>
                <w:w w:val="95"/>
                <w:sz w:val="18"/>
              </w:rPr>
              <w:t>13.01</w:t>
            </w:r>
          </w:p>
        </w:tc>
        <w:tc>
          <w:tcPr>
            <w:tcW w:w="6440" w:type="dxa"/>
          </w:tcPr>
          <w:p w14:paraId="70E6374A" w14:textId="77777777" w:rsidR="00432EF0" w:rsidRDefault="00644FB4">
            <w:pPr>
              <w:pStyle w:val="TableParagraph"/>
              <w:rPr>
                <w:sz w:val="18"/>
              </w:rPr>
            </w:pPr>
            <w:r>
              <w:rPr>
                <w:sz w:val="18"/>
              </w:rPr>
              <w:t>Hazard communication program plan</w:t>
            </w:r>
          </w:p>
        </w:tc>
        <w:tc>
          <w:tcPr>
            <w:tcW w:w="514" w:type="dxa"/>
            <w:shd w:val="clear" w:color="auto" w:fill="F2DCDB"/>
          </w:tcPr>
          <w:p w14:paraId="4AE3F72F" w14:textId="77777777" w:rsidR="00432EF0" w:rsidRDefault="00432EF0" w:rsidP="00F03941">
            <w:pPr>
              <w:jc w:val="center"/>
            </w:pPr>
          </w:p>
        </w:tc>
        <w:tc>
          <w:tcPr>
            <w:tcW w:w="514" w:type="dxa"/>
            <w:shd w:val="clear" w:color="auto" w:fill="F2DCDB"/>
          </w:tcPr>
          <w:p w14:paraId="268EB618" w14:textId="77777777" w:rsidR="00432EF0" w:rsidRDefault="00432EF0" w:rsidP="00F03941">
            <w:pPr>
              <w:jc w:val="center"/>
            </w:pPr>
          </w:p>
        </w:tc>
        <w:tc>
          <w:tcPr>
            <w:tcW w:w="514" w:type="dxa"/>
            <w:shd w:val="clear" w:color="auto" w:fill="F2DCDB"/>
          </w:tcPr>
          <w:p w14:paraId="4BEC7F66" w14:textId="77777777" w:rsidR="00432EF0" w:rsidRDefault="00432EF0" w:rsidP="00F03941">
            <w:pPr>
              <w:jc w:val="center"/>
            </w:pPr>
          </w:p>
        </w:tc>
        <w:tc>
          <w:tcPr>
            <w:tcW w:w="514" w:type="dxa"/>
            <w:shd w:val="clear" w:color="auto" w:fill="F2DCDB"/>
          </w:tcPr>
          <w:p w14:paraId="4AE04D3D" w14:textId="77777777" w:rsidR="00432EF0" w:rsidRDefault="00432EF0" w:rsidP="00F03941">
            <w:pPr>
              <w:jc w:val="center"/>
            </w:pPr>
          </w:p>
        </w:tc>
        <w:tc>
          <w:tcPr>
            <w:tcW w:w="5777" w:type="dxa"/>
          </w:tcPr>
          <w:p w14:paraId="19FFE731" w14:textId="77777777" w:rsidR="00432EF0" w:rsidRDefault="00432EF0"/>
        </w:tc>
      </w:tr>
      <w:tr w:rsidR="00432EF0" w14:paraId="2998675E" w14:textId="77777777">
        <w:trPr>
          <w:trHeight w:hRule="exact" w:val="270"/>
        </w:trPr>
        <w:tc>
          <w:tcPr>
            <w:tcW w:w="812" w:type="dxa"/>
            <w:shd w:val="clear" w:color="auto" w:fill="FFFF9A"/>
          </w:tcPr>
          <w:p w14:paraId="1E1F34F2" w14:textId="77777777" w:rsidR="00432EF0" w:rsidRDefault="00644FB4">
            <w:pPr>
              <w:pStyle w:val="TableParagraph"/>
              <w:ind w:left="0" w:right="15"/>
              <w:jc w:val="right"/>
              <w:rPr>
                <w:sz w:val="18"/>
              </w:rPr>
            </w:pPr>
            <w:r>
              <w:rPr>
                <w:w w:val="95"/>
                <w:sz w:val="18"/>
              </w:rPr>
              <w:t>13.02</w:t>
            </w:r>
          </w:p>
        </w:tc>
        <w:tc>
          <w:tcPr>
            <w:tcW w:w="6440" w:type="dxa"/>
          </w:tcPr>
          <w:p w14:paraId="2E3EF3D1" w14:textId="77777777" w:rsidR="00432EF0" w:rsidRDefault="00644FB4">
            <w:pPr>
              <w:pStyle w:val="TableParagraph"/>
              <w:ind w:left="23"/>
              <w:rPr>
                <w:sz w:val="18"/>
              </w:rPr>
            </w:pPr>
            <w:r>
              <w:rPr>
                <w:sz w:val="18"/>
              </w:rPr>
              <w:t>Competent personnel</w:t>
            </w:r>
          </w:p>
        </w:tc>
        <w:tc>
          <w:tcPr>
            <w:tcW w:w="514" w:type="dxa"/>
            <w:shd w:val="clear" w:color="auto" w:fill="F2DCDB"/>
          </w:tcPr>
          <w:p w14:paraId="401C72D7" w14:textId="77777777" w:rsidR="00432EF0" w:rsidRDefault="00432EF0" w:rsidP="00F03941">
            <w:pPr>
              <w:jc w:val="center"/>
            </w:pPr>
          </w:p>
        </w:tc>
        <w:tc>
          <w:tcPr>
            <w:tcW w:w="514" w:type="dxa"/>
            <w:shd w:val="clear" w:color="auto" w:fill="F2DCDB"/>
          </w:tcPr>
          <w:p w14:paraId="1E6E7ABF" w14:textId="77777777" w:rsidR="00432EF0" w:rsidRDefault="00432EF0" w:rsidP="00F03941">
            <w:pPr>
              <w:jc w:val="center"/>
            </w:pPr>
          </w:p>
        </w:tc>
        <w:tc>
          <w:tcPr>
            <w:tcW w:w="514" w:type="dxa"/>
            <w:shd w:val="clear" w:color="auto" w:fill="F2DCDB"/>
          </w:tcPr>
          <w:p w14:paraId="0F67C6A9" w14:textId="77777777" w:rsidR="00432EF0" w:rsidRDefault="00432EF0" w:rsidP="00F03941">
            <w:pPr>
              <w:jc w:val="center"/>
            </w:pPr>
          </w:p>
        </w:tc>
        <w:tc>
          <w:tcPr>
            <w:tcW w:w="514" w:type="dxa"/>
            <w:shd w:val="clear" w:color="auto" w:fill="F2DCDB"/>
          </w:tcPr>
          <w:p w14:paraId="1B3CE9A2" w14:textId="77777777" w:rsidR="00432EF0" w:rsidRDefault="00432EF0" w:rsidP="00F03941">
            <w:pPr>
              <w:jc w:val="center"/>
            </w:pPr>
          </w:p>
        </w:tc>
        <w:tc>
          <w:tcPr>
            <w:tcW w:w="5777" w:type="dxa"/>
          </w:tcPr>
          <w:p w14:paraId="0ADBB416" w14:textId="77777777" w:rsidR="00432EF0" w:rsidRDefault="00432EF0"/>
        </w:tc>
      </w:tr>
      <w:tr w:rsidR="00432EF0" w14:paraId="3DB19095" w14:textId="77777777">
        <w:trPr>
          <w:trHeight w:hRule="exact" w:val="270"/>
        </w:trPr>
        <w:tc>
          <w:tcPr>
            <w:tcW w:w="812" w:type="dxa"/>
            <w:shd w:val="clear" w:color="auto" w:fill="FFFF9A"/>
          </w:tcPr>
          <w:p w14:paraId="56C23D8A" w14:textId="77777777" w:rsidR="00432EF0" w:rsidRDefault="00644FB4">
            <w:pPr>
              <w:pStyle w:val="TableParagraph"/>
              <w:ind w:left="0" w:right="16"/>
              <w:jc w:val="right"/>
              <w:rPr>
                <w:sz w:val="18"/>
              </w:rPr>
            </w:pPr>
            <w:r>
              <w:rPr>
                <w:w w:val="95"/>
                <w:sz w:val="18"/>
              </w:rPr>
              <w:t>13.03</w:t>
            </w:r>
          </w:p>
        </w:tc>
        <w:tc>
          <w:tcPr>
            <w:tcW w:w="6440" w:type="dxa"/>
          </w:tcPr>
          <w:p w14:paraId="74BFC067" w14:textId="77777777" w:rsidR="00432EF0" w:rsidRDefault="00644FB4">
            <w:pPr>
              <w:pStyle w:val="TableParagraph"/>
              <w:rPr>
                <w:sz w:val="18"/>
              </w:rPr>
            </w:pPr>
            <w:r>
              <w:rPr>
                <w:sz w:val="18"/>
              </w:rPr>
              <w:t>Occupational safety program</w:t>
            </w:r>
          </w:p>
        </w:tc>
        <w:tc>
          <w:tcPr>
            <w:tcW w:w="514" w:type="dxa"/>
            <w:shd w:val="clear" w:color="auto" w:fill="F2DCDB"/>
          </w:tcPr>
          <w:p w14:paraId="7B45377C" w14:textId="77777777" w:rsidR="00432EF0" w:rsidRDefault="00432EF0" w:rsidP="00F03941">
            <w:pPr>
              <w:jc w:val="center"/>
            </w:pPr>
          </w:p>
        </w:tc>
        <w:tc>
          <w:tcPr>
            <w:tcW w:w="514" w:type="dxa"/>
            <w:shd w:val="clear" w:color="auto" w:fill="F2DCDB"/>
          </w:tcPr>
          <w:p w14:paraId="296E8ADB" w14:textId="77777777" w:rsidR="00432EF0" w:rsidRDefault="00432EF0" w:rsidP="00F03941">
            <w:pPr>
              <w:jc w:val="center"/>
            </w:pPr>
          </w:p>
        </w:tc>
        <w:tc>
          <w:tcPr>
            <w:tcW w:w="514" w:type="dxa"/>
            <w:shd w:val="clear" w:color="auto" w:fill="F2DCDB"/>
          </w:tcPr>
          <w:p w14:paraId="10D1C250" w14:textId="77777777" w:rsidR="00432EF0" w:rsidRDefault="00432EF0" w:rsidP="00F03941">
            <w:pPr>
              <w:jc w:val="center"/>
            </w:pPr>
          </w:p>
        </w:tc>
        <w:tc>
          <w:tcPr>
            <w:tcW w:w="514" w:type="dxa"/>
            <w:shd w:val="clear" w:color="auto" w:fill="F2DCDB"/>
          </w:tcPr>
          <w:p w14:paraId="5A1826DE" w14:textId="77777777" w:rsidR="00432EF0" w:rsidRDefault="00432EF0" w:rsidP="00F03941">
            <w:pPr>
              <w:jc w:val="center"/>
            </w:pPr>
          </w:p>
        </w:tc>
        <w:tc>
          <w:tcPr>
            <w:tcW w:w="5777" w:type="dxa"/>
          </w:tcPr>
          <w:p w14:paraId="6B97E824" w14:textId="77777777" w:rsidR="00432EF0" w:rsidRDefault="00432EF0"/>
        </w:tc>
      </w:tr>
      <w:tr w:rsidR="00432EF0" w14:paraId="2809B224" w14:textId="77777777">
        <w:trPr>
          <w:trHeight w:hRule="exact" w:val="270"/>
        </w:trPr>
        <w:tc>
          <w:tcPr>
            <w:tcW w:w="812" w:type="dxa"/>
            <w:shd w:val="clear" w:color="auto" w:fill="FFFF9A"/>
          </w:tcPr>
          <w:p w14:paraId="6004865C" w14:textId="77777777" w:rsidR="00432EF0" w:rsidRDefault="00644FB4">
            <w:pPr>
              <w:pStyle w:val="TableParagraph"/>
              <w:ind w:left="0" w:right="16"/>
              <w:jc w:val="right"/>
              <w:rPr>
                <w:sz w:val="18"/>
              </w:rPr>
            </w:pPr>
            <w:r>
              <w:rPr>
                <w:w w:val="95"/>
                <w:sz w:val="18"/>
              </w:rPr>
              <w:t>13.04</w:t>
            </w:r>
          </w:p>
        </w:tc>
        <w:tc>
          <w:tcPr>
            <w:tcW w:w="6440" w:type="dxa"/>
          </w:tcPr>
          <w:p w14:paraId="28A35648" w14:textId="77777777" w:rsidR="00432EF0" w:rsidRDefault="00644FB4">
            <w:pPr>
              <w:pStyle w:val="TableParagraph"/>
              <w:rPr>
                <w:sz w:val="18"/>
              </w:rPr>
            </w:pPr>
            <w:r>
              <w:rPr>
                <w:sz w:val="18"/>
              </w:rPr>
              <w:t>Designation of HD areas</w:t>
            </w:r>
          </w:p>
        </w:tc>
        <w:tc>
          <w:tcPr>
            <w:tcW w:w="514" w:type="dxa"/>
            <w:shd w:val="clear" w:color="auto" w:fill="F2DCDB"/>
          </w:tcPr>
          <w:p w14:paraId="1D31E059" w14:textId="77777777" w:rsidR="00432EF0" w:rsidRDefault="00432EF0" w:rsidP="00F03941">
            <w:pPr>
              <w:jc w:val="center"/>
            </w:pPr>
          </w:p>
        </w:tc>
        <w:tc>
          <w:tcPr>
            <w:tcW w:w="514" w:type="dxa"/>
            <w:shd w:val="clear" w:color="auto" w:fill="F2DCDB"/>
          </w:tcPr>
          <w:p w14:paraId="1D788828" w14:textId="77777777" w:rsidR="00432EF0" w:rsidRDefault="00432EF0" w:rsidP="00F03941">
            <w:pPr>
              <w:jc w:val="center"/>
            </w:pPr>
          </w:p>
        </w:tc>
        <w:tc>
          <w:tcPr>
            <w:tcW w:w="514" w:type="dxa"/>
            <w:shd w:val="clear" w:color="auto" w:fill="F2DCDB"/>
          </w:tcPr>
          <w:p w14:paraId="340C277F" w14:textId="77777777" w:rsidR="00432EF0" w:rsidRDefault="00432EF0" w:rsidP="00F03941">
            <w:pPr>
              <w:jc w:val="center"/>
            </w:pPr>
          </w:p>
        </w:tc>
        <w:tc>
          <w:tcPr>
            <w:tcW w:w="514" w:type="dxa"/>
            <w:shd w:val="clear" w:color="auto" w:fill="F2DCDB"/>
          </w:tcPr>
          <w:p w14:paraId="5153F91E" w14:textId="77777777" w:rsidR="00432EF0" w:rsidRDefault="00432EF0" w:rsidP="00F03941">
            <w:pPr>
              <w:jc w:val="center"/>
            </w:pPr>
          </w:p>
        </w:tc>
        <w:tc>
          <w:tcPr>
            <w:tcW w:w="5777" w:type="dxa"/>
          </w:tcPr>
          <w:p w14:paraId="1D88E6C4" w14:textId="77777777" w:rsidR="00432EF0" w:rsidRDefault="00432EF0"/>
        </w:tc>
      </w:tr>
      <w:tr w:rsidR="00432EF0" w14:paraId="44FD32A4" w14:textId="77777777">
        <w:trPr>
          <w:trHeight w:hRule="exact" w:val="270"/>
        </w:trPr>
        <w:tc>
          <w:tcPr>
            <w:tcW w:w="812" w:type="dxa"/>
            <w:shd w:val="clear" w:color="auto" w:fill="FFFF9A"/>
          </w:tcPr>
          <w:p w14:paraId="1703C6C1" w14:textId="77777777" w:rsidR="00432EF0" w:rsidRDefault="00644FB4">
            <w:pPr>
              <w:pStyle w:val="TableParagraph"/>
              <w:ind w:left="0" w:right="16"/>
              <w:jc w:val="right"/>
              <w:rPr>
                <w:sz w:val="18"/>
              </w:rPr>
            </w:pPr>
            <w:r>
              <w:rPr>
                <w:w w:val="95"/>
                <w:sz w:val="18"/>
              </w:rPr>
              <w:t>13.05</w:t>
            </w:r>
          </w:p>
        </w:tc>
        <w:tc>
          <w:tcPr>
            <w:tcW w:w="6440" w:type="dxa"/>
          </w:tcPr>
          <w:p w14:paraId="06EC8C05" w14:textId="77777777" w:rsidR="00432EF0" w:rsidRDefault="00644FB4">
            <w:pPr>
              <w:pStyle w:val="TableParagraph"/>
              <w:rPr>
                <w:sz w:val="18"/>
              </w:rPr>
            </w:pPr>
            <w:r>
              <w:rPr>
                <w:sz w:val="18"/>
              </w:rPr>
              <w:t>Receiving HDs, including handling of damaged shipping containers/breakages</w:t>
            </w:r>
          </w:p>
        </w:tc>
        <w:tc>
          <w:tcPr>
            <w:tcW w:w="514" w:type="dxa"/>
            <w:shd w:val="clear" w:color="auto" w:fill="F2DCDB"/>
          </w:tcPr>
          <w:p w14:paraId="3BC44E3E" w14:textId="77777777" w:rsidR="00432EF0" w:rsidRDefault="00432EF0" w:rsidP="00F03941">
            <w:pPr>
              <w:jc w:val="center"/>
            </w:pPr>
          </w:p>
        </w:tc>
        <w:tc>
          <w:tcPr>
            <w:tcW w:w="514" w:type="dxa"/>
            <w:shd w:val="clear" w:color="auto" w:fill="F2DCDB"/>
          </w:tcPr>
          <w:p w14:paraId="74FA83BA" w14:textId="77777777" w:rsidR="00432EF0" w:rsidRDefault="00432EF0" w:rsidP="00F03941">
            <w:pPr>
              <w:jc w:val="center"/>
            </w:pPr>
          </w:p>
        </w:tc>
        <w:tc>
          <w:tcPr>
            <w:tcW w:w="514" w:type="dxa"/>
            <w:shd w:val="clear" w:color="auto" w:fill="F2DCDB"/>
          </w:tcPr>
          <w:p w14:paraId="499C634A" w14:textId="77777777" w:rsidR="00432EF0" w:rsidRDefault="00432EF0" w:rsidP="00F03941">
            <w:pPr>
              <w:jc w:val="center"/>
            </w:pPr>
          </w:p>
        </w:tc>
        <w:tc>
          <w:tcPr>
            <w:tcW w:w="514" w:type="dxa"/>
            <w:shd w:val="clear" w:color="auto" w:fill="F2DCDB"/>
          </w:tcPr>
          <w:p w14:paraId="0F99FD4E" w14:textId="77777777" w:rsidR="00432EF0" w:rsidRDefault="00432EF0" w:rsidP="00F03941">
            <w:pPr>
              <w:jc w:val="center"/>
            </w:pPr>
          </w:p>
        </w:tc>
        <w:tc>
          <w:tcPr>
            <w:tcW w:w="5777" w:type="dxa"/>
          </w:tcPr>
          <w:p w14:paraId="219750A3" w14:textId="77777777" w:rsidR="00432EF0" w:rsidRDefault="00432EF0"/>
        </w:tc>
      </w:tr>
      <w:tr w:rsidR="00432EF0" w14:paraId="485412A2" w14:textId="77777777">
        <w:trPr>
          <w:trHeight w:hRule="exact" w:val="270"/>
        </w:trPr>
        <w:tc>
          <w:tcPr>
            <w:tcW w:w="812" w:type="dxa"/>
            <w:shd w:val="clear" w:color="auto" w:fill="FFFF9A"/>
          </w:tcPr>
          <w:p w14:paraId="408C849C" w14:textId="77777777" w:rsidR="00432EF0" w:rsidRDefault="00644FB4">
            <w:pPr>
              <w:pStyle w:val="TableParagraph"/>
              <w:ind w:left="0" w:right="16"/>
              <w:jc w:val="right"/>
              <w:rPr>
                <w:sz w:val="18"/>
              </w:rPr>
            </w:pPr>
            <w:r>
              <w:rPr>
                <w:w w:val="95"/>
                <w:sz w:val="18"/>
              </w:rPr>
              <w:t>13.06</w:t>
            </w:r>
          </w:p>
        </w:tc>
        <w:tc>
          <w:tcPr>
            <w:tcW w:w="6440" w:type="dxa"/>
          </w:tcPr>
          <w:p w14:paraId="69C83600" w14:textId="77777777" w:rsidR="00432EF0" w:rsidRDefault="00644FB4">
            <w:pPr>
              <w:pStyle w:val="TableParagraph"/>
              <w:rPr>
                <w:sz w:val="18"/>
              </w:rPr>
            </w:pPr>
            <w:r>
              <w:rPr>
                <w:sz w:val="18"/>
              </w:rPr>
              <w:t>A list of HDs</w:t>
            </w:r>
          </w:p>
        </w:tc>
        <w:tc>
          <w:tcPr>
            <w:tcW w:w="514" w:type="dxa"/>
            <w:shd w:val="clear" w:color="auto" w:fill="F2DCDB"/>
          </w:tcPr>
          <w:p w14:paraId="40CC9C54" w14:textId="77777777" w:rsidR="00432EF0" w:rsidRDefault="00432EF0" w:rsidP="00F03941">
            <w:pPr>
              <w:jc w:val="center"/>
            </w:pPr>
          </w:p>
        </w:tc>
        <w:tc>
          <w:tcPr>
            <w:tcW w:w="514" w:type="dxa"/>
            <w:shd w:val="clear" w:color="auto" w:fill="F2DCDB"/>
          </w:tcPr>
          <w:p w14:paraId="049625CD" w14:textId="77777777" w:rsidR="00432EF0" w:rsidRDefault="00432EF0" w:rsidP="00F03941">
            <w:pPr>
              <w:jc w:val="center"/>
            </w:pPr>
          </w:p>
        </w:tc>
        <w:tc>
          <w:tcPr>
            <w:tcW w:w="514" w:type="dxa"/>
            <w:shd w:val="clear" w:color="auto" w:fill="F2DCDB"/>
          </w:tcPr>
          <w:p w14:paraId="0F34D070" w14:textId="77777777" w:rsidR="00432EF0" w:rsidRDefault="00432EF0" w:rsidP="00F03941">
            <w:pPr>
              <w:jc w:val="center"/>
            </w:pPr>
          </w:p>
        </w:tc>
        <w:tc>
          <w:tcPr>
            <w:tcW w:w="514" w:type="dxa"/>
            <w:shd w:val="clear" w:color="auto" w:fill="F2DCDB"/>
          </w:tcPr>
          <w:p w14:paraId="782D1D8B" w14:textId="77777777" w:rsidR="00432EF0" w:rsidRDefault="00432EF0" w:rsidP="00F03941">
            <w:pPr>
              <w:jc w:val="center"/>
            </w:pPr>
          </w:p>
        </w:tc>
        <w:tc>
          <w:tcPr>
            <w:tcW w:w="5777" w:type="dxa"/>
          </w:tcPr>
          <w:p w14:paraId="75D35AEC" w14:textId="77777777" w:rsidR="00432EF0" w:rsidRDefault="00432EF0"/>
        </w:tc>
      </w:tr>
      <w:tr w:rsidR="00432EF0" w14:paraId="2AEB4802" w14:textId="77777777">
        <w:trPr>
          <w:trHeight w:hRule="exact" w:val="270"/>
        </w:trPr>
        <w:tc>
          <w:tcPr>
            <w:tcW w:w="812" w:type="dxa"/>
            <w:shd w:val="clear" w:color="auto" w:fill="FFFF9A"/>
          </w:tcPr>
          <w:p w14:paraId="5C5BB747" w14:textId="77777777" w:rsidR="00432EF0" w:rsidRDefault="00644FB4">
            <w:pPr>
              <w:pStyle w:val="TableParagraph"/>
              <w:ind w:left="0" w:right="16"/>
              <w:jc w:val="right"/>
              <w:rPr>
                <w:sz w:val="18"/>
              </w:rPr>
            </w:pPr>
            <w:r>
              <w:rPr>
                <w:w w:val="95"/>
                <w:sz w:val="18"/>
              </w:rPr>
              <w:t>13.07</w:t>
            </w:r>
          </w:p>
        </w:tc>
        <w:tc>
          <w:tcPr>
            <w:tcW w:w="6440" w:type="dxa"/>
          </w:tcPr>
          <w:p w14:paraId="4593043F" w14:textId="77777777" w:rsidR="00432EF0" w:rsidRDefault="00644FB4">
            <w:pPr>
              <w:pStyle w:val="TableParagraph"/>
              <w:rPr>
                <w:sz w:val="18"/>
              </w:rPr>
            </w:pPr>
            <w:r>
              <w:rPr>
                <w:sz w:val="18"/>
              </w:rPr>
              <w:t>Storage of HDs</w:t>
            </w:r>
          </w:p>
        </w:tc>
        <w:tc>
          <w:tcPr>
            <w:tcW w:w="514" w:type="dxa"/>
            <w:shd w:val="clear" w:color="auto" w:fill="F2DCDB"/>
          </w:tcPr>
          <w:p w14:paraId="3416BC7B" w14:textId="77777777" w:rsidR="00432EF0" w:rsidRDefault="00432EF0" w:rsidP="00F03941">
            <w:pPr>
              <w:jc w:val="center"/>
            </w:pPr>
          </w:p>
        </w:tc>
        <w:tc>
          <w:tcPr>
            <w:tcW w:w="514" w:type="dxa"/>
            <w:shd w:val="clear" w:color="auto" w:fill="F2DCDB"/>
          </w:tcPr>
          <w:p w14:paraId="67497B1F" w14:textId="77777777" w:rsidR="00432EF0" w:rsidRDefault="00432EF0" w:rsidP="00F03941">
            <w:pPr>
              <w:jc w:val="center"/>
            </w:pPr>
          </w:p>
        </w:tc>
        <w:tc>
          <w:tcPr>
            <w:tcW w:w="514" w:type="dxa"/>
            <w:shd w:val="clear" w:color="auto" w:fill="F2DCDB"/>
          </w:tcPr>
          <w:p w14:paraId="09053632" w14:textId="77777777" w:rsidR="00432EF0" w:rsidRDefault="00432EF0" w:rsidP="00F03941">
            <w:pPr>
              <w:jc w:val="center"/>
            </w:pPr>
          </w:p>
        </w:tc>
        <w:tc>
          <w:tcPr>
            <w:tcW w:w="514" w:type="dxa"/>
            <w:shd w:val="clear" w:color="auto" w:fill="F2DCDB"/>
          </w:tcPr>
          <w:p w14:paraId="27FCDF27" w14:textId="77777777" w:rsidR="00432EF0" w:rsidRDefault="00432EF0" w:rsidP="00F03941">
            <w:pPr>
              <w:jc w:val="center"/>
            </w:pPr>
          </w:p>
        </w:tc>
        <w:tc>
          <w:tcPr>
            <w:tcW w:w="5777" w:type="dxa"/>
          </w:tcPr>
          <w:p w14:paraId="2B099D7B" w14:textId="77777777" w:rsidR="00432EF0" w:rsidRDefault="00432EF0"/>
        </w:tc>
      </w:tr>
      <w:tr w:rsidR="00432EF0" w14:paraId="7AF5D09C" w14:textId="77777777">
        <w:trPr>
          <w:trHeight w:hRule="exact" w:val="270"/>
        </w:trPr>
        <w:tc>
          <w:tcPr>
            <w:tcW w:w="812" w:type="dxa"/>
            <w:shd w:val="clear" w:color="auto" w:fill="FFFF9A"/>
          </w:tcPr>
          <w:p w14:paraId="1F3643C7" w14:textId="77777777" w:rsidR="00432EF0" w:rsidRDefault="00644FB4">
            <w:pPr>
              <w:pStyle w:val="TableParagraph"/>
              <w:ind w:left="0" w:right="15"/>
              <w:jc w:val="right"/>
              <w:rPr>
                <w:sz w:val="18"/>
              </w:rPr>
            </w:pPr>
            <w:r>
              <w:rPr>
                <w:w w:val="95"/>
                <w:sz w:val="18"/>
              </w:rPr>
              <w:t>13.08</w:t>
            </w:r>
          </w:p>
        </w:tc>
        <w:tc>
          <w:tcPr>
            <w:tcW w:w="6440" w:type="dxa"/>
          </w:tcPr>
          <w:p w14:paraId="7FD2F4F8" w14:textId="77777777" w:rsidR="00432EF0" w:rsidRDefault="00644FB4">
            <w:pPr>
              <w:pStyle w:val="TableParagraph"/>
              <w:rPr>
                <w:sz w:val="18"/>
              </w:rPr>
            </w:pPr>
            <w:r>
              <w:rPr>
                <w:sz w:val="18"/>
              </w:rPr>
              <w:t>Compounding of HDs</w:t>
            </w:r>
          </w:p>
        </w:tc>
        <w:tc>
          <w:tcPr>
            <w:tcW w:w="514" w:type="dxa"/>
            <w:shd w:val="clear" w:color="auto" w:fill="F2DCDB"/>
          </w:tcPr>
          <w:p w14:paraId="5B0CB977" w14:textId="77777777" w:rsidR="00432EF0" w:rsidRDefault="00432EF0" w:rsidP="00F03941">
            <w:pPr>
              <w:jc w:val="center"/>
            </w:pPr>
          </w:p>
        </w:tc>
        <w:tc>
          <w:tcPr>
            <w:tcW w:w="514" w:type="dxa"/>
            <w:shd w:val="clear" w:color="auto" w:fill="F2DCDB"/>
          </w:tcPr>
          <w:p w14:paraId="1233EF50" w14:textId="77777777" w:rsidR="00432EF0" w:rsidRDefault="00432EF0" w:rsidP="00F03941">
            <w:pPr>
              <w:jc w:val="center"/>
            </w:pPr>
          </w:p>
        </w:tc>
        <w:tc>
          <w:tcPr>
            <w:tcW w:w="514" w:type="dxa"/>
            <w:shd w:val="clear" w:color="auto" w:fill="F2DCDB"/>
          </w:tcPr>
          <w:p w14:paraId="6D7084CF" w14:textId="77777777" w:rsidR="00432EF0" w:rsidRDefault="00432EF0" w:rsidP="00F03941">
            <w:pPr>
              <w:jc w:val="center"/>
            </w:pPr>
          </w:p>
        </w:tc>
        <w:tc>
          <w:tcPr>
            <w:tcW w:w="514" w:type="dxa"/>
            <w:shd w:val="clear" w:color="auto" w:fill="F2DCDB"/>
          </w:tcPr>
          <w:p w14:paraId="10A3F49C" w14:textId="77777777" w:rsidR="00432EF0" w:rsidRDefault="00432EF0" w:rsidP="00F03941">
            <w:pPr>
              <w:jc w:val="center"/>
            </w:pPr>
          </w:p>
        </w:tc>
        <w:tc>
          <w:tcPr>
            <w:tcW w:w="5777" w:type="dxa"/>
          </w:tcPr>
          <w:p w14:paraId="7CEBBE70" w14:textId="77777777" w:rsidR="00432EF0" w:rsidRDefault="00432EF0"/>
        </w:tc>
      </w:tr>
      <w:tr w:rsidR="00432EF0" w14:paraId="7403012A" w14:textId="77777777">
        <w:trPr>
          <w:trHeight w:hRule="exact" w:val="468"/>
        </w:trPr>
        <w:tc>
          <w:tcPr>
            <w:tcW w:w="812" w:type="dxa"/>
            <w:shd w:val="clear" w:color="auto" w:fill="FFFF9A"/>
          </w:tcPr>
          <w:p w14:paraId="4350EFAD" w14:textId="77777777" w:rsidR="00432EF0" w:rsidRDefault="00644FB4">
            <w:pPr>
              <w:pStyle w:val="TableParagraph"/>
              <w:ind w:left="0" w:right="15"/>
              <w:jc w:val="right"/>
              <w:rPr>
                <w:sz w:val="18"/>
              </w:rPr>
            </w:pPr>
            <w:r>
              <w:rPr>
                <w:w w:val="95"/>
                <w:sz w:val="18"/>
              </w:rPr>
              <w:t>13.09</w:t>
            </w:r>
          </w:p>
        </w:tc>
        <w:tc>
          <w:tcPr>
            <w:tcW w:w="6440" w:type="dxa"/>
          </w:tcPr>
          <w:p w14:paraId="13079532" w14:textId="77777777" w:rsidR="00432EF0" w:rsidRDefault="00644FB4">
            <w:pPr>
              <w:pStyle w:val="TableParagraph"/>
              <w:spacing w:line="254" w:lineRule="auto"/>
              <w:ind w:right="189"/>
              <w:rPr>
                <w:sz w:val="18"/>
              </w:rPr>
            </w:pPr>
            <w:r>
              <w:rPr>
                <w:sz w:val="18"/>
              </w:rPr>
              <w:t>Use and maintenance of proper engineering controls (</w:t>
            </w:r>
            <w:proofErr w:type="spellStart"/>
            <w:r>
              <w:rPr>
                <w:sz w:val="18"/>
              </w:rPr>
              <w:t>eg</w:t>
            </w:r>
            <w:proofErr w:type="spellEnd"/>
            <w:r>
              <w:rPr>
                <w:sz w:val="18"/>
              </w:rPr>
              <w:t>, C‐PECs, C‐SECs, and CSTDs) to include SOPs for repairs, loss of power, moving, etc.</w:t>
            </w:r>
          </w:p>
        </w:tc>
        <w:tc>
          <w:tcPr>
            <w:tcW w:w="514" w:type="dxa"/>
            <w:shd w:val="clear" w:color="auto" w:fill="F2DCDB"/>
          </w:tcPr>
          <w:p w14:paraId="24F34E5F" w14:textId="77777777" w:rsidR="00432EF0" w:rsidRDefault="00432EF0" w:rsidP="00F03941">
            <w:pPr>
              <w:jc w:val="center"/>
            </w:pPr>
          </w:p>
        </w:tc>
        <w:tc>
          <w:tcPr>
            <w:tcW w:w="514" w:type="dxa"/>
            <w:shd w:val="clear" w:color="auto" w:fill="F2DCDB"/>
          </w:tcPr>
          <w:p w14:paraId="251256A0" w14:textId="77777777" w:rsidR="00432EF0" w:rsidRDefault="00432EF0" w:rsidP="00F03941">
            <w:pPr>
              <w:jc w:val="center"/>
            </w:pPr>
          </w:p>
        </w:tc>
        <w:tc>
          <w:tcPr>
            <w:tcW w:w="514" w:type="dxa"/>
            <w:shd w:val="clear" w:color="auto" w:fill="F2DCDB"/>
          </w:tcPr>
          <w:p w14:paraId="4B91EFDF" w14:textId="77777777" w:rsidR="00432EF0" w:rsidRDefault="00432EF0" w:rsidP="00F03941">
            <w:pPr>
              <w:jc w:val="center"/>
            </w:pPr>
          </w:p>
        </w:tc>
        <w:tc>
          <w:tcPr>
            <w:tcW w:w="514" w:type="dxa"/>
            <w:shd w:val="clear" w:color="auto" w:fill="F2DCDB"/>
          </w:tcPr>
          <w:p w14:paraId="38AC1D3F" w14:textId="77777777" w:rsidR="00432EF0" w:rsidRDefault="00432EF0" w:rsidP="00F03941">
            <w:pPr>
              <w:jc w:val="center"/>
            </w:pPr>
          </w:p>
        </w:tc>
        <w:tc>
          <w:tcPr>
            <w:tcW w:w="5777" w:type="dxa"/>
          </w:tcPr>
          <w:p w14:paraId="3DEACE8E" w14:textId="77777777" w:rsidR="00432EF0" w:rsidRDefault="00432EF0"/>
        </w:tc>
      </w:tr>
      <w:tr w:rsidR="00432EF0" w14:paraId="7BBE09B1" w14:textId="77777777">
        <w:trPr>
          <w:trHeight w:hRule="exact" w:val="656"/>
        </w:trPr>
        <w:tc>
          <w:tcPr>
            <w:tcW w:w="812" w:type="dxa"/>
            <w:shd w:val="clear" w:color="auto" w:fill="FFFF9A"/>
          </w:tcPr>
          <w:p w14:paraId="32509175" w14:textId="77777777" w:rsidR="00432EF0" w:rsidRDefault="00644FB4">
            <w:pPr>
              <w:pStyle w:val="TableParagraph"/>
              <w:ind w:left="0" w:right="15"/>
              <w:jc w:val="right"/>
              <w:rPr>
                <w:sz w:val="18"/>
              </w:rPr>
            </w:pPr>
            <w:r>
              <w:rPr>
                <w:w w:val="95"/>
                <w:sz w:val="18"/>
              </w:rPr>
              <w:t>13.10</w:t>
            </w:r>
          </w:p>
        </w:tc>
        <w:tc>
          <w:tcPr>
            <w:tcW w:w="6440" w:type="dxa"/>
          </w:tcPr>
          <w:p w14:paraId="57E9103E" w14:textId="77777777" w:rsidR="00432EF0" w:rsidRDefault="00644FB4">
            <w:pPr>
              <w:pStyle w:val="TableParagraph"/>
              <w:spacing w:line="254" w:lineRule="auto"/>
              <w:ind w:right="625"/>
              <w:rPr>
                <w:sz w:val="18"/>
              </w:rPr>
            </w:pPr>
            <w:r>
              <w:rPr>
                <w:sz w:val="18"/>
              </w:rPr>
              <w:t>Hand hygiene and proper use of appropriate PPE based on activity (</w:t>
            </w:r>
            <w:proofErr w:type="spellStart"/>
            <w:r>
              <w:rPr>
                <w:sz w:val="18"/>
              </w:rPr>
              <w:t>eg</w:t>
            </w:r>
            <w:proofErr w:type="spellEnd"/>
            <w:r>
              <w:rPr>
                <w:sz w:val="18"/>
              </w:rPr>
              <w:t>, receipt, transport, compounding, administration, spill, disposal).</w:t>
            </w:r>
          </w:p>
        </w:tc>
        <w:tc>
          <w:tcPr>
            <w:tcW w:w="514" w:type="dxa"/>
            <w:shd w:val="clear" w:color="auto" w:fill="F2DCDB"/>
          </w:tcPr>
          <w:p w14:paraId="2320F317" w14:textId="77777777" w:rsidR="00432EF0" w:rsidRDefault="00432EF0" w:rsidP="00F03941">
            <w:pPr>
              <w:jc w:val="center"/>
            </w:pPr>
          </w:p>
        </w:tc>
        <w:tc>
          <w:tcPr>
            <w:tcW w:w="514" w:type="dxa"/>
            <w:shd w:val="clear" w:color="auto" w:fill="F2DCDB"/>
          </w:tcPr>
          <w:p w14:paraId="421A87A8" w14:textId="77777777" w:rsidR="00432EF0" w:rsidRDefault="00432EF0" w:rsidP="00F03941">
            <w:pPr>
              <w:jc w:val="center"/>
            </w:pPr>
          </w:p>
        </w:tc>
        <w:tc>
          <w:tcPr>
            <w:tcW w:w="514" w:type="dxa"/>
            <w:shd w:val="clear" w:color="auto" w:fill="F2DCDB"/>
          </w:tcPr>
          <w:p w14:paraId="0ED30AC1" w14:textId="77777777" w:rsidR="00432EF0" w:rsidRDefault="00432EF0" w:rsidP="00F03941">
            <w:pPr>
              <w:jc w:val="center"/>
            </w:pPr>
          </w:p>
        </w:tc>
        <w:tc>
          <w:tcPr>
            <w:tcW w:w="514" w:type="dxa"/>
            <w:shd w:val="clear" w:color="auto" w:fill="F2DCDB"/>
          </w:tcPr>
          <w:p w14:paraId="515055F8" w14:textId="77777777" w:rsidR="00432EF0" w:rsidRDefault="00432EF0" w:rsidP="00F03941">
            <w:pPr>
              <w:jc w:val="center"/>
            </w:pPr>
          </w:p>
        </w:tc>
        <w:tc>
          <w:tcPr>
            <w:tcW w:w="5777" w:type="dxa"/>
          </w:tcPr>
          <w:p w14:paraId="11FEEC5B" w14:textId="77777777" w:rsidR="00432EF0" w:rsidRDefault="00432EF0"/>
        </w:tc>
      </w:tr>
      <w:tr w:rsidR="00432EF0" w14:paraId="20E67DA0" w14:textId="77777777">
        <w:trPr>
          <w:trHeight w:hRule="exact" w:val="1764"/>
        </w:trPr>
        <w:tc>
          <w:tcPr>
            <w:tcW w:w="812" w:type="dxa"/>
            <w:shd w:val="clear" w:color="auto" w:fill="FFFF9A"/>
          </w:tcPr>
          <w:p w14:paraId="4486B2B4" w14:textId="77777777" w:rsidR="00432EF0" w:rsidRDefault="00644FB4">
            <w:pPr>
              <w:pStyle w:val="TableParagraph"/>
              <w:ind w:left="0" w:right="16"/>
              <w:jc w:val="right"/>
              <w:rPr>
                <w:sz w:val="18"/>
              </w:rPr>
            </w:pPr>
            <w:r>
              <w:rPr>
                <w:w w:val="95"/>
                <w:sz w:val="18"/>
              </w:rPr>
              <w:t>13.11</w:t>
            </w:r>
          </w:p>
        </w:tc>
        <w:tc>
          <w:tcPr>
            <w:tcW w:w="6440" w:type="dxa"/>
          </w:tcPr>
          <w:p w14:paraId="7E827057" w14:textId="77777777" w:rsidR="00432EF0" w:rsidRDefault="00644FB4">
            <w:pPr>
              <w:pStyle w:val="TableParagraph"/>
              <w:rPr>
                <w:sz w:val="18"/>
              </w:rPr>
            </w:pPr>
            <w:r>
              <w:rPr>
                <w:sz w:val="18"/>
              </w:rPr>
              <w:t>Deactivation, decontamination, cleaning, disinfection, to include all of the following:</w:t>
            </w:r>
          </w:p>
          <w:p w14:paraId="6D1CA859" w14:textId="77777777" w:rsidR="00432EF0" w:rsidRDefault="00644FB4">
            <w:pPr>
              <w:pStyle w:val="TableParagraph"/>
              <w:spacing w:before="52" w:line="283" w:lineRule="auto"/>
              <w:ind w:left="160" w:right="5205"/>
              <w:rPr>
                <w:rFonts w:ascii="Segoe UI"/>
                <w:sz w:val="12"/>
              </w:rPr>
            </w:pPr>
            <w:r>
              <w:rPr>
                <w:noProof/>
                <w:position w:val="-3"/>
              </w:rPr>
              <w:drawing>
                <wp:inline distT="0" distB="0" distL="0" distR="0" wp14:anchorId="3F8FA0A7" wp14:editId="0412F246">
                  <wp:extent cx="116527" cy="110394"/>
                  <wp:effectExtent l="0" t="0" r="0" b="0"/>
                  <wp:docPr id="3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png"/>
                          <pic:cNvPicPr/>
                        </pic:nvPicPr>
                        <pic:blipFill>
                          <a:blip r:embed="rId24" cstate="print"/>
                          <a:stretch>
                            <a:fillRect/>
                          </a:stretch>
                        </pic:blipFill>
                        <pic:spPr>
                          <a:xfrm>
                            <a:off x="0" y="0"/>
                            <a:ext cx="116527" cy="110394"/>
                          </a:xfrm>
                          <a:prstGeom prst="rect">
                            <a:avLst/>
                          </a:prstGeom>
                        </pic:spPr>
                      </pic:pic>
                    </a:graphicData>
                  </a:graphic>
                </wp:inline>
              </w:drawing>
            </w:r>
            <w:r>
              <w:rPr>
                <w:rFonts w:ascii="Segoe UI"/>
                <w:sz w:val="12"/>
              </w:rPr>
              <w:t>agents</w:t>
            </w:r>
            <w:r>
              <w:rPr>
                <w:rFonts w:ascii="Segoe UI"/>
                <w:spacing w:val="-3"/>
                <w:sz w:val="12"/>
              </w:rPr>
              <w:t xml:space="preserve"> </w:t>
            </w:r>
            <w:r>
              <w:rPr>
                <w:rFonts w:ascii="Segoe UI"/>
                <w:sz w:val="12"/>
              </w:rPr>
              <w:t xml:space="preserve">used   </w:t>
            </w:r>
            <w:r>
              <w:rPr>
                <w:rFonts w:ascii="Segoe UI"/>
                <w:noProof/>
                <w:position w:val="-3"/>
                <w:sz w:val="12"/>
              </w:rPr>
              <w:drawing>
                <wp:inline distT="0" distB="0" distL="0" distR="0" wp14:anchorId="65E52578" wp14:editId="22DB55B8">
                  <wp:extent cx="109171" cy="112204"/>
                  <wp:effectExtent l="0" t="0" r="0" b="0"/>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2" cstate="print"/>
                          <a:stretch>
                            <a:fillRect/>
                          </a:stretch>
                        </pic:blipFill>
                        <pic:spPr>
                          <a:xfrm>
                            <a:off x="0" y="0"/>
                            <a:ext cx="109171" cy="112204"/>
                          </a:xfrm>
                          <a:prstGeom prst="rect">
                            <a:avLst/>
                          </a:prstGeom>
                        </pic:spPr>
                      </pic:pic>
                    </a:graphicData>
                  </a:graphic>
                </wp:inline>
              </w:drawing>
            </w:r>
            <w:r>
              <w:rPr>
                <w:rFonts w:ascii="Times New Roman"/>
                <w:spacing w:val="-10"/>
                <w:sz w:val="12"/>
              </w:rPr>
              <w:t xml:space="preserve"> </w:t>
            </w:r>
            <w:r>
              <w:rPr>
                <w:rFonts w:ascii="Segoe UI"/>
                <w:sz w:val="12"/>
              </w:rPr>
              <w:t>dilutions,</w:t>
            </w:r>
            <w:r>
              <w:rPr>
                <w:rFonts w:ascii="Segoe UI"/>
                <w:spacing w:val="-6"/>
                <w:sz w:val="12"/>
              </w:rPr>
              <w:t xml:space="preserve"> </w:t>
            </w:r>
            <w:r>
              <w:rPr>
                <w:rFonts w:ascii="Segoe UI"/>
                <w:sz w:val="12"/>
              </w:rPr>
              <w:t>if</w:t>
            </w:r>
            <w:r>
              <w:rPr>
                <w:rFonts w:ascii="Segoe UI"/>
                <w:spacing w:val="-6"/>
                <w:sz w:val="12"/>
              </w:rPr>
              <w:t xml:space="preserve"> </w:t>
            </w:r>
            <w:r>
              <w:rPr>
                <w:rFonts w:ascii="Segoe UI"/>
                <w:sz w:val="12"/>
              </w:rPr>
              <w:t>used</w:t>
            </w:r>
            <w:r>
              <w:rPr>
                <w:rFonts w:ascii="Segoe UI"/>
                <w:spacing w:val="-1"/>
                <w:w w:val="99"/>
                <w:sz w:val="12"/>
              </w:rPr>
              <w:t xml:space="preserve"> </w:t>
            </w:r>
            <w:r>
              <w:rPr>
                <w:rFonts w:ascii="Segoe UI"/>
                <w:noProof/>
                <w:spacing w:val="-1"/>
                <w:w w:val="99"/>
                <w:position w:val="-3"/>
                <w:sz w:val="12"/>
              </w:rPr>
              <w:drawing>
                <wp:inline distT="0" distB="0" distL="0" distR="0" wp14:anchorId="5374479D" wp14:editId="2EEC2EB9">
                  <wp:extent cx="108882" cy="110394"/>
                  <wp:effectExtent l="0" t="0" r="0" b="0"/>
                  <wp:docPr id="3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6.png"/>
                          <pic:cNvPicPr/>
                        </pic:nvPicPr>
                        <pic:blipFill>
                          <a:blip r:embed="rId25" cstate="print"/>
                          <a:stretch>
                            <a:fillRect/>
                          </a:stretch>
                        </pic:blipFill>
                        <pic:spPr>
                          <a:xfrm>
                            <a:off x="0" y="0"/>
                            <a:ext cx="108882" cy="110394"/>
                          </a:xfrm>
                          <a:prstGeom prst="rect">
                            <a:avLst/>
                          </a:prstGeom>
                        </pic:spPr>
                      </pic:pic>
                    </a:graphicData>
                  </a:graphic>
                </wp:inline>
              </w:drawing>
            </w:r>
            <w:r>
              <w:rPr>
                <w:rFonts w:ascii="Times New Roman"/>
                <w:spacing w:val="-10"/>
                <w:w w:val="99"/>
                <w:sz w:val="12"/>
              </w:rPr>
              <w:t xml:space="preserve"> </w:t>
            </w:r>
            <w:r>
              <w:rPr>
                <w:rFonts w:ascii="Segoe UI"/>
                <w:sz w:val="12"/>
              </w:rPr>
              <w:t>frequency</w:t>
            </w:r>
          </w:p>
          <w:p w14:paraId="7F734A26" w14:textId="77777777" w:rsidR="00432EF0" w:rsidRDefault="00644FB4">
            <w:pPr>
              <w:pStyle w:val="TableParagraph"/>
              <w:spacing w:before="141"/>
              <w:ind w:left="352" w:right="458"/>
              <w:rPr>
                <w:rFonts w:ascii="Segoe UI"/>
                <w:sz w:val="12"/>
              </w:rPr>
            </w:pPr>
            <w:r>
              <w:rPr>
                <w:rFonts w:ascii="Segoe UI"/>
                <w:sz w:val="12"/>
              </w:rPr>
              <w:t>PPE to be worn (appropriate PPE resistant to the agents used, two pairs of chemotherapy gloves, impermeable disposable gowns, and eye, face, and respiratory protection if warranted-addressed in SOPs)</w:t>
            </w:r>
          </w:p>
          <w:p w14:paraId="04F0A2B2" w14:textId="77777777" w:rsidR="00432EF0" w:rsidRDefault="00644FB4">
            <w:pPr>
              <w:pStyle w:val="TableParagraph"/>
              <w:spacing w:before="113"/>
              <w:ind w:left="160"/>
              <w:rPr>
                <w:rFonts w:ascii="Segoe UI"/>
                <w:sz w:val="12"/>
              </w:rPr>
            </w:pPr>
            <w:r>
              <w:rPr>
                <w:noProof/>
                <w:position w:val="-3"/>
              </w:rPr>
              <w:drawing>
                <wp:inline distT="0" distB="0" distL="0" distR="0" wp14:anchorId="35C93D22" wp14:editId="043B1799">
                  <wp:extent cx="109728" cy="109728"/>
                  <wp:effectExtent l="0" t="0" r="0" b="0"/>
                  <wp:docPr id="3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7.png"/>
                          <pic:cNvPicPr/>
                        </pic:nvPicPr>
                        <pic:blipFill>
                          <a:blip r:embed="rId26" cstate="print"/>
                          <a:stretch>
                            <a:fillRect/>
                          </a:stretch>
                        </pic:blipFill>
                        <pic:spPr>
                          <a:xfrm>
                            <a:off x="0" y="0"/>
                            <a:ext cx="109728" cy="109728"/>
                          </a:xfrm>
                          <a:prstGeom prst="rect">
                            <a:avLst/>
                          </a:prstGeom>
                        </pic:spPr>
                      </pic:pic>
                    </a:graphicData>
                  </a:graphic>
                </wp:inline>
              </w:drawing>
            </w:r>
            <w:r>
              <w:rPr>
                <w:rFonts w:ascii="Segoe UI"/>
                <w:sz w:val="12"/>
              </w:rPr>
              <w:t>documentation</w:t>
            </w:r>
            <w:r>
              <w:rPr>
                <w:rFonts w:ascii="Segoe UI"/>
                <w:spacing w:val="-2"/>
                <w:sz w:val="12"/>
              </w:rPr>
              <w:t xml:space="preserve"> </w:t>
            </w:r>
            <w:r>
              <w:rPr>
                <w:rFonts w:ascii="Segoe UI"/>
                <w:sz w:val="12"/>
              </w:rPr>
              <w:t>requirements</w:t>
            </w:r>
          </w:p>
        </w:tc>
        <w:tc>
          <w:tcPr>
            <w:tcW w:w="514" w:type="dxa"/>
            <w:shd w:val="clear" w:color="auto" w:fill="F2DCDB"/>
          </w:tcPr>
          <w:p w14:paraId="1E9E4921" w14:textId="77777777" w:rsidR="00432EF0" w:rsidRDefault="00432EF0" w:rsidP="00F03941">
            <w:pPr>
              <w:jc w:val="center"/>
            </w:pPr>
          </w:p>
        </w:tc>
        <w:tc>
          <w:tcPr>
            <w:tcW w:w="514" w:type="dxa"/>
            <w:shd w:val="clear" w:color="auto" w:fill="F2DCDB"/>
          </w:tcPr>
          <w:p w14:paraId="39682EE3" w14:textId="77777777" w:rsidR="00432EF0" w:rsidRDefault="00432EF0" w:rsidP="00F03941">
            <w:pPr>
              <w:jc w:val="center"/>
            </w:pPr>
          </w:p>
        </w:tc>
        <w:tc>
          <w:tcPr>
            <w:tcW w:w="514" w:type="dxa"/>
            <w:shd w:val="clear" w:color="auto" w:fill="F2DCDB"/>
          </w:tcPr>
          <w:p w14:paraId="6CDB8145" w14:textId="77777777" w:rsidR="00432EF0" w:rsidRDefault="00432EF0" w:rsidP="00F03941">
            <w:pPr>
              <w:jc w:val="center"/>
            </w:pPr>
          </w:p>
        </w:tc>
        <w:tc>
          <w:tcPr>
            <w:tcW w:w="514" w:type="dxa"/>
            <w:shd w:val="clear" w:color="auto" w:fill="F2DCDB"/>
          </w:tcPr>
          <w:p w14:paraId="3BFB26DB" w14:textId="77777777" w:rsidR="00432EF0" w:rsidRDefault="00432EF0" w:rsidP="00F03941">
            <w:pPr>
              <w:jc w:val="center"/>
            </w:pPr>
          </w:p>
        </w:tc>
        <w:tc>
          <w:tcPr>
            <w:tcW w:w="5777" w:type="dxa"/>
          </w:tcPr>
          <w:p w14:paraId="2D0E83E4" w14:textId="77777777" w:rsidR="00432EF0" w:rsidRDefault="00432EF0"/>
        </w:tc>
      </w:tr>
    </w:tbl>
    <w:p w14:paraId="456E14A7" w14:textId="04EEC8B7" w:rsidR="00432EF0" w:rsidRDefault="00AA47FD">
      <w:pPr>
        <w:rPr>
          <w:sz w:val="2"/>
          <w:szCs w:val="2"/>
        </w:rPr>
      </w:pPr>
      <w:r>
        <w:rPr>
          <w:noProof/>
        </w:rPr>
        <mc:AlternateContent>
          <mc:Choice Requires="wpg">
            <w:drawing>
              <wp:anchor distT="0" distB="0" distL="114300" distR="114300" simplePos="0" relativeHeight="503227400" behindDoc="1" locked="0" layoutInCell="1" allowOverlap="1" wp14:anchorId="6A04FEAE" wp14:editId="20CA1E07">
                <wp:simplePos x="0" y="0"/>
                <wp:positionH relativeFrom="page">
                  <wp:posOffset>4839335</wp:posOffset>
                </wp:positionH>
                <wp:positionV relativeFrom="page">
                  <wp:posOffset>3380740</wp:posOffset>
                </wp:positionV>
                <wp:extent cx="1305560" cy="165100"/>
                <wp:effectExtent l="635" t="0" r="0" b="0"/>
                <wp:wrapNone/>
                <wp:docPr id="2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5560" cy="165100"/>
                          <a:chOff x="7621" y="5324"/>
                          <a:chExt cx="2056" cy="260"/>
                        </a:xfrm>
                      </wpg:grpSpPr>
                      <pic:pic xmlns:pic="http://schemas.openxmlformats.org/drawingml/2006/picture">
                        <pic:nvPicPr>
                          <pic:cNvPr id="3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7621" y="5324"/>
                            <a:ext cx="2056" cy="2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4"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621" y="5324"/>
                            <a:ext cx="2056" cy="25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A225778" id="Group 11" o:spid="_x0000_s1026" style="position:absolute;margin-left:381.05pt;margin-top:266.2pt;width:102.8pt;height:13pt;z-index:-89080;mso-position-horizontal-relative:page;mso-position-vertical-relative:page" coordorigin="7621,5324" coordsize="2056,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7621;top:5324;width:2056;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">
                  <v:imagedata r:id="rId29" o:title=""/>
                </v:shape>
                <v:shape id="Picture 12" o:spid="_x0000_s1028" type="#_x0000_t75" style="position:absolute;left:7621;top:5324;width:2056;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">
                  <v:imagedata r:id="rId30" o:title=""/>
                </v:shape>
                <w10:wrap anchorx="page" anchory="page"/>
              </v:group>
            </w:pict>
          </mc:Fallback>
        </mc:AlternateContent>
      </w:r>
      <w:r w:rsidR="00644FB4">
        <w:rPr>
          <w:noProof/>
        </w:rPr>
        <w:drawing>
          <wp:anchor distT="0" distB="0" distL="0" distR="0" simplePos="0" relativeHeight="1120" behindDoc="0" locked="0" layoutInCell="1" allowOverlap="1" wp14:anchorId="5CAB3898" wp14:editId="2FA701D3">
            <wp:simplePos x="0" y="0"/>
            <wp:positionH relativeFrom="page">
              <wp:posOffset>856488</wp:posOffset>
            </wp:positionH>
            <wp:positionV relativeFrom="page">
              <wp:posOffset>6336791</wp:posOffset>
            </wp:positionV>
            <wp:extent cx="108882" cy="110394"/>
            <wp:effectExtent l="0" t="0" r="0" b="0"/>
            <wp:wrapNone/>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31" cstate="print"/>
                    <a:stretch>
                      <a:fillRect/>
                    </a:stretch>
                  </pic:blipFill>
                  <pic:spPr>
                    <a:xfrm>
                      <a:off x="0" y="0"/>
                      <a:ext cx="108882" cy="110394"/>
                    </a:xfrm>
                    <a:prstGeom prst="rect">
                      <a:avLst/>
                    </a:prstGeom>
                  </pic:spPr>
                </pic:pic>
              </a:graphicData>
            </a:graphic>
          </wp:anchor>
        </w:drawing>
      </w:r>
    </w:p>
    <w:p w14:paraId="2B1B26FB" w14:textId="77777777" w:rsidR="00432EF0" w:rsidRDefault="00432EF0">
      <w:pPr>
        <w:rPr>
          <w:sz w:val="2"/>
          <w:szCs w:val="2"/>
        </w:rPr>
        <w:sectPr w:rsidR="00432EF0">
          <w:pgSz w:w="15840" w:h="12240" w:orient="landscape"/>
          <w:pgMar w:top="1080" w:right="260" w:bottom="720" w:left="260" w:header="0" w:footer="537" w:gutter="0"/>
          <w:cols w:space="720"/>
        </w:sectPr>
      </w:pPr>
    </w:p>
    <w:tbl>
      <w:tblPr>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2"/>
        <w:gridCol w:w="6440"/>
        <w:gridCol w:w="514"/>
        <w:gridCol w:w="514"/>
        <w:gridCol w:w="514"/>
        <w:gridCol w:w="514"/>
        <w:gridCol w:w="5777"/>
      </w:tblGrid>
      <w:tr w:rsidR="00432EF0" w14:paraId="32C85B9C" w14:textId="77777777">
        <w:trPr>
          <w:trHeight w:hRule="exact" w:val="2106"/>
        </w:trPr>
        <w:tc>
          <w:tcPr>
            <w:tcW w:w="812" w:type="dxa"/>
            <w:shd w:val="clear" w:color="auto" w:fill="FFFF9A"/>
          </w:tcPr>
          <w:p w14:paraId="4BB33CA1" w14:textId="77777777" w:rsidR="00432EF0" w:rsidRDefault="00644FB4">
            <w:pPr>
              <w:pStyle w:val="TableParagraph"/>
              <w:ind w:left="0" w:right="16"/>
              <w:jc w:val="right"/>
              <w:rPr>
                <w:sz w:val="18"/>
              </w:rPr>
            </w:pPr>
            <w:r>
              <w:rPr>
                <w:w w:val="95"/>
                <w:sz w:val="18"/>
              </w:rPr>
              <w:lastRenderedPageBreak/>
              <w:t>13.12</w:t>
            </w:r>
          </w:p>
        </w:tc>
        <w:tc>
          <w:tcPr>
            <w:tcW w:w="6440" w:type="dxa"/>
          </w:tcPr>
          <w:p w14:paraId="3629D756" w14:textId="77777777" w:rsidR="00432EF0" w:rsidRDefault="00644FB4">
            <w:pPr>
              <w:pStyle w:val="TableParagraph"/>
              <w:spacing w:line="254" w:lineRule="auto"/>
              <w:ind w:right="115" w:hanging="1"/>
              <w:rPr>
                <w:i/>
                <w:sz w:val="18"/>
              </w:rPr>
            </w:pPr>
            <w:r>
              <w:rPr>
                <w:sz w:val="18"/>
              </w:rPr>
              <w:t xml:space="preserve">Receiving to include communications with suppliers about packaging and visual/other inspection of shipping containers for signs of damage and how to handle damaged containers. </w:t>
            </w:r>
            <w:r>
              <w:rPr>
                <w:i/>
                <w:color w:val="E26B0A"/>
                <w:sz w:val="18"/>
              </w:rPr>
              <w:t>All three (3) items below must be included in the evaluation in order to be compliant.</w:t>
            </w:r>
          </w:p>
          <w:p w14:paraId="7E36D8D4" w14:textId="77777777" w:rsidR="00432EF0" w:rsidRDefault="00644FB4">
            <w:pPr>
              <w:pStyle w:val="TableParagraph"/>
              <w:spacing w:before="1"/>
              <w:rPr>
                <w:sz w:val="18"/>
              </w:rPr>
            </w:pPr>
            <w:r>
              <w:rPr>
                <w:sz w:val="18"/>
              </w:rPr>
              <w:t>If a shipping container appears damaged and does not need to be opened:</w:t>
            </w:r>
          </w:p>
          <w:p w14:paraId="19292E03" w14:textId="77777777" w:rsidR="00432EF0" w:rsidRDefault="00644FB4">
            <w:pPr>
              <w:pStyle w:val="TableParagraph"/>
              <w:spacing w:before="29" w:line="230" w:lineRule="atLeast"/>
              <w:ind w:left="208" w:right="2662" w:firstLine="190"/>
              <w:rPr>
                <w:rFonts w:ascii="Segoe UI"/>
                <w:sz w:val="12"/>
              </w:rPr>
            </w:pPr>
            <w:r>
              <w:rPr>
                <w:rFonts w:ascii="Segoe UI"/>
                <w:sz w:val="12"/>
              </w:rPr>
              <w:t>It is sealed without opening and wrapped</w:t>
            </w:r>
            <w:r>
              <w:rPr>
                <w:rFonts w:ascii="Segoe UI"/>
                <w:spacing w:val="-23"/>
                <w:sz w:val="12"/>
              </w:rPr>
              <w:t xml:space="preserve"> </w:t>
            </w:r>
            <w:r>
              <w:rPr>
                <w:rFonts w:ascii="Segoe UI"/>
                <w:sz w:val="12"/>
              </w:rPr>
              <w:t>in impervious</w:t>
            </w:r>
            <w:r>
              <w:rPr>
                <w:rFonts w:ascii="Segoe UI"/>
                <w:spacing w:val="-4"/>
                <w:sz w:val="12"/>
              </w:rPr>
              <w:t xml:space="preserve"> </w:t>
            </w:r>
            <w:r>
              <w:rPr>
                <w:rFonts w:ascii="Segoe UI"/>
                <w:sz w:val="12"/>
              </w:rPr>
              <w:t xml:space="preserve">plastic </w:t>
            </w:r>
            <w:r>
              <w:rPr>
                <w:rFonts w:ascii="Segoe UI"/>
                <w:noProof/>
                <w:position w:val="-3"/>
                <w:sz w:val="12"/>
              </w:rPr>
              <w:drawing>
                <wp:inline distT="0" distB="0" distL="0" distR="0" wp14:anchorId="34FDD6FE" wp14:editId="092D91DD">
                  <wp:extent cx="108882" cy="110394"/>
                  <wp:effectExtent l="0" t="0" r="0" b="0"/>
                  <wp:docPr id="4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6.png"/>
                          <pic:cNvPicPr/>
                        </pic:nvPicPr>
                        <pic:blipFill>
                          <a:blip r:embed="rId25" cstate="print"/>
                          <a:stretch>
                            <a:fillRect/>
                          </a:stretch>
                        </pic:blipFill>
                        <pic:spPr>
                          <a:xfrm>
                            <a:off x="0" y="0"/>
                            <a:ext cx="108882" cy="110394"/>
                          </a:xfrm>
                          <a:prstGeom prst="rect">
                            <a:avLst/>
                          </a:prstGeom>
                        </pic:spPr>
                      </pic:pic>
                    </a:graphicData>
                  </a:graphic>
                </wp:inline>
              </w:drawing>
            </w:r>
            <w:r>
              <w:rPr>
                <w:rFonts w:ascii="Times New Roman"/>
                <w:spacing w:val="-11"/>
                <w:sz w:val="12"/>
              </w:rPr>
              <w:t xml:space="preserve"> </w:t>
            </w:r>
            <w:r>
              <w:rPr>
                <w:rFonts w:ascii="Segoe UI"/>
                <w:sz w:val="12"/>
              </w:rPr>
              <w:t>labeled as</w:t>
            </w:r>
            <w:r>
              <w:rPr>
                <w:rFonts w:ascii="Segoe UI"/>
                <w:spacing w:val="-15"/>
                <w:sz w:val="12"/>
              </w:rPr>
              <w:t xml:space="preserve"> </w:t>
            </w:r>
            <w:r>
              <w:rPr>
                <w:rFonts w:ascii="Segoe UI"/>
                <w:sz w:val="12"/>
              </w:rPr>
              <w:t>"Hazardous"</w:t>
            </w:r>
          </w:p>
          <w:p w14:paraId="5BD6D944" w14:textId="77777777" w:rsidR="00432EF0" w:rsidRDefault="00644FB4">
            <w:pPr>
              <w:pStyle w:val="TableParagraph"/>
              <w:spacing w:before="23"/>
              <w:ind w:left="399" w:right="294"/>
              <w:rPr>
                <w:rFonts w:ascii="Segoe UI"/>
                <w:sz w:val="12"/>
              </w:rPr>
            </w:pPr>
            <w:r>
              <w:rPr>
                <w:rFonts w:ascii="Segoe UI"/>
                <w:sz w:val="12"/>
              </w:rPr>
              <w:t>Returned to the supplier after contacting the supplier, or disposed of as hazardous waste if supplier declines return</w:t>
            </w:r>
          </w:p>
        </w:tc>
        <w:tc>
          <w:tcPr>
            <w:tcW w:w="514" w:type="dxa"/>
            <w:shd w:val="clear" w:color="auto" w:fill="F2DCDB"/>
          </w:tcPr>
          <w:p w14:paraId="5C59FE09" w14:textId="77777777" w:rsidR="00432EF0" w:rsidRDefault="00432EF0"/>
        </w:tc>
        <w:tc>
          <w:tcPr>
            <w:tcW w:w="514" w:type="dxa"/>
            <w:shd w:val="clear" w:color="auto" w:fill="F2DCDB"/>
          </w:tcPr>
          <w:p w14:paraId="03739489" w14:textId="77777777" w:rsidR="00432EF0" w:rsidRDefault="00432EF0"/>
        </w:tc>
        <w:tc>
          <w:tcPr>
            <w:tcW w:w="514" w:type="dxa"/>
            <w:shd w:val="clear" w:color="auto" w:fill="F2DCDB"/>
          </w:tcPr>
          <w:p w14:paraId="04160984" w14:textId="77777777" w:rsidR="00432EF0" w:rsidRDefault="00432EF0"/>
        </w:tc>
        <w:tc>
          <w:tcPr>
            <w:tcW w:w="514" w:type="dxa"/>
            <w:shd w:val="clear" w:color="auto" w:fill="F2DCDB"/>
          </w:tcPr>
          <w:p w14:paraId="5C77B3D7" w14:textId="77777777" w:rsidR="00432EF0" w:rsidRDefault="00432EF0"/>
        </w:tc>
        <w:tc>
          <w:tcPr>
            <w:tcW w:w="5777" w:type="dxa"/>
          </w:tcPr>
          <w:p w14:paraId="773B235B" w14:textId="77777777" w:rsidR="00432EF0" w:rsidRDefault="00432EF0"/>
        </w:tc>
      </w:tr>
      <w:tr w:rsidR="00432EF0" w14:paraId="50357AC7" w14:textId="77777777">
        <w:trPr>
          <w:trHeight w:hRule="exact" w:val="2106"/>
        </w:trPr>
        <w:tc>
          <w:tcPr>
            <w:tcW w:w="812" w:type="dxa"/>
            <w:shd w:val="clear" w:color="auto" w:fill="FFFF9A"/>
          </w:tcPr>
          <w:p w14:paraId="4B6F4BC2" w14:textId="77777777" w:rsidR="00432EF0" w:rsidRDefault="00644FB4">
            <w:pPr>
              <w:pStyle w:val="TableParagraph"/>
              <w:ind w:left="0" w:right="15"/>
              <w:jc w:val="right"/>
              <w:rPr>
                <w:sz w:val="18"/>
              </w:rPr>
            </w:pPr>
            <w:r>
              <w:rPr>
                <w:w w:val="95"/>
                <w:sz w:val="18"/>
              </w:rPr>
              <w:t>13.13</w:t>
            </w:r>
          </w:p>
        </w:tc>
        <w:tc>
          <w:tcPr>
            <w:tcW w:w="6440" w:type="dxa"/>
          </w:tcPr>
          <w:p w14:paraId="07BA3463" w14:textId="77777777" w:rsidR="00432EF0" w:rsidRDefault="00644FB4">
            <w:pPr>
              <w:pStyle w:val="TableParagraph"/>
              <w:spacing w:line="217" w:lineRule="exact"/>
              <w:ind w:left="4" w:right="2750"/>
              <w:jc w:val="center"/>
              <w:rPr>
                <w:sz w:val="18"/>
              </w:rPr>
            </w:pPr>
            <w:r>
              <w:rPr>
                <w:sz w:val="18"/>
              </w:rPr>
              <w:t>If a damaged shipping container must be opened:</w:t>
            </w:r>
          </w:p>
          <w:p w14:paraId="0D786474" w14:textId="77777777" w:rsidR="00432EF0" w:rsidRDefault="00644FB4">
            <w:pPr>
              <w:pStyle w:val="TableParagraph"/>
              <w:spacing w:line="171" w:lineRule="exact"/>
              <w:ind w:left="208"/>
              <w:rPr>
                <w:rFonts w:ascii="Segoe UI"/>
                <w:sz w:val="12"/>
              </w:rPr>
            </w:pPr>
            <w:r>
              <w:rPr>
                <w:noProof/>
                <w:position w:val="-3"/>
              </w:rPr>
              <w:drawing>
                <wp:inline distT="0" distB="0" distL="0" distR="0" wp14:anchorId="3441789E" wp14:editId="4EBD1B1E">
                  <wp:extent cx="108882" cy="110394"/>
                  <wp:effectExtent l="0" t="0" r="0" b="0"/>
                  <wp:docPr id="4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6.png"/>
                          <pic:cNvPicPr/>
                        </pic:nvPicPr>
                        <pic:blipFill>
                          <a:blip r:embed="rId25" cstate="print"/>
                          <a:stretch>
                            <a:fillRect/>
                          </a:stretch>
                        </pic:blipFill>
                        <pic:spPr>
                          <a:xfrm>
                            <a:off x="0" y="0"/>
                            <a:ext cx="108882" cy="110394"/>
                          </a:xfrm>
                          <a:prstGeom prst="rect">
                            <a:avLst/>
                          </a:prstGeom>
                        </pic:spPr>
                      </pic:pic>
                    </a:graphicData>
                  </a:graphic>
                </wp:inline>
              </w:drawing>
            </w:r>
            <w:r>
              <w:rPr>
                <w:rFonts w:ascii="Segoe UI"/>
                <w:sz w:val="12"/>
              </w:rPr>
              <w:t>container is sealed in plastic or an impervious</w:t>
            </w:r>
            <w:r>
              <w:rPr>
                <w:rFonts w:ascii="Segoe UI"/>
                <w:spacing w:val="-23"/>
                <w:sz w:val="12"/>
              </w:rPr>
              <w:t xml:space="preserve"> </w:t>
            </w:r>
            <w:r>
              <w:rPr>
                <w:rFonts w:ascii="Segoe UI"/>
                <w:sz w:val="12"/>
              </w:rPr>
              <w:t>container</w:t>
            </w:r>
          </w:p>
          <w:p w14:paraId="5EB2693D" w14:textId="77777777" w:rsidR="00432EF0" w:rsidRDefault="00644FB4">
            <w:pPr>
              <w:pStyle w:val="TableParagraph"/>
              <w:spacing w:before="58" w:line="271" w:lineRule="auto"/>
              <w:ind w:left="399" w:right="712"/>
              <w:rPr>
                <w:rFonts w:ascii="Segoe UI"/>
                <w:sz w:val="12"/>
              </w:rPr>
            </w:pPr>
            <w:r>
              <w:rPr>
                <w:rFonts w:ascii="Segoe UI"/>
                <w:sz w:val="12"/>
              </w:rPr>
              <w:t>it is transported to the C-PEC before opening, preferably nonsterile compounding C-PEC, if available container is placed on a plastic-backed preparation mat</w:t>
            </w:r>
          </w:p>
          <w:p w14:paraId="7D7C44B7" w14:textId="77777777" w:rsidR="00432EF0" w:rsidRDefault="00644FB4">
            <w:pPr>
              <w:pStyle w:val="TableParagraph"/>
              <w:spacing w:line="159" w:lineRule="exact"/>
              <w:ind w:left="399"/>
              <w:rPr>
                <w:rFonts w:ascii="Segoe UI"/>
                <w:sz w:val="12"/>
              </w:rPr>
            </w:pPr>
            <w:r>
              <w:rPr>
                <w:rFonts w:ascii="Segoe UI"/>
                <w:sz w:val="12"/>
              </w:rPr>
              <w:t>it is opened and undamaged items are removed and wiped down with a disposable wipe</w:t>
            </w:r>
          </w:p>
          <w:p w14:paraId="23650E7A" w14:textId="77777777" w:rsidR="00432EF0" w:rsidRDefault="00644FB4">
            <w:pPr>
              <w:pStyle w:val="TableParagraph"/>
              <w:spacing w:before="116" w:line="144" w:lineRule="exact"/>
              <w:ind w:left="399" w:right="1843"/>
              <w:rPr>
                <w:rFonts w:ascii="Segoe UI"/>
                <w:sz w:val="12"/>
              </w:rPr>
            </w:pPr>
            <w:r>
              <w:rPr>
                <w:rFonts w:ascii="Segoe UI"/>
                <w:sz w:val="12"/>
              </w:rPr>
              <w:t>damaged item is enclosed in an impervious container and labeled "Hazardous" damaged item is returned to the supplier or disposed of as hazardous waste</w:t>
            </w:r>
          </w:p>
          <w:p w14:paraId="76E92AAB" w14:textId="77777777" w:rsidR="00432EF0" w:rsidRDefault="00644FB4">
            <w:pPr>
              <w:pStyle w:val="TableParagraph"/>
              <w:spacing w:before="15"/>
              <w:ind w:left="208"/>
              <w:rPr>
                <w:rFonts w:ascii="Segoe UI"/>
                <w:sz w:val="12"/>
              </w:rPr>
            </w:pPr>
            <w:r>
              <w:rPr>
                <w:noProof/>
                <w:position w:val="-3"/>
              </w:rPr>
              <w:drawing>
                <wp:inline distT="0" distB="0" distL="0" distR="0" wp14:anchorId="47C61FF2" wp14:editId="16C45CC9">
                  <wp:extent cx="108882" cy="110394"/>
                  <wp:effectExtent l="0" t="0" r="0" b="0"/>
                  <wp:docPr id="4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6.png"/>
                          <pic:cNvPicPr/>
                        </pic:nvPicPr>
                        <pic:blipFill>
                          <a:blip r:embed="rId25" cstate="print"/>
                          <a:stretch>
                            <a:fillRect/>
                          </a:stretch>
                        </pic:blipFill>
                        <pic:spPr>
                          <a:xfrm>
                            <a:off x="0" y="0"/>
                            <a:ext cx="108882" cy="110394"/>
                          </a:xfrm>
                          <a:prstGeom prst="rect">
                            <a:avLst/>
                          </a:prstGeom>
                        </pic:spPr>
                      </pic:pic>
                    </a:graphicData>
                  </a:graphic>
                </wp:inline>
              </w:drawing>
            </w:r>
            <w:r>
              <w:rPr>
                <w:rFonts w:ascii="Segoe UI"/>
                <w:sz w:val="12"/>
              </w:rPr>
              <w:t>deactivate,</w:t>
            </w:r>
            <w:r>
              <w:rPr>
                <w:rFonts w:ascii="Segoe UI"/>
                <w:spacing w:val="-4"/>
                <w:sz w:val="12"/>
              </w:rPr>
              <w:t xml:space="preserve"> </w:t>
            </w:r>
            <w:r>
              <w:rPr>
                <w:rFonts w:ascii="Segoe UI"/>
                <w:sz w:val="12"/>
              </w:rPr>
              <w:t>decontaminate,</w:t>
            </w:r>
            <w:r>
              <w:rPr>
                <w:rFonts w:ascii="Segoe UI"/>
                <w:spacing w:val="-4"/>
                <w:sz w:val="12"/>
              </w:rPr>
              <w:t xml:space="preserve"> </w:t>
            </w:r>
            <w:r>
              <w:rPr>
                <w:rFonts w:ascii="Segoe UI"/>
                <w:sz w:val="12"/>
              </w:rPr>
              <w:t>and</w:t>
            </w:r>
            <w:r>
              <w:rPr>
                <w:rFonts w:ascii="Segoe UI"/>
                <w:spacing w:val="-5"/>
                <w:sz w:val="12"/>
              </w:rPr>
              <w:t xml:space="preserve"> </w:t>
            </w:r>
            <w:r>
              <w:rPr>
                <w:rFonts w:ascii="Segoe UI"/>
                <w:sz w:val="12"/>
              </w:rPr>
              <w:t>clean</w:t>
            </w:r>
            <w:r>
              <w:rPr>
                <w:rFonts w:ascii="Segoe UI"/>
                <w:spacing w:val="-3"/>
                <w:sz w:val="12"/>
              </w:rPr>
              <w:t xml:space="preserve"> </w:t>
            </w:r>
            <w:r>
              <w:rPr>
                <w:rFonts w:ascii="Segoe UI"/>
                <w:sz w:val="12"/>
              </w:rPr>
              <w:t>the</w:t>
            </w:r>
            <w:r>
              <w:rPr>
                <w:rFonts w:ascii="Segoe UI"/>
                <w:spacing w:val="-4"/>
                <w:sz w:val="12"/>
              </w:rPr>
              <w:t xml:space="preserve"> </w:t>
            </w:r>
            <w:r>
              <w:rPr>
                <w:rFonts w:ascii="Segoe UI"/>
                <w:sz w:val="12"/>
              </w:rPr>
              <w:t>C-PEC</w:t>
            </w:r>
            <w:r>
              <w:rPr>
                <w:rFonts w:ascii="Segoe UI"/>
                <w:spacing w:val="-4"/>
                <w:sz w:val="12"/>
              </w:rPr>
              <w:t xml:space="preserve"> </w:t>
            </w:r>
            <w:r>
              <w:rPr>
                <w:rFonts w:ascii="Segoe UI"/>
                <w:sz w:val="12"/>
              </w:rPr>
              <w:t>in</w:t>
            </w:r>
            <w:r>
              <w:rPr>
                <w:rFonts w:ascii="Segoe UI"/>
                <w:spacing w:val="-4"/>
                <w:sz w:val="12"/>
              </w:rPr>
              <w:t xml:space="preserve"> </w:t>
            </w:r>
            <w:r>
              <w:rPr>
                <w:rFonts w:ascii="Segoe UI"/>
                <w:sz w:val="12"/>
              </w:rPr>
              <w:t>accordance</w:t>
            </w:r>
            <w:r>
              <w:rPr>
                <w:rFonts w:ascii="Segoe UI"/>
                <w:spacing w:val="-4"/>
                <w:sz w:val="12"/>
              </w:rPr>
              <w:t xml:space="preserve"> </w:t>
            </w:r>
            <w:r>
              <w:rPr>
                <w:rFonts w:ascii="Segoe UI"/>
                <w:sz w:val="12"/>
              </w:rPr>
              <w:t>with</w:t>
            </w:r>
            <w:r>
              <w:rPr>
                <w:rFonts w:ascii="Segoe UI"/>
                <w:spacing w:val="-3"/>
                <w:sz w:val="12"/>
              </w:rPr>
              <w:t xml:space="preserve"> </w:t>
            </w:r>
            <w:r>
              <w:rPr>
                <w:rFonts w:ascii="Segoe UI"/>
                <w:sz w:val="12"/>
              </w:rPr>
              <w:t>SOPs</w:t>
            </w:r>
          </w:p>
          <w:p w14:paraId="6A16E5D8" w14:textId="77777777" w:rsidR="00432EF0" w:rsidRDefault="00432EF0">
            <w:pPr>
              <w:pStyle w:val="TableParagraph"/>
              <w:spacing w:before="8"/>
              <w:ind w:left="0"/>
              <w:rPr>
                <w:b/>
                <w:sz w:val="12"/>
              </w:rPr>
            </w:pPr>
          </w:p>
          <w:p w14:paraId="0B7C75E6" w14:textId="77777777" w:rsidR="00432EF0" w:rsidRDefault="00644FB4">
            <w:pPr>
              <w:pStyle w:val="TableParagraph"/>
              <w:ind w:left="374"/>
              <w:rPr>
                <w:rFonts w:ascii="Segoe UI"/>
                <w:sz w:val="12"/>
              </w:rPr>
            </w:pPr>
            <w:r>
              <w:rPr>
                <w:noProof/>
                <w:position w:val="-2"/>
              </w:rPr>
              <w:drawing>
                <wp:inline distT="0" distB="0" distL="0" distR="0" wp14:anchorId="062844A5" wp14:editId="51DE1534">
                  <wp:extent cx="115620" cy="108013"/>
                  <wp:effectExtent l="0" t="0" r="0" b="0"/>
                  <wp:docPr id="4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1.png"/>
                          <pic:cNvPicPr/>
                        </pic:nvPicPr>
                        <pic:blipFill>
                          <a:blip r:embed="rId32" cstate="print"/>
                          <a:stretch>
                            <a:fillRect/>
                          </a:stretch>
                        </pic:blipFill>
                        <pic:spPr>
                          <a:xfrm>
                            <a:off x="0" y="0"/>
                            <a:ext cx="115620" cy="108013"/>
                          </a:xfrm>
                          <a:prstGeom prst="rect">
                            <a:avLst/>
                          </a:prstGeom>
                        </pic:spPr>
                      </pic:pic>
                    </a:graphicData>
                  </a:graphic>
                </wp:inline>
              </w:drawing>
            </w:r>
            <w:r>
              <w:rPr>
                <w:rFonts w:ascii="Segoe UI"/>
                <w:sz w:val="12"/>
              </w:rPr>
              <w:t>If</w:t>
            </w:r>
            <w:r>
              <w:rPr>
                <w:rFonts w:ascii="Segoe UI"/>
                <w:spacing w:val="-4"/>
                <w:sz w:val="12"/>
              </w:rPr>
              <w:t xml:space="preserve"> </w:t>
            </w:r>
            <w:r>
              <w:rPr>
                <w:rFonts w:ascii="Segoe UI"/>
                <w:sz w:val="12"/>
              </w:rPr>
              <w:t>a</w:t>
            </w:r>
            <w:r>
              <w:rPr>
                <w:rFonts w:ascii="Segoe UI"/>
                <w:spacing w:val="-3"/>
                <w:sz w:val="12"/>
              </w:rPr>
              <w:t xml:space="preserve"> </w:t>
            </w:r>
            <w:r>
              <w:rPr>
                <w:rFonts w:ascii="Segoe UI"/>
                <w:sz w:val="12"/>
              </w:rPr>
              <w:t>sterile</w:t>
            </w:r>
            <w:r>
              <w:rPr>
                <w:rFonts w:ascii="Segoe UI"/>
                <w:spacing w:val="-3"/>
                <w:sz w:val="12"/>
              </w:rPr>
              <w:t xml:space="preserve"> </w:t>
            </w:r>
            <w:r>
              <w:rPr>
                <w:rFonts w:ascii="Segoe UI"/>
                <w:sz w:val="12"/>
              </w:rPr>
              <w:t>compounding</w:t>
            </w:r>
            <w:r>
              <w:rPr>
                <w:rFonts w:ascii="Segoe UI"/>
                <w:spacing w:val="-5"/>
                <w:sz w:val="12"/>
              </w:rPr>
              <w:t xml:space="preserve"> </w:t>
            </w:r>
            <w:r>
              <w:rPr>
                <w:rFonts w:ascii="Segoe UI"/>
                <w:sz w:val="12"/>
              </w:rPr>
              <w:t>C-PEC</w:t>
            </w:r>
            <w:r>
              <w:rPr>
                <w:rFonts w:ascii="Segoe UI"/>
                <w:spacing w:val="-5"/>
                <w:sz w:val="12"/>
              </w:rPr>
              <w:t xml:space="preserve"> </w:t>
            </w:r>
            <w:r>
              <w:rPr>
                <w:rFonts w:ascii="Segoe UI"/>
                <w:sz w:val="12"/>
              </w:rPr>
              <w:t>must</w:t>
            </w:r>
            <w:r>
              <w:rPr>
                <w:rFonts w:ascii="Segoe UI"/>
                <w:spacing w:val="-3"/>
                <w:sz w:val="12"/>
              </w:rPr>
              <w:t xml:space="preserve"> </w:t>
            </w:r>
            <w:r>
              <w:rPr>
                <w:rFonts w:ascii="Segoe UI"/>
                <w:sz w:val="12"/>
              </w:rPr>
              <w:t>be</w:t>
            </w:r>
            <w:r>
              <w:rPr>
                <w:rFonts w:ascii="Segoe UI"/>
                <w:spacing w:val="-4"/>
                <w:sz w:val="12"/>
              </w:rPr>
              <w:t xml:space="preserve"> </w:t>
            </w:r>
            <w:r>
              <w:rPr>
                <w:rFonts w:ascii="Segoe UI"/>
                <w:sz w:val="12"/>
              </w:rPr>
              <w:t>used,</w:t>
            </w:r>
            <w:r>
              <w:rPr>
                <w:rFonts w:ascii="Segoe UI"/>
                <w:spacing w:val="-3"/>
                <w:sz w:val="12"/>
              </w:rPr>
              <w:t xml:space="preserve"> </w:t>
            </w:r>
            <w:r>
              <w:rPr>
                <w:rFonts w:ascii="Segoe UI"/>
                <w:sz w:val="12"/>
              </w:rPr>
              <w:t>it</w:t>
            </w:r>
            <w:r>
              <w:rPr>
                <w:rFonts w:ascii="Segoe UI"/>
                <w:spacing w:val="-4"/>
                <w:sz w:val="12"/>
              </w:rPr>
              <w:t xml:space="preserve"> </w:t>
            </w:r>
            <w:r>
              <w:rPr>
                <w:rFonts w:ascii="Segoe UI"/>
                <w:sz w:val="12"/>
              </w:rPr>
              <w:t>is</w:t>
            </w:r>
            <w:r>
              <w:rPr>
                <w:rFonts w:ascii="Segoe UI"/>
                <w:spacing w:val="-3"/>
                <w:sz w:val="12"/>
              </w:rPr>
              <w:t xml:space="preserve"> </w:t>
            </w:r>
            <w:r>
              <w:rPr>
                <w:rFonts w:ascii="Segoe UI"/>
                <w:sz w:val="12"/>
              </w:rPr>
              <w:t>also</w:t>
            </w:r>
            <w:r>
              <w:rPr>
                <w:rFonts w:ascii="Segoe UI"/>
                <w:spacing w:val="-3"/>
                <w:sz w:val="12"/>
              </w:rPr>
              <w:t xml:space="preserve"> </w:t>
            </w:r>
            <w:r>
              <w:rPr>
                <w:rFonts w:ascii="Segoe UI"/>
                <w:sz w:val="12"/>
              </w:rPr>
              <w:t>disinfected</w:t>
            </w:r>
            <w:r>
              <w:rPr>
                <w:rFonts w:ascii="Segoe UI"/>
                <w:spacing w:val="-3"/>
                <w:sz w:val="12"/>
              </w:rPr>
              <w:t xml:space="preserve"> </w:t>
            </w:r>
            <w:r>
              <w:rPr>
                <w:rFonts w:ascii="Segoe UI"/>
                <w:sz w:val="12"/>
              </w:rPr>
              <w:t>after</w:t>
            </w:r>
            <w:r>
              <w:rPr>
                <w:rFonts w:ascii="Segoe UI"/>
                <w:spacing w:val="-3"/>
                <w:sz w:val="12"/>
              </w:rPr>
              <w:t xml:space="preserve"> </w:t>
            </w:r>
            <w:r>
              <w:rPr>
                <w:rFonts w:ascii="Segoe UI"/>
                <w:sz w:val="12"/>
              </w:rPr>
              <w:t>cleaning</w:t>
            </w:r>
            <w:r>
              <w:rPr>
                <w:rFonts w:ascii="Segoe UI"/>
                <w:spacing w:val="-4"/>
                <w:sz w:val="12"/>
              </w:rPr>
              <w:t xml:space="preserve"> </w:t>
            </w:r>
            <w:r>
              <w:rPr>
                <w:rFonts w:ascii="Segoe UI"/>
                <w:sz w:val="12"/>
              </w:rPr>
              <w:t>prior</w:t>
            </w:r>
            <w:r>
              <w:rPr>
                <w:rFonts w:ascii="Segoe UI"/>
                <w:spacing w:val="-4"/>
                <w:sz w:val="12"/>
              </w:rPr>
              <w:t xml:space="preserve"> </w:t>
            </w:r>
            <w:r>
              <w:rPr>
                <w:rFonts w:ascii="Segoe UI"/>
                <w:sz w:val="12"/>
              </w:rPr>
              <w:t>to</w:t>
            </w:r>
            <w:r>
              <w:rPr>
                <w:rFonts w:ascii="Segoe UI"/>
                <w:spacing w:val="-5"/>
                <w:sz w:val="12"/>
              </w:rPr>
              <w:t xml:space="preserve"> </w:t>
            </w:r>
            <w:r>
              <w:rPr>
                <w:rFonts w:ascii="Segoe UI"/>
                <w:sz w:val="12"/>
              </w:rPr>
              <w:t>resuming</w:t>
            </w:r>
            <w:r>
              <w:rPr>
                <w:rFonts w:ascii="Segoe UI"/>
                <w:spacing w:val="-3"/>
                <w:sz w:val="12"/>
              </w:rPr>
              <w:t xml:space="preserve"> </w:t>
            </w:r>
            <w:r>
              <w:rPr>
                <w:rFonts w:ascii="Segoe UI"/>
                <w:sz w:val="12"/>
              </w:rPr>
              <w:t>any</w:t>
            </w:r>
            <w:r>
              <w:rPr>
                <w:rFonts w:ascii="Segoe UI"/>
                <w:spacing w:val="-4"/>
                <w:sz w:val="12"/>
              </w:rPr>
              <w:t xml:space="preserve"> </w:t>
            </w:r>
            <w:r>
              <w:rPr>
                <w:rFonts w:ascii="Segoe UI"/>
                <w:sz w:val="12"/>
              </w:rPr>
              <w:t>sterile</w:t>
            </w:r>
          </w:p>
        </w:tc>
        <w:tc>
          <w:tcPr>
            <w:tcW w:w="514" w:type="dxa"/>
            <w:shd w:val="clear" w:color="auto" w:fill="F2DCDB"/>
          </w:tcPr>
          <w:p w14:paraId="40C3B7A5" w14:textId="77777777" w:rsidR="00432EF0" w:rsidRDefault="00432EF0"/>
        </w:tc>
        <w:tc>
          <w:tcPr>
            <w:tcW w:w="514" w:type="dxa"/>
            <w:shd w:val="clear" w:color="auto" w:fill="F2DCDB"/>
          </w:tcPr>
          <w:p w14:paraId="2F690C89" w14:textId="77777777" w:rsidR="00432EF0" w:rsidRDefault="00432EF0"/>
        </w:tc>
        <w:tc>
          <w:tcPr>
            <w:tcW w:w="514" w:type="dxa"/>
            <w:shd w:val="clear" w:color="auto" w:fill="F2DCDB"/>
          </w:tcPr>
          <w:p w14:paraId="6C12A435" w14:textId="77777777" w:rsidR="00432EF0" w:rsidRDefault="00432EF0"/>
        </w:tc>
        <w:tc>
          <w:tcPr>
            <w:tcW w:w="514" w:type="dxa"/>
            <w:shd w:val="clear" w:color="auto" w:fill="F2DCDB"/>
          </w:tcPr>
          <w:p w14:paraId="22326730" w14:textId="77777777" w:rsidR="00432EF0" w:rsidRDefault="00432EF0"/>
        </w:tc>
        <w:tc>
          <w:tcPr>
            <w:tcW w:w="5777" w:type="dxa"/>
          </w:tcPr>
          <w:p w14:paraId="02AD5F81" w14:textId="77777777" w:rsidR="00432EF0" w:rsidRDefault="00432EF0"/>
        </w:tc>
      </w:tr>
      <w:tr w:rsidR="00432EF0" w14:paraId="1937DC64" w14:textId="77777777">
        <w:trPr>
          <w:trHeight w:hRule="exact" w:val="306"/>
        </w:trPr>
        <w:tc>
          <w:tcPr>
            <w:tcW w:w="812" w:type="dxa"/>
            <w:shd w:val="clear" w:color="auto" w:fill="FFFF9A"/>
          </w:tcPr>
          <w:p w14:paraId="2EB416DD" w14:textId="77777777" w:rsidR="00432EF0" w:rsidRDefault="00644FB4">
            <w:pPr>
              <w:pStyle w:val="TableParagraph"/>
              <w:ind w:left="0" w:right="16"/>
              <w:jc w:val="right"/>
              <w:rPr>
                <w:sz w:val="18"/>
              </w:rPr>
            </w:pPr>
            <w:r>
              <w:rPr>
                <w:w w:val="95"/>
                <w:sz w:val="18"/>
              </w:rPr>
              <w:t>13.14</w:t>
            </w:r>
          </w:p>
        </w:tc>
        <w:tc>
          <w:tcPr>
            <w:tcW w:w="6440" w:type="dxa"/>
          </w:tcPr>
          <w:p w14:paraId="4DDDDC59" w14:textId="77777777" w:rsidR="00432EF0" w:rsidRDefault="00644FB4">
            <w:pPr>
              <w:pStyle w:val="TableParagraph"/>
              <w:rPr>
                <w:sz w:val="18"/>
              </w:rPr>
            </w:pPr>
            <w:r>
              <w:rPr>
                <w:sz w:val="18"/>
              </w:rPr>
              <w:t>Safe work Practices</w:t>
            </w:r>
          </w:p>
        </w:tc>
        <w:tc>
          <w:tcPr>
            <w:tcW w:w="514" w:type="dxa"/>
            <w:shd w:val="clear" w:color="auto" w:fill="F2DCDB"/>
          </w:tcPr>
          <w:p w14:paraId="535B27C9" w14:textId="77777777" w:rsidR="00432EF0" w:rsidRDefault="00432EF0"/>
        </w:tc>
        <w:tc>
          <w:tcPr>
            <w:tcW w:w="514" w:type="dxa"/>
            <w:shd w:val="clear" w:color="auto" w:fill="F2DCDB"/>
          </w:tcPr>
          <w:p w14:paraId="6B12219C" w14:textId="77777777" w:rsidR="00432EF0" w:rsidRDefault="00432EF0"/>
        </w:tc>
        <w:tc>
          <w:tcPr>
            <w:tcW w:w="514" w:type="dxa"/>
            <w:shd w:val="clear" w:color="auto" w:fill="F2DCDB"/>
          </w:tcPr>
          <w:p w14:paraId="31A0447A" w14:textId="77777777" w:rsidR="00432EF0" w:rsidRDefault="00432EF0"/>
        </w:tc>
        <w:tc>
          <w:tcPr>
            <w:tcW w:w="514" w:type="dxa"/>
            <w:shd w:val="clear" w:color="auto" w:fill="F2DCDB"/>
          </w:tcPr>
          <w:p w14:paraId="6C6FB7E3" w14:textId="77777777" w:rsidR="00432EF0" w:rsidRDefault="00432EF0"/>
        </w:tc>
        <w:tc>
          <w:tcPr>
            <w:tcW w:w="5777" w:type="dxa"/>
          </w:tcPr>
          <w:p w14:paraId="14EE68D1" w14:textId="77777777" w:rsidR="00432EF0" w:rsidRDefault="00432EF0"/>
        </w:tc>
      </w:tr>
      <w:tr w:rsidR="00432EF0" w14:paraId="49D461C4" w14:textId="77777777">
        <w:trPr>
          <w:trHeight w:hRule="exact" w:val="281"/>
        </w:trPr>
        <w:tc>
          <w:tcPr>
            <w:tcW w:w="812" w:type="dxa"/>
            <w:shd w:val="clear" w:color="auto" w:fill="FFFF9A"/>
          </w:tcPr>
          <w:p w14:paraId="0F0EA03A" w14:textId="77777777" w:rsidR="00432EF0" w:rsidRDefault="00644FB4">
            <w:pPr>
              <w:pStyle w:val="TableParagraph"/>
              <w:ind w:left="0" w:right="15"/>
              <w:jc w:val="right"/>
              <w:rPr>
                <w:sz w:val="18"/>
              </w:rPr>
            </w:pPr>
            <w:r>
              <w:rPr>
                <w:w w:val="95"/>
                <w:sz w:val="18"/>
              </w:rPr>
              <w:t>13.15</w:t>
            </w:r>
          </w:p>
        </w:tc>
        <w:tc>
          <w:tcPr>
            <w:tcW w:w="6440" w:type="dxa"/>
          </w:tcPr>
          <w:p w14:paraId="3F2597E1" w14:textId="77777777" w:rsidR="00432EF0" w:rsidRDefault="00644FB4">
            <w:pPr>
              <w:pStyle w:val="TableParagraph"/>
              <w:ind w:left="23"/>
              <w:rPr>
                <w:sz w:val="18"/>
              </w:rPr>
            </w:pPr>
            <w:r>
              <w:rPr>
                <w:sz w:val="18"/>
              </w:rPr>
              <w:t>Dispensing</w:t>
            </w:r>
          </w:p>
        </w:tc>
        <w:tc>
          <w:tcPr>
            <w:tcW w:w="514" w:type="dxa"/>
            <w:shd w:val="clear" w:color="auto" w:fill="F2DCDB"/>
          </w:tcPr>
          <w:p w14:paraId="20405F2B" w14:textId="77777777" w:rsidR="00432EF0" w:rsidRDefault="00432EF0"/>
        </w:tc>
        <w:tc>
          <w:tcPr>
            <w:tcW w:w="514" w:type="dxa"/>
            <w:shd w:val="clear" w:color="auto" w:fill="F2DCDB"/>
          </w:tcPr>
          <w:p w14:paraId="608FB296" w14:textId="77777777" w:rsidR="00432EF0" w:rsidRDefault="00432EF0"/>
        </w:tc>
        <w:tc>
          <w:tcPr>
            <w:tcW w:w="514" w:type="dxa"/>
            <w:shd w:val="clear" w:color="auto" w:fill="F2DCDB"/>
          </w:tcPr>
          <w:p w14:paraId="03C306A7" w14:textId="77777777" w:rsidR="00432EF0" w:rsidRDefault="00432EF0"/>
        </w:tc>
        <w:tc>
          <w:tcPr>
            <w:tcW w:w="514" w:type="dxa"/>
            <w:shd w:val="clear" w:color="auto" w:fill="F2DCDB"/>
          </w:tcPr>
          <w:p w14:paraId="6BE2E631" w14:textId="77777777" w:rsidR="00432EF0" w:rsidRDefault="00432EF0"/>
        </w:tc>
        <w:tc>
          <w:tcPr>
            <w:tcW w:w="5777" w:type="dxa"/>
          </w:tcPr>
          <w:p w14:paraId="7AA5E879" w14:textId="77777777" w:rsidR="00432EF0" w:rsidRDefault="00432EF0"/>
        </w:tc>
      </w:tr>
      <w:tr w:rsidR="00432EF0" w14:paraId="28ACC997" w14:textId="77777777">
        <w:trPr>
          <w:trHeight w:hRule="exact" w:val="281"/>
        </w:trPr>
        <w:tc>
          <w:tcPr>
            <w:tcW w:w="812" w:type="dxa"/>
            <w:shd w:val="clear" w:color="auto" w:fill="FFFF9A"/>
          </w:tcPr>
          <w:p w14:paraId="73B7871F" w14:textId="77777777" w:rsidR="00432EF0" w:rsidRDefault="00644FB4">
            <w:pPr>
              <w:pStyle w:val="TableParagraph"/>
              <w:ind w:left="0" w:right="16"/>
              <w:jc w:val="right"/>
              <w:rPr>
                <w:sz w:val="18"/>
              </w:rPr>
            </w:pPr>
            <w:r>
              <w:rPr>
                <w:w w:val="95"/>
                <w:sz w:val="18"/>
              </w:rPr>
              <w:t>13.16</w:t>
            </w:r>
          </w:p>
        </w:tc>
        <w:tc>
          <w:tcPr>
            <w:tcW w:w="6440" w:type="dxa"/>
          </w:tcPr>
          <w:p w14:paraId="62C7B82E" w14:textId="77777777" w:rsidR="00432EF0" w:rsidRDefault="00644FB4">
            <w:pPr>
              <w:pStyle w:val="TableParagraph"/>
              <w:rPr>
                <w:sz w:val="18"/>
              </w:rPr>
            </w:pPr>
            <w:r>
              <w:rPr>
                <w:sz w:val="18"/>
              </w:rPr>
              <w:t>Packaging and labeling</w:t>
            </w:r>
          </w:p>
        </w:tc>
        <w:tc>
          <w:tcPr>
            <w:tcW w:w="514" w:type="dxa"/>
            <w:shd w:val="clear" w:color="auto" w:fill="F2DCDB"/>
          </w:tcPr>
          <w:p w14:paraId="22F1A9BC" w14:textId="77777777" w:rsidR="00432EF0" w:rsidRDefault="00432EF0"/>
        </w:tc>
        <w:tc>
          <w:tcPr>
            <w:tcW w:w="514" w:type="dxa"/>
            <w:shd w:val="clear" w:color="auto" w:fill="F2DCDB"/>
          </w:tcPr>
          <w:p w14:paraId="2C094FCA" w14:textId="77777777" w:rsidR="00432EF0" w:rsidRDefault="00432EF0"/>
        </w:tc>
        <w:tc>
          <w:tcPr>
            <w:tcW w:w="514" w:type="dxa"/>
            <w:shd w:val="clear" w:color="auto" w:fill="F2DCDB"/>
          </w:tcPr>
          <w:p w14:paraId="7C46BE96" w14:textId="77777777" w:rsidR="00432EF0" w:rsidRDefault="00432EF0"/>
        </w:tc>
        <w:tc>
          <w:tcPr>
            <w:tcW w:w="514" w:type="dxa"/>
            <w:shd w:val="clear" w:color="auto" w:fill="F2DCDB"/>
          </w:tcPr>
          <w:p w14:paraId="410A8843" w14:textId="77777777" w:rsidR="00432EF0" w:rsidRDefault="00432EF0"/>
        </w:tc>
        <w:tc>
          <w:tcPr>
            <w:tcW w:w="5777" w:type="dxa"/>
          </w:tcPr>
          <w:p w14:paraId="4C1A5146" w14:textId="77777777" w:rsidR="00432EF0" w:rsidRDefault="00432EF0"/>
        </w:tc>
      </w:tr>
      <w:tr w:rsidR="00432EF0" w14:paraId="210D2778" w14:textId="77777777">
        <w:trPr>
          <w:trHeight w:hRule="exact" w:val="281"/>
        </w:trPr>
        <w:tc>
          <w:tcPr>
            <w:tcW w:w="812" w:type="dxa"/>
            <w:shd w:val="clear" w:color="auto" w:fill="FFFF9A"/>
          </w:tcPr>
          <w:p w14:paraId="07BE738F" w14:textId="77777777" w:rsidR="00432EF0" w:rsidRDefault="00644FB4">
            <w:pPr>
              <w:pStyle w:val="TableParagraph"/>
              <w:ind w:left="0" w:right="15"/>
              <w:jc w:val="right"/>
              <w:rPr>
                <w:sz w:val="18"/>
              </w:rPr>
            </w:pPr>
            <w:r>
              <w:rPr>
                <w:w w:val="95"/>
                <w:sz w:val="18"/>
              </w:rPr>
              <w:t>13.17</w:t>
            </w:r>
          </w:p>
        </w:tc>
        <w:tc>
          <w:tcPr>
            <w:tcW w:w="6440" w:type="dxa"/>
          </w:tcPr>
          <w:p w14:paraId="3063F64A" w14:textId="77777777" w:rsidR="00432EF0" w:rsidRDefault="00644FB4">
            <w:pPr>
              <w:pStyle w:val="TableParagraph"/>
              <w:rPr>
                <w:sz w:val="18"/>
              </w:rPr>
            </w:pPr>
            <w:r>
              <w:rPr>
                <w:sz w:val="18"/>
              </w:rPr>
              <w:t>Transport</w:t>
            </w:r>
          </w:p>
        </w:tc>
        <w:tc>
          <w:tcPr>
            <w:tcW w:w="514" w:type="dxa"/>
            <w:shd w:val="clear" w:color="auto" w:fill="F2DCDB"/>
          </w:tcPr>
          <w:p w14:paraId="05EC3759" w14:textId="77777777" w:rsidR="00432EF0" w:rsidRDefault="00432EF0"/>
        </w:tc>
        <w:tc>
          <w:tcPr>
            <w:tcW w:w="514" w:type="dxa"/>
            <w:shd w:val="clear" w:color="auto" w:fill="F2DCDB"/>
          </w:tcPr>
          <w:p w14:paraId="5214093A" w14:textId="77777777" w:rsidR="00432EF0" w:rsidRDefault="00432EF0"/>
        </w:tc>
        <w:tc>
          <w:tcPr>
            <w:tcW w:w="514" w:type="dxa"/>
            <w:shd w:val="clear" w:color="auto" w:fill="F2DCDB"/>
          </w:tcPr>
          <w:p w14:paraId="65B2E33D" w14:textId="77777777" w:rsidR="00432EF0" w:rsidRDefault="00432EF0"/>
        </w:tc>
        <w:tc>
          <w:tcPr>
            <w:tcW w:w="514" w:type="dxa"/>
            <w:shd w:val="clear" w:color="auto" w:fill="F2DCDB"/>
          </w:tcPr>
          <w:p w14:paraId="1AC48DF4" w14:textId="77777777" w:rsidR="00432EF0" w:rsidRDefault="00432EF0"/>
        </w:tc>
        <w:tc>
          <w:tcPr>
            <w:tcW w:w="5777" w:type="dxa"/>
          </w:tcPr>
          <w:p w14:paraId="0186879C" w14:textId="77777777" w:rsidR="00432EF0" w:rsidRDefault="00432EF0"/>
        </w:tc>
      </w:tr>
      <w:tr w:rsidR="00432EF0" w14:paraId="1852B247" w14:textId="77777777">
        <w:trPr>
          <w:trHeight w:hRule="exact" w:val="281"/>
        </w:trPr>
        <w:tc>
          <w:tcPr>
            <w:tcW w:w="812" w:type="dxa"/>
            <w:shd w:val="clear" w:color="auto" w:fill="FFFF9A"/>
          </w:tcPr>
          <w:p w14:paraId="10AFD820" w14:textId="77777777" w:rsidR="00432EF0" w:rsidRDefault="00644FB4">
            <w:pPr>
              <w:pStyle w:val="TableParagraph"/>
              <w:ind w:left="0" w:right="16"/>
              <w:jc w:val="right"/>
              <w:rPr>
                <w:sz w:val="18"/>
              </w:rPr>
            </w:pPr>
            <w:r>
              <w:rPr>
                <w:w w:val="95"/>
                <w:sz w:val="18"/>
              </w:rPr>
              <w:t>13.18</w:t>
            </w:r>
          </w:p>
        </w:tc>
        <w:tc>
          <w:tcPr>
            <w:tcW w:w="6440" w:type="dxa"/>
          </w:tcPr>
          <w:p w14:paraId="45030513" w14:textId="77777777" w:rsidR="00432EF0" w:rsidRDefault="00644FB4">
            <w:pPr>
              <w:pStyle w:val="TableParagraph"/>
              <w:rPr>
                <w:sz w:val="18"/>
              </w:rPr>
            </w:pPr>
            <w:r>
              <w:rPr>
                <w:sz w:val="18"/>
              </w:rPr>
              <w:t>Administering, if applicable</w:t>
            </w:r>
          </w:p>
        </w:tc>
        <w:tc>
          <w:tcPr>
            <w:tcW w:w="514" w:type="dxa"/>
            <w:shd w:val="clear" w:color="auto" w:fill="F2DCDB"/>
          </w:tcPr>
          <w:p w14:paraId="1FE68A00" w14:textId="77777777" w:rsidR="00432EF0" w:rsidRDefault="00432EF0"/>
        </w:tc>
        <w:tc>
          <w:tcPr>
            <w:tcW w:w="514" w:type="dxa"/>
            <w:shd w:val="clear" w:color="auto" w:fill="F2DCDB"/>
          </w:tcPr>
          <w:p w14:paraId="6A48E6EF" w14:textId="77777777" w:rsidR="00432EF0" w:rsidRDefault="00432EF0"/>
        </w:tc>
        <w:tc>
          <w:tcPr>
            <w:tcW w:w="514" w:type="dxa"/>
            <w:shd w:val="clear" w:color="auto" w:fill="F2DCDB"/>
          </w:tcPr>
          <w:p w14:paraId="09D03CDD" w14:textId="77777777" w:rsidR="00432EF0" w:rsidRDefault="00432EF0"/>
        </w:tc>
        <w:tc>
          <w:tcPr>
            <w:tcW w:w="514" w:type="dxa"/>
            <w:shd w:val="clear" w:color="auto" w:fill="F2DCDB"/>
          </w:tcPr>
          <w:p w14:paraId="14BB9C31" w14:textId="77777777" w:rsidR="00432EF0" w:rsidRDefault="00432EF0"/>
        </w:tc>
        <w:tc>
          <w:tcPr>
            <w:tcW w:w="5777" w:type="dxa"/>
          </w:tcPr>
          <w:p w14:paraId="7C63B639" w14:textId="77777777" w:rsidR="00432EF0" w:rsidRDefault="00432EF0"/>
        </w:tc>
      </w:tr>
      <w:tr w:rsidR="00432EF0" w14:paraId="4DE8CBB0" w14:textId="77777777">
        <w:trPr>
          <w:trHeight w:hRule="exact" w:val="281"/>
        </w:trPr>
        <w:tc>
          <w:tcPr>
            <w:tcW w:w="812" w:type="dxa"/>
            <w:shd w:val="clear" w:color="auto" w:fill="FFFF9A"/>
          </w:tcPr>
          <w:p w14:paraId="378E1427" w14:textId="77777777" w:rsidR="00432EF0" w:rsidRDefault="00644FB4">
            <w:pPr>
              <w:pStyle w:val="TableParagraph"/>
              <w:ind w:left="0" w:right="16"/>
              <w:jc w:val="right"/>
              <w:rPr>
                <w:sz w:val="18"/>
              </w:rPr>
            </w:pPr>
            <w:r>
              <w:rPr>
                <w:w w:val="95"/>
                <w:sz w:val="18"/>
              </w:rPr>
              <w:t>13.19</w:t>
            </w:r>
          </w:p>
        </w:tc>
        <w:tc>
          <w:tcPr>
            <w:tcW w:w="6440" w:type="dxa"/>
          </w:tcPr>
          <w:p w14:paraId="60A7E525" w14:textId="77777777" w:rsidR="00432EF0" w:rsidRDefault="00644FB4">
            <w:pPr>
              <w:pStyle w:val="TableParagraph"/>
              <w:rPr>
                <w:sz w:val="18"/>
              </w:rPr>
            </w:pPr>
            <w:r>
              <w:rPr>
                <w:sz w:val="18"/>
              </w:rPr>
              <w:t>Environmental monitoring (</w:t>
            </w:r>
            <w:proofErr w:type="spellStart"/>
            <w:r>
              <w:rPr>
                <w:sz w:val="18"/>
              </w:rPr>
              <w:t>eg</w:t>
            </w:r>
            <w:proofErr w:type="spellEnd"/>
            <w:r>
              <w:rPr>
                <w:sz w:val="18"/>
              </w:rPr>
              <w:t>, wipe sampling)</w:t>
            </w:r>
          </w:p>
        </w:tc>
        <w:tc>
          <w:tcPr>
            <w:tcW w:w="514" w:type="dxa"/>
            <w:shd w:val="clear" w:color="auto" w:fill="F2DCDB"/>
          </w:tcPr>
          <w:p w14:paraId="240EB980" w14:textId="77777777" w:rsidR="00432EF0" w:rsidRDefault="00432EF0"/>
        </w:tc>
        <w:tc>
          <w:tcPr>
            <w:tcW w:w="514" w:type="dxa"/>
            <w:shd w:val="clear" w:color="auto" w:fill="F2DCDB"/>
          </w:tcPr>
          <w:p w14:paraId="63EF1D0B" w14:textId="77777777" w:rsidR="00432EF0" w:rsidRDefault="00432EF0"/>
        </w:tc>
        <w:tc>
          <w:tcPr>
            <w:tcW w:w="514" w:type="dxa"/>
            <w:shd w:val="clear" w:color="auto" w:fill="F2DCDB"/>
          </w:tcPr>
          <w:p w14:paraId="673A1C04" w14:textId="77777777" w:rsidR="00432EF0" w:rsidRDefault="00432EF0"/>
        </w:tc>
        <w:tc>
          <w:tcPr>
            <w:tcW w:w="514" w:type="dxa"/>
            <w:shd w:val="clear" w:color="auto" w:fill="F2DCDB"/>
          </w:tcPr>
          <w:p w14:paraId="3B51AA4F" w14:textId="77777777" w:rsidR="00432EF0" w:rsidRDefault="00432EF0"/>
        </w:tc>
        <w:tc>
          <w:tcPr>
            <w:tcW w:w="5777" w:type="dxa"/>
          </w:tcPr>
          <w:p w14:paraId="46FF5EE8" w14:textId="77777777" w:rsidR="00432EF0" w:rsidRDefault="00432EF0"/>
        </w:tc>
      </w:tr>
      <w:tr w:rsidR="00432EF0" w14:paraId="5E68DD34" w14:textId="77777777">
        <w:trPr>
          <w:trHeight w:hRule="exact" w:val="558"/>
        </w:trPr>
        <w:tc>
          <w:tcPr>
            <w:tcW w:w="812" w:type="dxa"/>
            <w:shd w:val="clear" w:color="auto" w:fill="FFFF9A"/>
          </w:tcPr>
          <w:p w14:paraId="76DAFDDE" w14:textId="77777777" w:rsidR="00432EF0" w:rsidRDefault="00644FB4">
            <w:pPr>
              <w:pStyle w:val="TableParagraph"/>
              <w:ind w:left="0" w:right="15"/>
              <w:jc w:val="right"/>
              <w:rPr>
                <w:sz w:val="18"/>
              </w:rPr>
            </w:pPr>
            <w:r>
              <w:rPr>
                <w:w w:val="95"/>
                <w:sz w:val="18"/>
              </w:rPr>
              <w:t>13.20</w:t>
            </w:r>
          </w:p>
        </w:tc>
        <w:tc>
          <w:tcPr>
            <w:tcW w:w="6440" w:type="dxa"/>
          </w:tcPr>
          <w:p w14:paraId="4A4A332C" w14:textId="77777777" w:rsidR="00432EF0" w:rsidRDefault="00644FB4">
            <w:pPr>
              <w:pStyle w:val="TableParagraph"/>
              <w:spacing w:line="254" w:lineRule="auto"/>
              <w:ind w:right="171"/>
              <w:rPr>
                <w:sz w:val="18"/>
              </w:rPr>
            </w:pPr>
            <w:r>
              <w:rPr>
                <w:sz w:val="18"/>
              </w:rPr>
              <w:t>HD Waste segregation and Disposal (including reference to following local, state, and federal regulations)</w:t>
            </w:r>
          </w:p>
        </w:tc>
        <w:tc>
          <w:tcPr>
            <w:tcW w:w="514" w:type="dxa"/>
            <w:shd w:val="clear" w:color="auto" w:fill="F2DCDB"/>
          </w:tcPr>
          <w:p w14:paraId="1B99ECD6" w14:textId="77777777" w:rsidR="00432EF0" w:rsidRDefault="00432EF0"/>
        </w:tc>
        <w:tc>
          <w:tcPr>
            <w:tcW w:w="514" w:type="dxa"/>
            <w:shd w:val="clear" w:color="auto" w:fill="F2DCDB"/>
          </w:tcPr>
          <w:p w14:paraId="7B1F9D03" w14:textId="77777777" w:rsidR="00432EF0" w:rsidRDefault="00432EF0"/>
        </w:tc>
        <w:tc>
          <w:tcPr>
            <w:tcW w:w="514" w:type="dxa"/>
            <w:shd w:val="clear" w:color="auto" w:fill="F2DCDB"/>
          </w:tcPr>
          <w:p w14:paraId="06D7830A" w14:textId="77777777" w:rsidR="00432EF0" w:rsidRDefault="00432EF0"/>
        </w:tc>
        <w:tc>
          <w:tcPr>
            <w:tcW w:w="514" w:type="dxa"/>
            <w:shd w:val="clear" w:color="auto" w:fill="F2DCDB"/>
          </w:tcPr>
          <w:p w14:paraId="14CACF5B" w14:textId="77777777" w:rsidR="00432EF0" w:rsidRDefault="00432EF0"/>
        </w:tc>
        <w:tc>
          <w:tcPr>
            <w:tcW w:w="5777" w:type="dxa"/>
          </w:tcPr>
          <w:p w14:paraId="43819CCA" w14:textId="77777777" w:rsidR="00432EF0" w:rsidRDefault="00432EF0"/>
        </w:tc>
      </w:tr>
      <w:tr w:rsidR="00432EF0" w14:paraId="0452D6E5" w14:textId="77777777">
        <w:trPr>
          <w:trHeight w:hRule="exact" w:val="2402"/>
        </w:trPr>
        <w:tc>
          <w:tcPr>
            <w:tcW w:w="812" w:type="dxa"/>
            <w:shd w:val="clear" w:color="auto" w:fill="FFFF9A"/>
          </w:tcPr>
          <w:p w14:paraId="77FAFC56" w14:textId="77777777" w:rsidR="00432EF0" w:rsidRDefault="00644FB4">
            <w:pPr>
              <w:pStyle w:val="TableParagraph"/>
              <w:ind w:left="0" w:right="16"/>
              <w:jc w:val="right"/>
              <w:rPr>
                <w:sz w:val="18"/>
              </w:rPr>
            </w:pPr>
            <w:r>
              <w:rPr>
                <w:w w:val="95"/>
                <w:sz w:val="18"/>
              </w:rPr>
              <w:t>13.21</w:t>
            </w:r>
          </w:p>
        </w:tc>
        <w:tc>
          <w:tcPr>
            <w:tcW w:w="6440" w:type="dxa"/>
          </w:tcPr>
          <w:p w14:paraId="72AF7762" w14:textId="77777777" w:rsidR="00432EF0" w:rsidRDefault="00644FB4">
            <w:pPr>
              <w:pStyle w:val="TableParagraph"/>
              <w:spacing w:line="254" w:lineRule="auto"/>
              <w:ind w:right="459" w:hanging="1"/>
              <w:rPr>
                <w:sz w:val="18"/>
              </w:rPr>
            </w:pPr>
            <w:r>
              <w:rPr>
                <w:sz w:val="18"/>
              </w:rPr>
              <w:t>Spill prevention and direction of spill cleanup and control must address, all of the following:</w:t>
            </w:r>
          </w:p>
          <w:p w14:paraId="5083EC74" w14:textId="77777777" w:rsidR="00432EF0" w:rsidRDefault="00644FB4">
            <w:pPr>
              <w:pStyle w:val="TableParagraph"/>
              <w:spacing w:before="16" w:line="278" w:lineRule="auto"/>
              <w:ind w:left="208" w:right="4050"/>
              <w:rPr>
                <w:rFonts w:ascii="Segoe UI"/>
                <w:sz w:val="12"/>
              </w:rPr>
            </w:pPr>
            <w:r>
              <w:rPr>
                <w:noProof/>
                <w:position w:val="-3"/>
              </w:rPr>
              <w:drawing>
                <wp:inline distT="0" distB="0" distL="0" distR="0" wp14:anchorId="4FE04C9F" wp14:editId="6AE85CB5">
                  <wp:extent cx="108882" cy="110394"/>
                  <wp:effectExtent l="0" t="0" r="0" b="0"/>
                  <wp:docPr id="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png"/>
                          <pic:cNvPicPr/>
                        </pic:nvPicPr>
                        <pic:blipFill>
                          <a:blip r:embed="rId13" cstate="print"/>
                          <a:stretch>
                            <a:fillRect/>
                          </a:stretch>
                        </pic:blipFill>
                        <pic:spPr>
                          <a:xfrm>
                            <a:off x="0" y="0"/>
                            <a:ext cx="108882" cy="110394"/>
                          </a:xfrm>
                          <a:prstGeom prst="rect">
                            <a:avLst/>
                          </a:prstGeom>
                        </pic:spPr>
                      </pic:pic>
                    </a:graphicData>
                  </a:graphic>
                </wp:inline>
              </w:drawing>
            </w:r>
            <w:r>
              <w:rPr>
                <w:rFonts w:ascii="Segoe UI"/>
                <w:sz w:val="12"/>
              </w:rPr>
              <w:t>size and scope</w:t>
            </w:r>
            <w:r>
              <w:rPr>
                <w:rFonts w:ascii="Segoe UI"/>
                <w:spacing w:val="-10"/>
                <w:sz w:val="12"/>
              </w:rPr>
              <w:t xml:space="preserve"> </w:t>
            </w:r>
            <w:r>
              <w:rPr>
                <w:rFonts w:ascii="Segoe UI"/>
                <w:sz w:val="12"/>
              </w:rPr>
              <w:t>of</w:t>
            </w:r>
            <w:r>
              <w:rPr>
                <w:rFonts w:ascii="Segoe UI"/>
                <w:spacing w:val="-4"/>
                <w:sz w:val="12"/>
              </w:rPr>
              <w:t xml:space="preserve"> </w:t>
            </w:r>
            <w:r>
              <w:rPr>
                <w:rFonts w:ascii="Segoe UI"/>
                <w:sz w:val="12"/>
              </w:rPr>
              <w:t>spill</w:t>
            </w:r>
            <w:r>
              <w:rPr>
                <w:rFonts w:ascii="Segoe UI"/>
                <w:spacing w:val="-1"/>
                <w:w w:val="99"/>
                <w:sz w:val="12"/>
              </w:rPr>
              <w:t xml:space="preserve">                      </w:t>
            </w:r>
            <w:r>
              <w:rPr>
                <w:rFonts w:ascii="Segoe UI"/>
                <w:noProof/>
                <w:spacing w:val="-1"/>
                <w:w w:val="99"/>
                <w:position w:val="-3"/>
                <w:sz w:val="12"/>
              </w:rPr>
              <w:drawing>
                <wp:inline distT="0" distB="0" distL="0" distR="0" wp14:anchorId="6F3969A3" wp14:editId="089682FC">
                  <wp:extent cx="109171" cy="112204"/>
                  <wp:effectExtent l="0" t="0" r="0" b="0"/>
                  <wp:docPr id="5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6.png"/>
                          <pic:cNvPicPr/>
                        </pic:nvPicPr>
                        <pic:blipFill>
                          <a:blip r:embed="rId25" cstate="print"/>
                          <a:stretch>
                            <a:fillRect/>
                          </a:stretch>
                        </pic:blipFill>
                        <pic:spPr>
                          <a:xfrm>
                            <a:off x="0" y="0"/>
                            <a:ext cx="109171" cy="112204"/>
                          </a:xfrm>
                          <a:prstGeom prst="rect">
                            <a:avLst/>
                          </a:prstGeom>
                        </pic:spPr>
                      </pic:pic>
                    </a:graphicData>
                  </a:graphic>
                </wp:inline>
              </w:drawing>
            </w:r>
            <w:r>
              <w:rPr>
                <w:rFonts w:ascii="Times New Roman"/>
                <w:spacing w:val="-12"/>
                <w:w w:val="99"/>
                <w:sz w:val="12"/>
              </w:rPr>
              <w:t xml:space="preserve"> </w:t>
            </w:r>
            <w:r>
              <w:rPr>
                <w:rFonts w:ascii="Segoe UI"/>
                <w:sz w:val="12"/>
              </w:rPr>
              <w:t>responsible person for handling</w:t>
            </w:r>
            <w:r>
              <w:rPr>
                <w:rFonts w:ascii="Segoe UI"/>
                <w:spacing w:val="-23"/>
                <w:sz w:val="12"/>
              </w:rPr>
              <w:t xml:space="preserve"> </w:t>
            </w:r>
            <w:r>
              <w:rPr>
                <w:rFonts w:ascii="Segoe UI"/>
                <w:sz w:val="12"/>
              </w:rPr>
              <w:t>spills</w:t>
            </w:r>
          </w:p>
          <w:p w14:paraId="7012EFBC" w14:textId="77777777" w:rsidR="00432EF0" w:rsidRDefault="00644FB4">
            <w:pPr>
              <w:pStyle w:val="TableParagraph"/>
              <w:spacing w:line="283" w:lineRule="auto"/>
              <w:ind w:left="399" w:right="3747"/>
              <w:rPr>
                <w:rFonts w:ascii="Segoe UI"/>
                <w:sz w:val="12"/>
              </w:rPr>
            </w:pPr>
            <w:r>
              <w:rPr>
                <w:rFonts w:ascii="Segoe UI"/>
                <w:sz w:val="12"/>
              </w:rPr>
              <w:t>location of spill kits and clean-up materials capacity of the spill kits</w:t>
            </w:r>
          </w:p>
          <w:p w14:paraId="2183F815" w14:textId="77777777" w:rsidR="00432EF0" w:rsidRDefault="00644FB4">
            <w:pPr>
              <w:pStyle w:val="TableParagraph"/>
              <w:spacing w:before="20"/>
              <w:ind w:left="208"/>
              <w:rPr>
                <w:rFonts w:ascii="Segoe UI"/>
                <w:sz w:val="12"/>
              </w:rPr>
            </w:pPr>
            <w:r>
              <w:rPr>
                <w:noProof/>
                <w:position w:val="-3"/>
              </w:rPr>
              <w:drawing>
                <wp:inline distT="0" distB="0" distL="0" distR="0" wp14:anchorId="112BBF43" wp14:editId="56552C47">
                  <wp:extent cx="108882" cy="110394"/>
                  <wp:effectExtent l="0" t="0" r="0" b="0"/>
                  <wp:docPr id="5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2.png"/>
                          <pic:cNvPicPr/>
                        </pic:nvPicPr>
                        <pic:blipFill>
                          <a:blip r:embed="rId33" cstate="print"/>
                          <a:stretch>
                            <a:fillRect/>
                          </a:stretch>
                        </pic:blipFill>
                        <pic:spPr>
                          <a:xfrm>
                            <a:off x="0" y="0"/>
                            <a:ext cx="108882" cy="110394"/>
                          </a:xfrm>
                          <a:prstGeom prst="rect">
                            <a:avLst/>
                          </a:prstGeom>
                        </pic:spPr>
                      </pic:pic>
                    </a:graphicData>
                  </a:graphic>
                </wp:inline>
              </w:drawing>
            </w:r>
            <w:r>
              <w:rPr>
                <w:rFonts w:ascii="Segoe UI"/>
                <w:sz w:val="12"/>
              </w:rPr>
              <w:t>PPE to be worn during</w:t>
            </w:r>
            <w:r>
              <w:rPr>
                <w:rFonts w:ascii="Segoe UI"/>
                <w:spacing w:val="-17"/>
                <w:sz w:val="12"/>
              </w:rPr>
              <w:t xml:space="preserve"> </w:t>
            </w:r>
            <w:r>
              <w:rPr>
                <w:rFonts w:ascii="Segoe UI"/>
                <w:sz w:val="12"/>
              </w:rPr>
              <w:t>spills</w:t>
            </w:r>
          </w:p>
          <w:p w14:paraId="5ED10FF9" w14:textId="77777777" w:rsidR="00432EF0" w:rsidRDefault="00644FB4">
            <w:pPr>
              <w:pStyle w:val="TableParagraph"/>
              <w:spacing w:before="10"/>
              <w:ind w:left="208"/>
              <w:rPr>
                <w:rFonts w:ascii="Segoe UI"/>
                <w:sz w:val="12"/>
              </w:rPr>
            </w:pPr>
            <w:r>
              <w:rPr>
                <w:noProof/>
                <w:position w:val="-3"/>
              </w:rPr>
              <w:drawing>
                <wp:inline distT="0" distB="0" distL="0" distR="0" wp14:anchorId="1C908FD0" wp14:editId="70E9E73E">
                  <wp:extent cx="108882" cy="110394"/>
                  <wp:effectExtent l="0" t="0" r="0" b="0"/>
                  <wp:docPr id="5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6.png"/>
                          <pic:cNvPicPr/>
                        </pic:nvPicPr>
                        <pic:blipFill>
                          <a:blip r:embed="rId25" cstate="print"/>
                          <a:stretch>
                            <a:fillRect/>
                          </a:stretch>
                        </pic:blipFill>
                        <pic:spPr>
                          <a:xfrm>
                            <a:off x="0" y="0"/>
                            <a:ext cx="108882" cy="110394"/>
                          </a:xfrm>
                          <a:prstGeom prst="rect">
                            <a:avLst/>
                          </a:prstGeom>
                        </pic:spPr>
                      </pic:pic>
                    </a:graphicData>
                  </a:graphic>
                </wp:inline>
              </w:drawing>
            </w:r>
            <w:r>
              <w:rPr>
                <w:rFonts w:ascii="Segoe UI"/>
                <w:sz w:val="12"/>
              </w:rPr>
              <w:t>handling of worn PPE and any exposed clothing under</w:t>
            </w:r>
            <w:r>
              <w:rPr>
                <w:rFonts w:ascii="Segoe UI"/>
                <w:spacing w:val="-20"/>
                <w:sz w:val="12"/>
              </w:rPr>
              <w:t xml:space="preserve"> </w:t>
            </w:r>
            <w:r>
              <w:rPr>
                <w:rFonts w:ascii="Segoe UI"/>
                <w:sz w:val="12"/>
              </w:rPr>
              <w:t>PPE</w:t>
            </w:r>
          </w:p>
          <w:p w14:paraId="155EB533" w14:textId="77777777" w:rsidR="00432EF0" w:rsidRDefault="00644FB4">
            <w:pPr>
              <w:pStyle w:val="TableParagraph"/>
              <w:spacing w:before="12"/>
              <w:ind w:left="399" w:right="354"/>
              <w:rPr>
                <w:rFonts w:ascii="Segoe UI"/>
                <w:sz w:val="12"/>
              </w:rPr>
            </w:pPr>
            <w:r>
              <w:rPr>
                <w:rFonts w:ascii="Segoe UI"/>
                <w:sz w:val="12"/>
              </w:rPr>
              <w:t>use of appropriate full-face, chemical cartridge-type respirator or PAPR if capacity of spill kit is exceeded or known or suspected airborne exposure to vapors/gases</w:t>
            </w:r>
          </w:p>
          <w:p w14:paraId="6D5A3506" w14:textId="77777777" w:rsidR="00432EF0" w:rsidRDefault="00644FB4">
            <w:pPr>
              <w:pStyle w:val="TableParagraph"/>
              <w:spacing w:before="13"/>
              <w:ind w:left="399" w:right="271"/>
              <w:rPr>
                <w:rFonts w:ascii="Segoe UI"/>
                <w:sz w:val="12"/>
              </w:rPr>
            </w:pPr>
            <w:r>
              <w:rPr>
                <w:rFonts w:ascii="Segoe UI"/>
                <w:sz w:val="12"/>
              </w:rPr>
              <w:t>Medical evaluation/incident reporting/documentation/other handling of persons potentially exposed or with direct skin/eye contact to the HD</w:t>
            </w:r>
          </w:p>
        </w:tc>
        <w:tc>
          <w:tcPr>
            <w:tcW w:w="514" w:type="dxa"/>
            <w:shd w:val="clear" w:color="auto" w:fill="F2DCDB"/>
          </w:tcPr>
          <w:p w14:paraId="38B11CAB" w14:textId="77777777" w:rsidR="00432EF0" w:rsidRDefault="00432EF0"/>
        </w:tc>
        <w:tc>
          <w:tcPr>
            <w:tcW w:w="514" w:type="dxa"/>
            <w:shd w:val="clear" w:color="auto" w:fill="F2DCDB"/>
          </w:tcPr>
          <w:p w14:paraId="7DA59EC3" w14:textId="77777777" w:rsidR="00432EF0" w:rsidRDefault="00432EF0"/>
        </w:tc>
        <w:tc>
          <w:tcPr>
            <w:tcW w:w="514" w:type="dxa"/>
            <w:shd w:val="clear" w:color="auto" w:fill="F2DCDB"/>
          </w:tcPr>
          <w:p w14:paraId="55C8AC74" w14:textId="77777777" w:rsidR="00432EF0" w:rsidRDefault="00432EF0"/>
        </w:tc>
        <w:tc>
          <w:tcPr>
            <w:tcW w:w="514" w:type="dxa"/>
            <w:shd w:val="clear" w:color="auto" w:fill="F2DCDB"/>
          </w:tcPr>
          <w:p w14:paraId="0E8CC3AC" w14:textId="77777777" w:rsidR="00432EF0" w:rsidRDefault="00432EF0"/>
        </w:tc>
        <w:tc>
          <w:tcPr>
            <w:tcW w:w="5777" w:type="dxa"/>
          </w:tcPr>
          <w:p w14:paraId="493B55AE" w14:textId="77777777" w:rsidR="00432EF0" w:rsidRDefault="00432EF0"/>
        </w:tc>
      </w:tr>
      <w:tr w:rsidR="00432EF0" w14:paraId="3CB681A7" w14:textId="77777777">
        <w:trPr>
          <w:trHeight w:hRule="exact" w:val="821"/>
        </w:trPr>
        <w:tc>
          <w:tcPr>
            <w:tcW w:w="812" w:type="dxa"/>
            <w:shd w:val="clear" w:color="auto" w:fill="FFFF9A"/>
          </w:tcPr>
          <w:p w14:paraId="790ACB22" w14:textId="77777777" w:rsidR="00432EF0" w:rsidRDefault="00644FB4">
            <w:pPr>
              <w:pStyle w:val="TableParagraph"/>
              <w:ind w:left="0" w:right="15"/>
              <w:jc w:val="right"/>
              <w:rPr>
                <w:sz w:val="18"/>
              </w:rPr>
            </w:pPr>
            <w:r>
              <w:rPr>
                <w:w w:val="95"/>
                <w:sz w:val="18"/>
              </w:rPr>
              <w:t>13.22</w:t>
            </w:r>
          </w:p>
        </w:tc>
        <w:tc>
          <w:tcPr>
            <w:tcW w:w="6440" w:type="dxa"/>
          </w:tcPr>
          <w:p w14:paraId="2E1FBD2E" w14:textId="77777777" w:rsidR="00432EF0" w:rsidRDefault="00644FB4">
            <w:pPr>
              <w:pStyle w:val="TableParagraph"/>
              <w:spacing w:line="254" w:lineRule="auto"/>
              <w:ind w:right="117"/>
              <w:rPr>
                <w:i/>
                <w:sz w:val="18"/>
              </w:rPr>
            </w:pPr>
            <w:r>
              <w:rPr>
                <w:b/>
                <w:i/>
                <w:color w:val="974706"/>
                <w:sz w:val="18"/>
              </w:rPr>
              <w:t xml:space="preserve">Recommendation: </w:t>
            </w:r>
            <w:r>
              <w:rPr>
                <w:i/>
                <w:color w:val="974706"/>
                <w:sz w:val="18"/>
              </w:rPr>
              <w:t>Medical surveillance program is a comprehensive control program to monitor and identify potential worker health care issues from HD exposure.</w:t>
            </w:r>
          </w:p>
        </w:tc>
        <w:tc>
          <w:tcPr>
            <w:tcW w:w="514" w:type="dxa"/>
            <w:shd w:val="clear" w:color="auto" w:fill="F2DCDB"/>
          </w:tcPr>
          <w:p w14:paraId="12A961DC" w14:textId="77777777" w:rsidR="00432EF0" w:rsidRDefault="00432EF0"/>
        </w:tc>
        <w:tc>
          <w:tcPr>
            <w:tcW w:w="514" w:type="dxa"/>
            <w:shd w:val="clear" w:color="auto" w:fill="F2DCDB"/>
          </w:tcPr>
          <w:p w14:paraId="071BE7BA" w14:textId="77777777" w:rsidR="00432EF0" w:rsidRDefault="00432EF0"/>
        </w:tc>
        <w:tc>
          <w:tcPr>
            <w:tcW w:w="514" w:type="dxa"/>
            <w:shd w:val="clear" w:color="auto" w:fill="F2DCDB"/>
          </w:tcPr>
          <w:p w14:paraId="549583E4" w14:textId="77777777" w:rsidR="00432EF0" w:rsidRDefault="00432EF0"/>
        </w:tc>
        <w:tc>
          <w:tcPr>
            <w:tcW w:w="514" w:type="dxa"/>
            <w:shd w:val="clear" w:color="auto" w:fill="F2DCDB"/>
          </w:tcPr>
          <w:p w14:paraId="06F199F3" w14:textId="77777777" w:rsidR="00432EF0" w:rsidRDefault="00432EF0"/>
        </w:tc>
        <w:tc>
          <w:tcPr>
            <w:tcW w:w="5777" w:type="dxa"/>
          </w:tcPr>
          <w:p w14:paraId="7DABA3C4" w14:textId="77777777" w:rsidR="00432EF0" w:rsidRDefault="00432EF0"/>
        </w:tc>
      </w:tr>
    </w:tbl>
    <w:p w14:paraId="4098A96D" w14:textId="436724A5" w:rsidR="00432EF0" w:rsidRDefault="00644FB4">
      <w:pPr>
        <w:rPr>
          <w:sz w:val="2"/>
          <w:szCs w:val="2"/>
        </w:rPr>
      </w:pPr>
      <w:r>
        <w:rPr>
          <w:noProof/>
        </w:rPr>
        <w:drawing>
          <wp:anchor distT="0" distB="0" distL="0" distR="0" simplePos="0" relativeHeight="1144" behindDoc="0" locked="0" layoutInCell="1" allowOverlap="1" wp14:anchorId="585916B4" wp14:editId="6CC8E7DB">
            <wp:simplePos x="0" y="0"/>
            <wp:positionH relativeFrom="page">
              <wp:posOffset>868680</wp:posOffset>
            </wp:positionH>
            <wp:positionV relativeFrom="page">
              <wp:posOffset>1472183</wp:posOffset>
            </wp:positionV>
            <wp:extent cx="146693" cy="143637"/>
            <wp:effectExtent l="0" t="0" r="0" b="0"/>
            <wp:wrapNone/>
            <wp:docPr id="5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6.png"/>
                    <pic:cNvPicPr/>
                  </pic:nvPicPr>
                  <pic:blipFill>
                    <a:blip r:embed="rId15" cstate="print"/>
                    <a:stretch>
                      <a:fillRect/>
                    </a:stretch>
                  </pic:blipFill>
                  <pic:spPr>
                    <a:xfrm>
                      <a:off x="0" y="0"/>
                      <a:ext cx="146693" cy="143637"/>
                    </a:xfrm>
                    <a:prstGeom prst="rect">
                      <a:avLst/>
                    </a:prstGeom>
                  </pic:spPr>
                </pic:pic>
              </a:graphicData>
            </a:graphic>
          </wp:anchor>
        </w:drawing>
      </w:r>
      <w:r>
        <w:rPr>
          <w:noProof/>
        </w:rPr>
        <w:drawing>
          <wp:anchor distT="0" distB="0" distL="0" distR="0" simplePos="0" relativeHeight="1168" behindDoc="0" locked="0" layoutInCell="1" allowOverlap="1" wp14:anchorId="7273AF0C" wp14:editId="5B0F4E2D">
            <wp:simplePos x="0" y="0"/>
            <wp:positionH relativeFrom="page">
              <wp:posOffset>886967</wp:posOffset>
            </wp:positionH>
            <wp:positionV relativeFrom="page">
              <wp:posOffset>1802892</wp:posOffset>
            </wp:positionV>
            <wp:extent cx="108882" cy="110394"/>
            <wp:effectExtent l="0" t="0" r="0" b="0"/>
            <wp:wrapNone/>
            <wp:docPr id="5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6.png"/>
                    <pic:cNvPicPr/>
                  </pic:nvPicPr>
                  <pic:blipFill>
                    <a:blip r:embed="rId25" cstate="print"/>
                    <a:stretch>
                      <a:fillRect/>
                    </a:stretch>
                  </pic:blipFill>
                  <pic:spPr>
                    <a:xfrm>
                      <a:off x="0" y="0"/>
                      <a:ext cx="108882" cy="110394"/>
                    </a:xfrm>
                    <a:prstGeom prst="rect">
                      <a:avLst/>
                    </a:prstGeom>
                  </pic:spPr>
                </pic:pic>
              </a:graphicData>
            </a:graphic>
          </wp:anchor>
        </w:drawing>
      </w:r>
      <w:r>
        <w:rPr>
          <w:noProof/>
        </w:rPr>
        <w:drawing>
          <wp:anchor distT="0" distB="0" distL="0" distR="0" simplePos="0" relativeHeight="1192" behindDoc="0" locked="0" layoutInCell="1" allowOverlap="1" wp14:anchorId="7537070F" wp14:editId="5B16CE2C">
            <wp:simplePos x="0" y="0"/>
            <wp:positionH relativeFrom="page">
              <wp:posOffset>868680</wp:posOffset>
            </wp:positionH>
            <wp:positionV relativeFrom="page">
              <wp:posOffset>2295144</wp:posOffset>
            </wp:positionV>
            <wp:extent cx="146304" cy="371855"/>
            <wp:effectExtent l="0" t="0" r="0" b="0"/>
            <wp:wrapNone/>
            <wp:docPr id="6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3.png"/>
                    <pic:cNvPicPr/>
                  </pic:nvPicPr>
                  <pic:blipFill>
                    <a:blip r:embed="rId34" cstate="print"/>
                    <a:stretch>
                      <a:fillRect/>
                    </a:stretch>
                  </pic:blipFill>
                  <pic:spPr>
                    <a:xfrm>
                      <a:off x="0" y="0"/>
                      <a:ext cx="146304" cy="371855"/>
                    </a:xfrm>
                    <a:prstGeom prst="rect">
                      <a:avLst/>
                    </a:prstGeom>
                  </pic:spPr>
                </pic:pic>
              </a:graphicData>
            </a:graphic>
          </wp:anchor>
        </w:drawing>
      </w:r>
      <w:r>
        <w:rPr>
          <w:noProof/>
        </w:rPr>
        <w:drawing>
          <wp:anchor distT="0" distB="0" distL="0" distR="0" simplePos="0" relativeHeight="1216" behindDoc="0" locked="0" layoutInCell="1" allowOverlap="1" wp14:anchorId="14F0546A" wp14:editId="62E32598">
            <wp:simplePos x="0" y="0"/>
            <wp:positionH relativeFrom="page">
              <wp:posOffset>886967</wp:posOffset>
            </wp:positionH>
            <wp:positionV relativeFrom="page">
              <wp:posOffset>2706623</wp:posOffset>
            </wp:positionV>
            <wp:extent cx="109728" cy="201167"/>
            <wp:effectExtent l="0" t="0" r="0" b="0"/>
            <wp:wrapNone/>
            <wp:docPr id="6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4.png"/>
                    <pic:cNvPicPr/>
                  </pic:nvPicPr>
                  <pic:blipFill>
                    <a:blip r:embed="rId35" cstate="print"/>
                    <a:stretch>
                      <a:fillRect/>
                    </a:stretch>
                  </pic:blipFill>
                  <pic:spPr>
                    <a:xfrm>
                      <a:off x="0" y="0"/>
                      <a:ext cx="109728" cy="201167"/>
                    </a:xfrm>
                    <a:prstGeom prst="rect">
                      <a:avLst/>
                    </a:prstGeom>
                  </pic:spPr>
                </pic:pic>
              </a:graphicData>
            </a:graphic>
          </wp:anchor>
        </w:drawing>
      </w:r>
      <w:r w:rsidR="00AA47FD">
        <w:rPr>
          <w:noProof/>
        </w:rPr>
        <mc:AlternateContent>
          <mc:Choice Requires="wpg">
            <w:drawing>
              <wp:anchor distT="0" distB="0" distL="114300" distR="114300" simplePos="0" relativeHeight="503227544" behindDoc="1" locked="0" layoutInCell="1" allowOverlap="1" wp14:anchorId="3F26362C" wp14:editId="335AF49E">
                <wp:simplePos x="0" y="0"/>
                <wp:positionH relativeFrom="page">
                  <wp:posOffset>868680</wp:posOffset>
                </wp:positionH>
                <wp:positionV relativeFrom="page">
                  <wp:posOffset>5370830</wp:posOffset>
                </wp:positionV>
                <wp:extent cx="146685" cy="245110"/>
                <wp:effectExtent l="1905" t="0" r="0" b="3810"/>
                <wp:wrapNone/>
                <wp:docPr id="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245110"/>
                          <a:chOff x="1368" y="8458"/>
                          <a:chExt cx="231" cy="386"/>
                        </a:xfrm>
                      </wpg:grpSpPr>
                      <pic:pic xmlns:pic="http://schemas.openxmlformats.org/drawingml/2006/picture">
                        <pic:nvPicPr>
                          <pic:cNvPr id="24"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97" y="8458"/>
                            <a:ext cx="173" cy="1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368" y="8618"/>
                            <a:ext cx="230" cy="2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2658AD5" id="Group 8" o:spid="_x0000_s1026" style="position:absolute;margin-left:68.4pt;margin-top:422.9pt;width:11.55pt;height:19.3pt;z-index:-88936;mso-position-horizontal-relative:page;mso-position-vertical-relative:page" coordorigin="1368,8458" coordsize="231,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">
                <v:shape id="Picture 10" o:spid="_x0000_s1027" type="#_x0000_t75" style="position:absolute;left:1397;top:8458;width:173;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">
                  <v:imagedata r:id="rId37" o:title=""/>
                </v:shape>
                <v:shape id="Picture 9" o:spid="_x0000_s1028" type="#_x0000_t75" style="position:absolute;left:1368;top:8618;width:230;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">
                  <v:imagedata r:id="rId38" o:title=""/>
                </v:shape>
                <w10:wrap anchorx="page" anchory="page"/>
              </v:group>
            </w:pict>
          </mc:Fallback>
        </mc:AlternateContent>
      </w:r>
      <w:r>
        <w:rPr>
          <w:noProof/>
        </w:rPr>
        <w:drawing>
          <wp:anchor distT="0" distB="0" distL="0" distR="0" simplePos="0" relativeHeight="1264" behindDoc="0" locked="0" layoutInCell="1" allowOverlap="1" wp14:anchorId="37F91CC9" wp14:editId="6AD22CF3">
            <wp:simplePos x="0" y="0"/>
            <wp:positionH relativeFrom="page">
              <wp:posOffset>885444</wp:posOffset>
            </wp:positionH>
            <wp:positionV relativeFrom="page">
              <wp:posOffset>5907023</wp:posOffset>
            </wp:positionV>
            <wp:extent cx="116527" cy="110394"/>
            <wp:effectExtent l="0" t="0" r="0" b="0"/>
            <wp:wrapNone/>
            <wp:docPr id="6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6.png"/>
                    <pic:cNvPicPr/>
                  </pic:nvPicPr>
                  <pic:blipFill>
                    <a:blip r:embed="rId39" cstate="print"/>
                    <a:stretch>
                      <a:fillRect/>
                    </a:stretch>
                  </pic:blipFill>
                  <pic:spPr>
                    <a:xfrm>
                      <a:off x="0" y="0"/>
                      <a:ext cx="116527" cy="110394"/>
                    </a:xfrm>
                    <a:prstGeom prst="rect">
                      <a:avLst/>
                    </a:prstGeom>
                  </pic:spPr>
                </pic:pic>
              </a:graphicData>
            </a:graphic>
          </wp:anchor>
        </w:drawing>
      </w:r>
      <w:r>
        <w:rPr>
          <w:noProof/>
        </w:rPr>
        <w:drawing>
          <wp:anchor distT="0" distB="0" distL="0" distR="0" simplePos="0" relativeHeight="1288" behindDoc="0" locked="0" layoutInCell="1" allowOverlap="1" wp14:anchorId="1C134FA1" wp14:editId="2BE295F4">
            <wp:simplePos x="0" y="0"/>
            <wp:positionH relativeFrom="page">
              <wp:posOffset>885444</wp:posOffset>
            </wp:positionH>
            <wp:positionV relativeFrom="page">
              <wp:posOffset>6118859</wp:posOffset>
            </wp:positionV>
            <wp:extent cx="116527" cy="110394"/>
            <wp:effectExtent l="0" t="0" r="0" b="0"/>
            <wp:wrapNone/>
            <wp:docPr id="6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7.png"/>
                    <pic:cNvPicPr/>
                  </pic:nvPicPr>
                  <pic:blipFill>
                    <a:blip r:embed="rId40" cstate="print"/>
                    <a:stretch>
                      <a:fillRect/>
                    </a:stretch>
                  </pic:blipFill>
                  <pic:spPr>
                    <a:xfrm>
                      <a:off x="0" y="0"/>
                      <a:ext cx="116527" cy="110394"/>
                    </a:xfrm>
                    <a:prstGeom prst="rect">
                      <a:avLst/>
                    </a:prstGeom>
                  </pic:spPr>
                </pic:pic>
              </a:graphicData>
            </a:graphic>
          </wp:anchor>
        </w:drawing>
      </w:r>
    </w:p>
    <w:p w14:paraId="3BA8988F" w14:textId="77777777" w:rsidR="00432EF0" w:rsidRDefault="00432EF0">
      <w:pPr>
        <w:rPr>
          <w:sz w:val="2"/>
          <w:szCs w:val="2"/>
        </w:rPr>
        <w:sectPr w:rsidR="00432EF0">
          <w:pgSz w:w="15840" w:h="12240" w:orient="landscape"/>
          <w:pgMar w:top="1080" w:right="260" w:bottom="720" w:left="260" w:header="0" w:footer="537" w:gutter="0"/>
          <w:cols w:space="720"/>
        </w:sectPr>
      </w:pPr>
    </w:p>
    <w:tbl>
      <w:tblPr>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2"/>
        <w:gridCol w:w="6441"/>
        <w:gridCol w:w="514"/>
        <w:gridCol w:w="514"/>
        <w:gridCol w:w="514"/>
        <w:gridCol w:w="514"/>
        <w:gridCol w:w="5777"/>
      </w:tblGrid>
      <w:tr w:rsidR="00432EF0" w14:paraId="55A4FA2D" w14:textId="77777777" w:rsidTr="00644FB4">
        <w:trPr>
          <w:trHeight w:hRule="exact" w:val="1237"/>
        </w:trPr>
        <w:tc>
          <w:tcPr>
            <w:tcW w:w="812" w:type="dxa"/>
            <w:shd w:val="clear" w:color="auto" w:fill="FFFF9A"/>
          </w:tcPr>
          <w:p w14:paraId="4DF1773F" w14:textId="77777777" w:rsidR="00432EF0" w:rsidRDefault="00644FB4">
            <w:pPr>
              <w:pStyle w:val="TableParagraph"/>
              <w:rPr>
                <w:sz w:val="18"/>
              </w:rPr>
            </w:pPr>
            <w:r>
              <w:rPr>
                <w:sz w:val="18"/>
              </w:rPr>
              <w:lastRenderedPageBreak/>
              <w:t>14.00</w:t>
            </w:r>
          </w:p>
        </w:tc>
        <w:tc>
          <w:tcPr>
            <w:tcW w:w="6441" w:type="dxa"/>
          </w:tcPr>
          <w:p w14:paraId="437888CC" w14:textId="77777777" w:rsidR="00432EF0" w:rsidRDefault="00644FB4">
            <w:pPr>
              <w:pStyle w:val="TableParagraph"/>
              <w:spacing w:line="254" w:lineRule="auto"/>
              <w:ind w:right="64"/>
              <w:rPr>
                <w:sz w:val="18"/>
              </w:rPr>
            </w:pPr>
            <w:r>
              <w:rPr>
                <w:sz w:val="18"/>
              </w:rPr>
              <w:t xml:space="preserve">The </w:t>
            </w:r>
            <w:r>
              <w:rPr>
                <w:b/>
                <w:sz w:val="18"/>
              </w:rPr>
              <w:t xml:space="preserve">hazard communication program </w:t>
            </w:r>
            <w:r>
              <w:rPr>
                <w:sz w:val="18"/>
              </w:rPr>
              <w:t>SOP has policies and procedures that ensure worker safety in all aspects of HD handling relevant to the pharmacy and ensure effective personnel training in proper labeling, transport, storage, and disposal of HDs, use of Safety Data Sheets (SDSs), based on the Globally Harmonized System of Classification and Labeling of Chemicals (GHS).</w:t>
            </w:r>
          </w:p>
        </w:tc>
        <w:tc>
          <w:tcPr>
            <w:tcW w:w="514" w:type="dxa"/>
            <w:shd w:val="clear" w:color="auto" w:fill="F2DCDB"/>
          </w:tcPr>
          <w:p w14:paraId="0224DCF2" w14:textId="77777777" w:rsidR="00432EF0" w:rsidRDefault="00432EF0" w:rsidP="00F03941">
            <w:pPr>
              <w:jc w:val="center"/>
            </w:pPr>
          </w:p>
        </w:tc>
        <w:tc>
          <w:tcPr>
            <w:tcW w:w="514" w:type="dxa"/>
            <w:shd w:val="clear" w:color="auto" w:fill="F2DCDB"/>
          </w:tcPr>
          <w:p w14:paraId="5B3CD36E" w14:textId="77777777" w:rsidR="00432EF0" w:rsidRDefault="00432EF0" w:rsidP="00F03941">
            <w:pPr>
              <w:jc w:val="center"/>
            </w:pPr>
          </w:p>
        </w:tc>
        <w:tc>
          <w:tcPr>
            <w:tcW w:w="514" w:type="dxa"/>
            <w:shd w:val="clear" w:color="auto" w:fill="F2DCDB"/>
          </w:tcPr>
          <w:p w14:paraId="4788008C" w14:textId="77777777" w:rsidR="00432EF0" w:rsidRDefault="00432EF0" w:rsidP="00F03941">
            <w:pPr>
              <w:jc w:val="center"/>
            </w:pPr>
          </w:p>
        </w:tc>
        <w:tc>
          <w:tcPr>
            <w:tcW w:w="514" w:type="dxa"/>
            <w:shd w:val="clear" w:color="auto" w:fill="F2DCDB"/>
          </w:tcPr>
          <w:p w14:paraId="4789E6AE" w14:textId="77777777" w:rsidR="00432EF0" w:rsidRDefault="00432EF0" w:rsidP="00F03941">
            <w:pPr>
              <w:jc w:val="center"/>
            </w:pPr>
          </w:p>
        </w:tc>
        <w:tc>
          <w:tcPr>
            <w:tcW w:w="5777" w:type="dxa"/>
          </w:tcPr>
          <w:p w14:paraId="106389AA" w14:textId="77777777" w:rsidR="00432EF0" w:rsidRDefault="00432EF0"/>
        </w:tc>
      </w:tr>
      <w:tr w:rsidR="00432EF0" w14:paraId="29DF9A8E" w14:textId="77777777" w:rsidTr="00644FB4">
        <w:trPr>
          <w:trHeight w:hRule="exact" w:val="2464"/>
        </w:trPr>
        <w:tc>
          <w:tcPr>
            <w:tcW w:w="812" w:type="dxa"/>
            <w:tcBorders>
              <w:bottom w:val="single" w:sz="17" w:space="0" w:color="000000"/>
            </w:tcBorders>
            <w:shd w:val="clear" w:color="auto" w:fill="FFFF9A"/>
          </w:tcPr>
          <w:p w14:paraId="351E6BC3" w14:textId="77777777" w:rsidR="00432EF0" w:rsidRDefault="00644FB4">
            <w:pPr>
              <w:pStyle w:val="TableParagraph"/>
              <w:rPr>
                <w:sz w:val="18"/>
              </w:rPr>
            </w:pPr>
            <w:r>
              <w:rPr>
                <w:sz w:val="18"/>
              </w:rPr>
              <w:t>15.00</w:t>
            </w:r>
          </w:p>
        </w:tc>
        <w:tc>
          <w:tcPr>
            <w:tcW w:w="6441" w:type="dxa"/>
            <w:tcBorders>
              <w:bottom w:val="single" w:sz="17" w:space="0" w:color="000000"/>
            </w:tcBorders>
          </w:tcPr>
          <w:p w14:paraId="6B18E264" w14:textId="77777777" w:rsidR="00432EF0" w:rsidRDefault="00644FB4">
            <w:pPr>
              <w:pStyle w:val="TableParagraph"/>
              <w:spacing w:line="254" w:lineRule="auto"/>
              <w:ind w:right="364"/>
              <w:rPr>
                <w:sz w:val="18"/>
              </w:rPr>
            </w:pPr>
            <w:r>
              <w:rPr>
                <w:sz w:val="18"/>
              </w:rPr>
              <w:t>The pharmacy’s hazard communication program includes, at a minimum, all of the following:</w:t>
            </w:r>
          </w:p>
          <w:p w14:paraId="34B20C44" w14:textId="77777777" w:rsidR="00432EF0" w:rsidRDefault="00644FB4">
            <w:pPr>
              <w:pStyle w:val="TableParagraph"/>
              <w:spacing w:before="92"/>
              <w:ind w:left="208"/>
              <w:rPr>
                <w:rFonts w:ascii="Segoe UI"/>
                <w:sz w:val="12"/>
              </w:rPr>
            </w:pPr>
            <w:r>
              <w:rPr>
                <w:noProof/>
                <w:position w:val="-3"/>
              </w:rPr>
              <w:drawing>
                <wp:inline distT="0" distB="0" distL="0" distR="0" wp14:anchorId="2E9F698A" wp14:editId="34A099F1">
                  <wp:extent cx="109171" cy="112204"/>
                  <wp:effectExtent l="0" t="0" r="0" b="0"/>
                  <wp:docPr id="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pic:nvPicPr>
                        <pic:blipFill>
                          <a:blip r:embed="rId12" cstate="print"/>
                          <a:stretch>
                            <a:fillRect/>
                          </a:stretch>
                        </pic:blipFill>
                        <pic:spPr>
                          <a:xfrm>
                            <a:off x="0" y="0"/>
                            <a:ext cx="109171" cy="112204"/>
                          </a:xfrm>
                          <a:prstGeom prst="rect">
                            <a:avLst/>
                          </a:prstGeom>
                        </pic:spPr>
                      </pic:pic>
                    </a:graphicData>
                  </a:graphic>
                </wp:inline>
              </w:drawing>
            </w:r>
            <w:r>
              <w:rPr>
                <w:rFonts w:ascii="Segoe UI"/>
                <w:sz w:val="12"/>
              </w:rPr>
              <w:t>A</w:t>
            </w:r>
            <w:r>
              <w:rPr>
                <w:rFonts w:ascii="Segoe UI"/>
                <w:spacing w:val="-4"/>
                <w:sz w:val="12"/>
              </w:rPr>
              <w:t xml:space="preserve"> </w:t>
            </w:r>
            <w:r>
              <w:rPr>
                <w:rFonts w:ascii="Segoe UI"/>
                <w:sz w:val="12"/>
              </w:rPr>
              <w:t>written</w:t>
            </w:r>
            <w:r>
              <w:rPr>
                <w:rFonts w:ascii="Segoe UI"/>
                <w:spacing w:val="-4"/>
                <w:sz w:val="12"/>
              </w:rPr>
              <w:t xml:space="preserve"> </w:t>
            </w:r>
            <w:r>
              <w:rPr>
                <w:rFonts w:ascii="Segoe UI"/>
                <w:sz w:val="12"/>
              </w:rPr>
              <w:t>plan</w:t>
            </w:r>
            <w:r>
              <w:rPr>
                <w:rFonts w:ascii="Segoe UI"/>
                <w:spacing w:val="-4"/>
                <w:sz w:val="12"/>
              </w:rPr>
              <w:t xml:space="preserve"> </w:t>
            </w:r>
            <w:r>
              <w:rPr>
                <w:rFonts w:ascii="Segoe UI"/>
                <w:sz w:val="12"/>
              </w:rPr>
              <w:t>that</w:t>
            </w:r>
            <w:r>
              <w:rPr>
                <w:rFonts w:ascii="Segoe UI"/>
                <w:spacing w:val="-5"/>
                <w:sz w:val="12"/>
              </w:rPr>
              <w:t xml:space="preserve"> </w:t>
            </w:r>
            <w:r>
              <w:rPr>
                <w:rFonts w:ascii="Segoe UI"/>
                <w:sz w:val="12"/>
              </w:rPr>
              <w:t>describes</w:t>
            </w:r>
            <w:r>
              <w:rPr>
                <w:rFonts w:ascii="Segoe UI"/>
                <w:spacing w:val="-4"/>
                <w:sz w:val="12"/>
              </w:rPr>
              <w:t xml:space="preserve"> </w:t>
            </w:r>
            <w:r>
              <w:rPr>
                <w:rFonts w:ascii="Segoe UI"/>
                <w:sz w:val="12"/>
              </w:rPr>
              <w:t>how</w:t>
            </w:r>
            <w:r>
              <w:rPr>
                <w:rFonts w:ascii="Segoe UI"/>
                <w:spacing w:val="-5"/>
                <w:sz w:val="12"/>
              </w:rPr>
              <w:t xml:space="preserve"> </w:t>
            </w:r>
            <w:r>
              <w:rPr>
                <w:rFonts w:ascii="Segoe UI"/>
                <w:sz w:val="12"/>
              </w:rPr>
              <w:t>the</w:t>
            </w:r>
            <w:r>
              <w:rPr>
                <w:rFonts w:ascii="Segoe UI"/>
                <w:spacing w:val="-5"/>
                <w:sz w:val="12"/>
              </w:rPr>
              <w:t xml:space="preserve"> </w:t>
            </w:r>
            <w:r>
              <w:rPr>
                <w:rFonts w:ascii="Segoe UI"/>
                <w:sz w:val="12"/>
              </w:rPr>
              <w:t>standard</w:t>
            </w:r>
            <w:r>
              <w:rPr>
                <w:rFonts w:ascii="Segoe UI"/>
                <w:spacing w:val="-5"/>
                <w:sz w:val="12"/>
              </w:rPr>
              <w:t xml:space="preserve"> </w:t>
            </w:r>
            <w:r>
              <w:rPr>
                <w:rFonts w:ascii="Segoe UI"/>
                <w:sz w:val="12"/>
              </w:rPr>
              <w:t>will</w:t>
            </w:r>
            <w:r>
              <w:rPr>
                <w:rFonts w:ascii="Segoe UI"/>
                <w:spacing w:val="-4"/>
                <w:sz w:val="12"/>
              </w:rPr>
              <w:t xml:space="preserve"> </w:t>
            </w:r>
            <w:r>
              <w:rPr>
                <w:rFonts w:ascii="Segoe UI"/>
                <w:sz w:val="12"/>
              </w:rPr>
              <w:t>be</w:t>
            </w:r>
            <w:r>
              <w:rPr>
                <w:rFonts w:ascii="Segoe UI"/>
                <w:spacing w:val="-4"/>
                <w:sz w:val="12"/>
              </w:rPr>
              <w:t xml:space="preserve"> </w:t>
            </w:r>
            <w:r>
              <w:rPr>
                <w:rFonts w:ascii="Segoe UI"/>
                <w:sz w:val="12"/>
              </w:rPr>
              <w:t>implemented</w:t>
            </w:r>
          </w:p>
          <w:p w14:paraId="2D8D62F2" w14:textId="77777777" w:rsidR="00432EF0" w:rsidRDefault="00644FB4">
            <w:pPr>
              <w:pStyle w:val="TableParagraph"/>
              <w:spacing w:before="36"/>
              <w:ind w:left="399" w:right="581"/>
              <w:rPr>
                <w:rFonts w:ascii="Segoe UI"/>
                <w:sz w:val="12"/>
              </w:rPr>
            </w:pPr>
            <w:r>
              <w:rPr>
                <w:rFonts w:ascii="Segoe UI"/>
                <w:sz w:val="12"/>
              </w:rPr>
              <w:t>How containers of HDs/hazardous chemicals will be labeled, tagged, or marked with the identity of the material and appropriate hazard warnings</w:t>
            </w:r>
          </w:p>
          <w:p w14:paraId="2419BA61" w14:textId="77777777" w:rsidR="00432EF0" w:rsidRDefault="00644FB4">
            <w:pPr>
              <w:pStyle w:val="TableParagraph"/>
              <w:spacing w:before="68"/>
              <w:ind w:left="206"/>
              <w:rPr>
                <w:rFonts w:ascii="Segoe UI"/>
                <w:sz w:val="12"/>
              </w:rPr>
            </w:pPr>
            <w:r>
              <w:rPr>
                <w:noProof/>
                <w:position w:val="-3"/>
              </w:rPr>
              <w:drawing>
                <wp:inline distT="0" distB="0" distL="0" distR="0" wp14:anchorId="103E7EFB" wp14:editId="489A2126">
                  <wp:extent cx="115030" cy="110489"/>
                  <wp:effectExtent l="0" t="0" r="0" b="0"/>
                  <wp:docPr id="7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8.png"/>
                          <pic:cNvPicPr/>
                        </pic:nvPicPr>
                        <pic:blipFill>
                          <a:blip r:embed="rId41" cstate="print"/>
                          <a:stretch>
                            <a:fillRect/>
                          </a:stretch>
                        </pic:blipFill>
                        <pic:spPr>
                          <a:xfrm>
                            <a:off x="0" y="0"/>
                            <a:ext cx="115030" cy="110489"/>
                          </a:xfrm>
                          <a:prstGeom prst="rect">
                            <a:avLst/>
                          </a:prstGeom>
                        </pic:spPr>
                      </pic:pic>
                    </a:graphicData>
                  </a:graphic>
                </wp:inline>
              </w:drawing>
            </w:r>
            <w:r>
              <w:rPr>
                <w:rFonts w:ascii="Segoe UI"/>
                <w:sz w:val="12"/>
              </w:rPr>
              <w:t>SDSs</w:t>
            </w:r>
            <w:r>
              <w:rPr>
                <w:rFonts w:ascii="Segoe UI"/>
                <w:spacing w:val="-2"/>
                <w:sz w:val="12"/>
              </w:rPr>
              <w:t xml:space="preserve"> </w:t>
            </w:r>
            <w:r>
              <w:rPr>
                <w:rFonts w:ascii="Segoe UI"/>
                <w:sz w:val="12"/>
              </w:rPr>
              <w:t>are</w:t>
            </w:r>
            <w:r>
              <w:rPr>
                <w:rFonts w:ascii="Segoe UI"/>
                <w:spacing w:val="-2"/>
                <w:sz w:val="12"/>
              </w:rPr>
              <w:t xml:space="preserve"> </w:t>
            </w:r>
            <w:r>
              <w:rPr>
                <w:rFonts w:ascii="Segoe UI"/>
                <w:sz w:val="12"/>
              </w:rPr>
              <w:t>maintained</w:t>
            </w:r>
            <w:r>
              <w:rPr>
                <w:rFonts w:ascii="Segoe UI"/>
                <w:spacing w:val="-4"/>
                <w:sz w:val="12"/>
              </w:rPr>
              <w:t xml:space="preserve"> </w:t>
            </w:r>
            <w:r>
              <w:rPr>
                <w:rFonts w:ascii="Segoe UI"/>
                <w:sz w:val="12"/>
              </w:rPr>
              <w:t>for</w:t>
            </w:r>
            <w:r>
              <w:rPr>
                <w:rFonts w:ascii="Segoe UI"/>
                <w:spacing w:val="-2"/>
                <w:sz w:val="12"/>
              </w:rPr>
              <w:t xml:space="preserve"> </w:t>
            </w:r>
            <w:r>
              <w:rPr>
                <w:rFonts w:ascii="Segoe UI"/>
                <w:sz w:val="12"/>
              </w:rPr>
              <w:t>each</w:t>
            </w:r>
            <w:r>
              <w:rPr>
                <w:rFonts w:ascii="Segoe UI"/>
                <w:spacing w:val="-3"/>
                <w:sz w:val="12"/>
              </w:rPr>
              <w:t xml:space="preserve"> </w:t>
            </w:r>
            <w:r>
              <w:rPr>
                <w:rFonts w:ascii="Segoe UI"/>
                <w:sz w:val="12"/>
              </w:rPr>
              <w:t>hazardous</w:t>
            </w:r>
            <w:r>
              <w:rPr>
                <w:rFonts w:ascii="Segoe UI"/>
                <w:spacing w:val="-5"/>
                <w:sz w:val="12"/>
              </w:rPr>
              <w:t xml:space="preserve"> </w:t>
            </w:r>
            <w:r>
              <w:rPr>
                <w:rFonts w:ascii="Segoe UI"/>
                <w:sz w:val="12"/>
              </w:rPr>
              <w:t>chemical</w:t>
            </w:r>
            <w:r>
              <w:rPr>
                <w:rFonts w:ascii="Segoe UI"/>
                <w:spacing w:val="-2"/>
                <w:sz w:val="12"/>
              </w:rPr>
              <w:t xml:space="preserve"> </w:t>
            </w:r>
            <w:r>
              <w:rPr>
                <w:rFonts w:ascii="Segoe UI"/>
                <w:sz w:val="12"/>
              </w:rPr>
              <w:t>they</w:t>
            </w:r>
            <w:r>
              <w:rPr>
                <w:rFonts w:ascii="Segoe UI"/>
                <w:spacing w:val="-3"/>
                <w:sz w:val="12"/>
              </w:rPr>
              <w:t xml:space="preserve"> </w:t>
            </w:r>
            <w:r>
              <w:rPr>
                <w:rFonts w:ascii="Segoe UI"/>
                <w:sz w:val="12"/>
              </w:rPr>
              <w:t>use</w:t>
            </w:r>
            <w:r>
              <w:rPr>
                <w:rFonts w:ascii="Segoe UI"/>
                <w:spacing w:val="-3"/>
                <w:sz w:val="12"/>
              </w:rPr>
              <w:t xml:space="preserve"> </w:t>
            </w:r>
            <w:r>
              <w:rPr>
                <w:rFonts w:ascii="Segoe UI"/>
                <w:sz w:val="12"/>
              </w:rPr>
              <w:t>(29</w:t>
            </w:r>
            <w:r>
              <w:rPr>
                <w:rFonts w:ascii="Segoe UI"/>
                <w:spacing w:val="-2"/>
                <w:sz w:val="12"/>
              </w:rPr>
              <w:t xml:space="preserve"> </w:t>
            </w:r>
            <w:r>
              <w:rPr>
                <w:rFonts w:ascii="Segoe UI"/>
                <w:sz w:val="12"/>
              </w:rPr>
              <w:t>CFR</w:t>
            </w:r>
            <w:r>
              <w:rPr>
                <w:rFonts w:ascii="Segoe UI"/>
                <w:spacing w:val="-2"/>
                <w:sz w:val="12"/>
              </w:rPr>
              <w:t xml:space="preserve"> </w:t>
            </w:r>
            <w:r>
              <w:rPr>
                <w:rFonts w:ascii="Segoe UI"/>
                <w:sz w:val="12"/>
              </w:rPr>
              <w:t>1910.1200)</w:t>
            </w:r>
          </w:p>
          <w:p w14:paraId="0A0FD443" w14:textId="77777777" w:rsidR="00432EF0" w:rsidRDefault="00644FB4">
            <w:pPr>
              <w:pStyle w:val="TableParagraph"/>
              <w:spacing w:before="140"/>
              <w:ind w:left="206"/>
              <w:rPr>
                <w:rFonts w:ascii="Segoe UI"/>
                <w:sz w:val="12"/>
              </w:rPr>
            </w:pPr>
            <w:r>
              <w:rPr>
                <w:noProof/>
                <w:position w:val="-3"/>
              </w:rPr>
              <w:drawing>
                <wp:inline distT="0" distB="0" distL="0" distR="0" wp14:anchorId="5BF690F6" wp14:editId="1D240543">
                  <wp:extent cx="114931" cy="110394"/>
                  <wp:effectExtent l="0" t="0" r="0" b="0"/>
                  <wp:docPr id="7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9.png"/>
                          <pic:cNvPicPr/>
                        </pic:nvPicPr>
                        <pic:blipFill>
                          <a:blip r:embed="rId42" cstate="print"/>
                          <a:stretch>
                            <a:fillRect/>
                          </a:stretch>
                        </pic:blipFill>
                        <pic:spPr>
                          <a:xfrm>
                            <a:off x="0" y="0"/>
                            <a:ext cx="114931" cy="110394"/>
                          </a:xfrm>
                          <a:prstGeom prst="rect">
                            <a:avLst/>
                          </a:prstGeom>
                        </pic:spPr>
                      </pic:pic>
                    </a:graphicData>
                  </a:graphic>
                </wp:inline>
              </w:drawing>
            </w:r>
            <w:r>
              <w:rPr>
                <w:rFonts w:ascii="Segoe UI"/>
                <w:sz w:val="12"/>
              </w:rPr>
              <w:t>How</w:t>
            </w:r>
            <w:r>
              <w:rPr>
                <w:rFonts w:ascii="Segoe UI"/>
                <w:spacing w:val="-3"/>
                <w:sz w:val="12"/>
              </w:rPr>
              <w:t xml:space="preserve"> </w:t>
            </w:r>
            <w:r>
              <w:rPr>
                <w:rFonts w:ascii="Segoe UI"/>
                <w:sz w:val="12"/>
              </w:rPr>
              <w:t>SDSs</w:t>
            </w:r>
            <w:r>
              <w:rPr>
                <w:rFonts w:ascii="Segoe UI"/>
                <w:spacing w:val="-3"/>
                <w:sz w:val="12"/>
              </w:rPr>
              <w:t xml:space="preserve"> </w:t>
            </w:r>
            <w:r>
              <w:rPr>
                <w:rFonts w:ascii="Segoe UI"/>
                <w:sz w:val="12"/>
              </w:rPr>
              <w:t>are</w:t>
            </w:r>
            <w:r>
              <w:rPr>
                <w:rFonts w:ascii="Segoe UI"/>
                <w:spacing w:val="-2"/>
                <w:sz w:val="12"/>
              </w:rPr>
              <w:t xml:space="preserve"> </w:t>
            </w:r>
            <w:r>
              <w:rPr>
                <w:rFonts w:ascii="Segoe UI"/>
                <w:sz w:val="12"/>
              </w:rPr>
              <w:t>readily</w:t>
            </w:r>
            <w:r>
              <w:rPr>
                <w:rFonts w:ascii="Segoe UI"/>
                <w:spacing w:val="-3"/>
                <w:sz w:val="12"/>
              </w:rPr>
              <w:t xml:space="preserve"> </w:t>
            </w:r>
            <w:r>
              <w:rPr>
                <w:rFonts w:ascii="Segoe UI"/>
                <w:sz w:val="12"/>
              </w:rPr>
              <w:t>accessible</w:t>
            </w:r>
            <w:r>
              <w:rPr>
                <w:rFonts w:ascii="Segoe UI"/>
                <w:spacing w:val="-1"/>
                <w:sz w:val="12"/>
              </w:rPr>
              <w:t xml:space="preserve"> </w:t>
            </w:r>
            <w:r>
              <w:rPr>
                <w:rFonts w:ascii="Segoe UI"/>
                <w:sz w:val="12"/>
              </w:rPr>
              <w:t>to</w:t>
            </w:r>
            <w:r>
              <w:rPr>
                <w:rFonts w:ascii="Segoe UI"/>
                <w:spacing w:val="-3"/>
                <w:sz w:val="12"/>
              </w:rPr>
              <w:t xml:space="preserve"> </w:t>
            </w:r>
            <w:r>
              <w:rPr>
                <w:rFonts w:ascii="Segoe UI"/>
                <w:sz w:val="12"/>
              </w:rPr>
              <w:t>personnel</w:t>
            </w:r>
            <w:r>
              <w:rPr>
                <w:rFonts w:ascii="Segoe UI"/>
                <w:spacing w:val="-3"/>
                <w:sz w:val="12"/>
              </w:rPr>
              <w:t xml:space="preserve"> </w:t>
            </w:r>
            <w:r>
              <w:rPr>
                <w:rFonts w:ascii="Segoe UI"/>
                <w:sz w:val="12"/>
              </w:rPr>
              <w:t>during</w:t>
            </w:r>
            <w:r>
              <w:rPr>
                <w:rFonts w:ascii="Segoe UI"/>
                <w:spacing w:val="-4"/>
                <w:sz w:val="12"/>
              </w:rPr>
              <w:t xml:space="preserve"> </w:t>
            </w:r>
            <w:r>
              <w:rPr>
                <w:rFonts w:ascii="Segoe UI"/>
                <w:sz w:val="12"/>
              </w:rPr>
              <w:t>each</w:t>
            </w:r>
            <w:r>
              <w:rPr>
                <w:rFonts w:ascii="Segoe UI"/>
                <w:spacing w:val="-2"/>
                <w:sz w:val="12"/>
              </w:rPr>
              <w:t xml:space="preserve"> </w:t>
            </w:r>
            <w:r>
              <w:rPr>
                <w:rFonts w:ascii="Segoe UI"/>
                <w:sz w:val="12"/>
              </w:rPr>
              <w:t>work</w:t>
            </w:r>
            <w:r>
              <w:rPr>
                <w:rFonts w:ascii="Segoe UI"/>
                <w:spacing w:val="-4"/>
                <w:sz w:val="12"/>
              </w:rPr>
              <w:t xml:space="preserve"> </w:t>
            </w:r>
            <w:r>
              <w:rPr>
                <w:rFonts w:ascii="Segoe UI"/>
                <w:sz w:val="12"/>
              </w:rPr>
              <w:t>shift</w:t>
            </w:r>
            <w:r>
              <w:rPr>
                <w:rFonts w:ascii="Segoe UI"/>
                <w:spacing w:val="-2"/>
                <w:sz w:val="12"/>
              </w:rPr>
              <w:t xml:space="preserve"> </w:t>
            </w:r>
            <w:r>
              <w:rPr>
                <w:rFonts w:ascii="Segoe UI"/>
                <w:sz w:val="12"/>
              </w:rPr>
              <w:t>and</w:t>
            </w:r>
            <w:r>
              <w:rPr>
                <w:rFonts w:ascii="Segoe UI"/>
                <w:spacing w:val="-3"/>
                <w:sz w:val="12"/>
              </w:rPr>
              <w:t xml:space="preserve"> </w:t>
            </w:r>
            <w:r>
              <w:rPr>
                <w:rFonts w:ascii="Segoe UI"/>
                <w:sz w:val="12"/>
              </w:rPr>
              <w:t>when</w:t>
            </w:r>
            <w:r>
              <w:rPr>
                <w:rFonts w:ascii="Segoe UI"/>
                <w:spacing w:val="-3"/>
                <w:sz w:val="12"/>
              </w:rPr>
              <w:t xml:space="preserve"> </w:t>
            </w:r>
            <w:r>
              <w:rPr>
                <w:rFonts w:ascii="Segoe UI"/>
                <w:sz w:val="12"/>
              </w:rPr>
              <w:t>they</w:t>
            </w:r>
            <w:r>
              <w:rPr>
                <w:rFonts w:ascii="Segoe UI"/>
                <w:spacing w:val="-3"/>
                <w:sz w:val="12"/>
              </w:rPr>
              <w:t xml:space="preserve"> </w:t>
            </w:r>
            <w:r>
              <w:rPr>
                <w:rFonts w:ascii="Segoe UI"/>
                <w:sz w:val="12"/>
              </w:rPr>
              <w:t>are</w:t>
            </w:r>
            <w:r>
              <w:rPr>
                <w:rFonts w:ascii="Segoe UI"/>
                <w:spacing w:val="-2"/>
                <w:sz w:val="12"/>
              </w:rPr>
              <w:t xml:space="preserve"> </w:t>
            </w:r>
            <w:r>
              <w:rPr>
                <w:rFonts w:ascii="Segoe UI"/>
                <w:sz w:val="12"/>
              </w:rPr>
              <w:t>in</w:t>
            </w:r>
            <w:r>
              <w:rPr>
                <w:rFonts w:ascii="Segoe UI"/>
                <w:spacing w:val="-3"/>
                <w:sz w:val="12"/>
              </w:rPr>
              <w:t xml:space="preserve"> </w:t>
            </w:r>
            <w:r>
              <w:rPr>
                <w:rFonts w:ascii="Segoe UI"/>
                <w:sz w:val="12"/>
              </w:rPr>
              <w:t>their</w:t>
            </w:r>
            <w:r>
              <w:rPr>
                <w:rFonts w:ascii="Segoe UI"/>
                <w:spacing w:val="-3"/>
                <w:sz w:val="12"/>
              </w:rPr>
              <w:t xml:space="preserve"> </w:t>
            </w:r>
            <w:r>
              <w:rPr>
                <w:rFonts w:ascii="Segoe UI"/>
                <w:sz w:val="12"/>
              </w:rPr>
              <w:t>work</w:t>
            </w:r>
            <w:r>
              <w:rPr>
                <w:rFonts w:ascii="Segoe UI"/>
                <w:spacing w:val="-3"/>
                <w:sz w:val="12"/>
              </w:rPr>
              <w:t xml:space="preserve"> </w:t>
            </w:r>
            <w:r>
              <w:rPr>
                <w:rFonts w:ascii="Segoe UI"/>
                <w:sz w:val="12"/>
              </w:rPr>
              <w:t>areas</w:t>
            </w:r>
          </w:p>
          <w:p w14:paraId="1C4ECA96" w14:textId="77777777" w:rsidR="00432EF0" w:rsidRDefault="00644FB4">
            <w:pPr>
              <w:pStyle w:val="TableParagraph"/>
              <w:spacing w:before="104"/>
              <w:ind w:left="399" w:right="753"/>
              <w:rPr>
                <w:rFonts w:ascii="Segoe UI"/>
                <w:sz w:val="12"/>
              </w:rPr>
            </w:pPr>
            <w:r>
              <w:rPr>
                <w:rFonts w:ascii="Segoe UI"/>
                <w:sz w:val="12"/>
              </w:rPr>
              <w:t>Information and training provided to personnel prior to initial assignment to work with a hazardous chemical and whenever the hazard changes</w:t>
            </w:r>
          </w:p>
          <w:p w14:paraId="15BE9178" w14:textId="77777777" w:rsidR="00432EF0" w:rsidRDefault="00644FB4">
            <w:pPr>
              <w:pStyle w:val="TableParagraph"/>
              <w:spacing w:before="107"/>
              <w:ind w:left="208"/>
              <w:rPr>
                <w:rFonts w:ascii="Segoe UI"/>
                <w:sz w:val="12"/>
              </w:rPr>
            </w:pPr>
            <w:r>
              <w:rPr>
                <w:noProof/>
                <w:position w:val="-3"/>
              </w:rPr>
              <w:drawing>
                <wp:inline distT="0" distB="0" distL="0" distR="0" wp14:anchorId="09EA914B" wp14:editId="06D49555">
                  <wp:extent cx="108976" cy="110489"/>
                  <wp:effectExtent l="0" t="0" r="0" b="0"/>
                  <wp:docPr id="7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0.png"/>
                          <pic:cNvPicPr/>
                        </pic:nvPicPr>
                        <pic:blipFill>
                          <a:blip r:embed="rId43" cstate="print"/>
                          <a:stretch>
                            <a:fillRect/>
                          </a:stretch>
                        </pic:blipFill>
                        <pic:spPr>
                          <a:xfrm>
                            <a:off x="0" y="0"/>
                            <a:ext cx="108976" cy="110489"/>
                          </a:xfrm>
                          <a:prstGeom prst="rect">
                            <a:avLst/>
                          </a:prstGeom>
                        </pic:spPr>
                      </pic:pic>
                    </a:graphicData>
                  </a:graphic>
                </wp:inline>
              </w:drawing>
            </w:r>
            <w:r>
              <w:rPr>
                <w:rFonts w:ascii="Segoe UI"/>
                <w:sz w:val="12"/>
              </w:rPr>
              <w:t>Personnel</w:t>
            </w:r>
            <w:r>
              <w:rPr>
                <w:rFonts w:ascii="Segoe UI"/>
                <w:spacing w:val="-3"/>
                <w:sz w:val="12"/>
              </w:rPr>
              <w:t xml:space="preserve"> </w:t>
            </w:r>
            <w:r>
              <w:rPr>
                <w:rFonts w:ascii="Segoe UI"/>
                <w:sz w:val="12"/>
              </w:rPr>
              <w:t>of</w:t>
            </w:r>
            <w:r>
              <w:rPr>
                <w:rFonts w:ascii="Segoe UI"/>
                <w:spacing w:val="-3"/>
                <w:sz w:val="12"/>
              </w:rPr>
              <w:t xml:space="preserve"> </w:t>
            </w:r>
            <w:r>
              <w:rPr>
                <w:rFonts w:ascii="Segoe UI"/>
                <w:sz w:val="12"/>
              </w:rPr>
              <w:t>reproductive</w:t>
            </w:r>
            <w:r>
              <w:rPr>
                <w:rFonts w:ascii="Segoe UI"/>
                <w:spacing w:val="-5"/>
                <w:sz w:val="12"/>
              </w:rPr>
              <w:t xml:space="preserve"> </w:t>
            </w:r>
            <w:r>
              <w:rPr>
                <w:rFonts w:ascii="Segoe UI"/>
                <w:sz w:val="12"/>
              </w:rPr>
              <w:t>capability</w:t>
            </w:r>
            <w:r>
              <w:rPr>
                <w:rFonts w:ascii="Segoe UI"/>
                <w:spacing w:val="-3"/>
                <w:sz w:val="12"/>
              </w:rPr>
              <w:t xml:space="preserve"> </w:t>
            </w:r>
            <w:r>
              <w:rPr>
                <w:rFonts w:ascii="Segoe UI"/>
                <w:sz w:val="12"/>
              </w:rPr>
              <w:t>confirm</w:t>
            </w:r>
            <w:r>
              <w:rPr>
                <w:rFonts w:ascii="Segoe UI"/>
                <w:spacing w:val="-4"/>
                <w:sz w:val="12"/>
              </w:rPr>
              <w:t xml:space="preserve"> </w:t>
            </w:r>
            <w:r>
              <w:rPr>
                <w:rFonts w:ascii="Segoe UI"/>
                <w:sz w:val="12"/>
              </w:rPr>
              <w:t>in</w:t>
            </w:r>
            <w:r>
              <w:rPr>
                <w:rFonts w:ascii="Segoe UI"/>
                <w:spacing w:val="-4"/>
                <w:sz w:val="12"/>
              </w:rPr>
              <w:t xml:space="preserve"> </w:t>
            </w:r>
            <w:r>
              <w:rPr>
                <w:rFonts w:ascii="Segoe UI"/>
                <w:sz w:val="12"/>
              </w:rPr>
              <w:t>writing</w:t>
            </w:r>
            <w:r>
              <w:rPr>
                <w:rFonts w:ascii="Segoe UI"/>
                <w:spacing w:val="-3"/>
                <w:sz w:val="12"/>
              </w:rPr>
              <w:t xml:space="preserve"> </w:t>
            </w:r>
            <w:r>
              <w:rPr>
                <w:rFonts w:ascii="Segoe UI"/>
                <w:sz w:val="12"/>
              </w:rPr>
              <w:t>that</w:t>
            </w:r>
            <w:r>
              <w:rPr>
                <w:rFonts w:ascii="Segoe UI"/>
                <w:spacing w:val="-5"/>
                <w:sz w:val="12"/>
              </w:rPr>
              <w:t xml:space="preserve"> </w:t>
            </w:r>
            <w:r>
              <w:rPr>
                <w:rFonts w:ascii="Segoe UI"/>
                <w:sz w:val="12"/>
              </w:rPr>
              <w:t>they</w:t>
            </w:r>
            <w:r>
              <w:rPr>
                <w:rFonts w:ascii="Segoe UI"/>
                <w:spacing w:val="-3"/>
                <w:sz w:val="12"/>
              </w:rPr>
              <w:t xml:space="preserve"> </w:t>
            </w:r>
            <w:r>
              <w:rPr>
                <w:rFonts w:ascii="Segoe UI"/>
                <w:sz w:val="12"/>
              </w:rPr>
              <w:t>understand</w:t>
            </w:r>
            <w:r>
              <w:rPr>
                <w:rFonts w:ascii="Segoe UI"/>
                <w:spacing w:val="-5"/>
                <w:sz w:val="12"/>
              </w:rPr>
              <w:t xml:space="preserve"> </w:t>
            </w:r>
            <w:r>
              <w:rPr>
                <w:rFonts w:ascii="Segoe UI"/>
                <w:sz w:val="12"/>
              </w:rPr>
              <w:t>the</w:t>
            </w:r>
            <w:r>
              <w:rPr>
                <w:rFonts w:ascii="Segoe UI"/>
                <w:spacing w:val="-4"/>
                <w:sz w:val="12"/>
              </w:rPr>
              <w:t xml:space="preserve"> </w:t>
            </w:r>
            <w:r>
              <w:rPr>
                <w:rFonts w:ascii="Segoe UI"/>
                <w:sz w:val="12"/>
              </w:rPr>
              <w:t>risks</w:t>
            </w:r>
            <w:r>
              <w:rPr>
                <w:rFonts w:ascii="Segoe UI"/>
                <w:spacing w:val="-3"/>
                <w:sz w:val="12"/>
              </w:rPr>
              <w:t xml:space="preserve"> </w:t>
            </w:r>
            <w:r>
              <w:rPr>
                <w:rFonts w:ascii="Segoe UI"/>
                <w:sz w:val="12"/>
              </w:rPr>
              <w:t>of</w:t>
            </w:r>
            <w:r>
              <w:rPr>
                <w:rFonts w:ascii="Segoe UI"/>
                <w:spacing w:val="-4"/>
                <w:sz w:val="12"/>
              </w:rPr>
              <w:t xml:space="preserve"> </w:t>
            </w:r>
            <w:r>
              <w:rPr>
                <w:rFonts w:ascii="Segoe UI"/>
                <w:sz w:val="12"/>
              </w:rPr>
              <w:t>handling</w:t>
            </w:r>
            <w:r>
              <w:rPr>
                <w:rFonts w:ascii="Segoe UI"/>
                <w:spacing w:val="-5"/>
                <w:sz w:val="12"/>
              </w:rPr>
              <w:t xml:space="preserve"> </w:t>
            </w:r>
            <w:r>
              <w:rPr>
                <w:rFonts w:ascii="Segoe UI"/>
                <w:sz w:val="12"/>
              </w:rPr>
              <w:t>HDs</w:t>
            </w:r>
          </w:p>
        </w:tc>
        <w:tc>
          <w:tcPr>
            <w:tcW w:w="514" w:type="dxa"/>
            <w:tcBorders>
              <w:bottom w:val="single" w:sz="17" w:space="0" w:color="000000"/>
            </w:tcBorders>
            <w:shd w:val="clear" w:color="auto" w:fill="F2DCDB"/>
          </w:tcPr>
          <w:p w14:paraId="4ADF6C2E" w14:textId="77777777" w:rsidR="00432EF0" w:rsidRDefault="00432EF0" w:rsidP="00F03941">
            <w:pPr>
              <w:jc w:val="center"/>
            </w:pPr>
          </w:p>
        </w:tc>
        <w:tc>
          <w:tcPr>
            <w:tcW w:w="514" w:type="dxa"/>
            <w:tcBorders>
              <w:bottom w:val="single" w:sz="17" w:space="0" w:color="000000"/>
            </w:tcBorders>
            <w:shd w:val="clear" w:color="auto" w:fill="F2DCDB"/>
          </w:tcPr>
          <w:p w14:paraId="7845F467" w14:textId="77777777" w:rsidR="00432EF0" w:rsidRDefault="00432EF0" w:rsidP="00F03941">
            <w:pPr>
              <w:jc w:val="center"/>
            </w:pPr>
          </w:p>
        </w:tc>
        <w:tc>
          <w:tcPr>
            <w:tcW w:w="514" w:type="dxa"/>
            <w:tcBorders>
              <w:bottom w:val="single" w:sz="17" w:space="0" w:color="000000"/>
            </w:tcBorders>
            <w:shd w:val="clear" w:color="auto" w:fill="F2DCDB"/>
          </w:tcPr>
          <w:p w14:paraId="2EBE0F80" w14:textId="77777777" w:rsidR="00432EF0" w:rsidRDefault="00432EF0" w:rsidP="00F03941">
            <w:pPr>
              <w:jc w:val="center"/>
            </w:pPr>
          </w:p>
        </w:tc>
        <w:tc>
          <w:tcPr>
            <w:tcW w:w="514" w:type="dxa"/>
            <w:tcBorders>
              <w:bottom w:val="single" w:sz="17" w:space="0" w:color="000000"/>
            </w:tcBorders>
            <w:shd w:val="clear" w:color="auto" w:fill="F2DCDB"/>
          </w:tcPr>
          <w:p w14:paraId="4C65738C" w14:textId="77777777" w:rsidR="00432EF0" w:rsidRDefault="00432EF0" w:rsidP="00F03941">
            <w:pPr>
              <w:jc w:val="center"/>
            </w:pPr>
          </w:p>
        </w:tc>
        <w:tc>
          <w:tcPr>
            <w:tcW w:w="5777" w:type="dxa"/>
            <w:tcBorders>
              <w:bottom w:val="single" w:sz="17" w:space="0" w:color="000000"/>
            </w:tcBorders>
          </w:tcPr>
          <w:p w14:paraId="6B0E97BA" w14:textId="77777777" w:rsidR="00432EF0" w:rsidRDefault="00432EF0"/>
        </w:tc>
      </w:tr>
      <w:tr w:rsidR="00644FB4" w14:paraId="45CD7D3C" w14:textId="77777777" w:rsidTr="00644FB4">
        <w:trPr>
          <w:trHeight w:hRule="exact" w:val="422"/>
        </w:trPr>
        <w:tc>
          <w:tcPr>
            <w:tcW w:w="812" w:type="dxa"/>
            <w:tcBorders>
              <w:top w:val="single" w:sz="17" w:space="0" w:color="000000"/>
              <w:right w:val="nil"/>
            </w:tcBorders>
            <w:shd w:val="clear" w:color="auto" w:fill="B6DDE8"/>
          </w:tcPr>
          <w:p w14:paraId="0239074A" w14:textId="77777777" w:rsidR="00644FB4" w:rsidRDefault="00644FB4" w:rsidP="00644FB4"/>
        </w:tc>
        <w:tc>
          <w:tcPr>
            <w:tcW w:w="6441" w:type="dxa"/>
            <w:tcBorders>
              <w:top w:val="single" w:sz="17" w:space="0" w:color="000000"/>
              <w:left w:val="nil"/>
              <w:right w:val="nil"/>
            </w:tcBorders>
            <w:shd w:val="clear" w:color="auto" w:fill="B6DDE8"/>
          </w:tcPr>
          <w:p w14:paraId="60D96338" w14:textId="77777777" w:rsidR="00644FB4" w:rsidRDefault="00644FB4" w:rsidP="00644FB4">
            <w:pPr>
              <w:pStyle w:val="TableParagraph"/>
              <w:spacing w:line="242" w:lineRule="exact"/>
              <w:ind w:left="34"/>
              <w:rPr>
                <w:i/>
                <w:sz w:val="15"/>
              </w:rPr>
            </w:pPr>
            <w:r>
              <w:rPr>
                <w:b/>
                <w:sz w:val="21"/>
              </w:rPr>
              <w:t xml:space="preserve">Personnel Training </w:t>
            </w:r>
            <w:r>
              <w:rPr>
                <w:sz w:val="18"/>
              </w:rPr>
              <w:t>‐</w:t>
            </w:r>
            <w:r>
              <w:rPr>
                <w:i/>
                <w:sz w:val="15"/>
              </w:rPr>
              <w:t>Check four (4) employee files for documentation</w:t>
            </w:r>
          </w:p>
        </w:tc>
        <w:tc>
          <w:tcPr>
            <w:tcW w:w="514" w:type="dxa"/>
            <w:tcBorders>
              <w:top w:val="single" w:sz="17" w:space="0" w:color="000000"/>
              <w:left w:val="nil"/>
              <w:right w:val="nil"/>
            </w:tcBorders>
            <w:shd w:val="clear" w:color="auto" w:fill="B6DDE8"/>
          </w:tcPr>
          <w:p w14:paraId="0EC0442D" w14:textId="77777777" w:rsidR="00644FB4" w:rsidRDefault="00644FB4" w:rsidP="00644FB4">
            <w:pPr>
              <w:pStyle w:val="TableParagraph"/>
              <w:spacing w:before="61"/>
              <w:ind w:left="3"/>
              <w:jc w:val="center"/>
              <w:rPr>
                <w:sz w:val="21"/>
              </w:rPr>
            </w:pPr>
            <w:r>
              <w:rPr>
                <w:w w:val="99"/>
                <w:sz w:val="21"/>
              </w:rPr>
              <w:t>C</w:t>
            </w:r>
          </w:p>
        </w:tc>
        <w:tc>
          <w:tcPr>
            <w:tcW w:w="514" w:type="dxa"/>
            <w:tcBorders>
              <w:top w:val="single" w:sz="17" w:space="0" w:color="000000"/>
              <w:left w:val="nil"/>
              <w:right w:val="nil"/>
            </w:tcBorders>
            <w:shd w:val="clear" w:color="auto" w:fill="B6DDE8"/>
          </w:tcPr>
          <w:p w14:paraId="01041AE3" w14:textId="77777777" w:rsidR="00644FB4" w:rsidRDefault="00644FB4" w:rsidP="00644FB4">
            <w:pPr>
              <w:pStyle w:val="TableParagraph"/>
              <w:spacing w:before="61"/>
              <w:ind w:left="3"/>
              <w:jc w:val="center"/>
              <w:rPr>
                <w:sz w:val="21"/>
              </w:rPr>
            </w:pPr>
            <w:r>
              <w:rPr>
                <w:sz w:val="21"/>
              </w:rPr>
              <w:t>NC</w:t>
            </w:r>
          </w:p>
        </w:tc>
        <w:tc>
          <w:tcPr>
            <w:tcW w:w="514" w:type="dxa"/>
            <w:tcBorders>
              <w:top w:val="single" w:sz="17" w:space="0" w:color="000000"/>
              <w:left w:val="nil"/>
              <w:right w:val="nil"/>
            </w:tcBorders>
            <w:shd w:val="clear" w:color="auto" w:fill="B6DDE8"/>
          </w:tcPr>
          <w:p w14:paraId="15883435" w14:textId="77777777" w:rsidR="00644FB4" w:rsidRDefault="00644FB4" w:rsidP="00644FB4">
            <w:pPr>
              <w:pStyle w:val="TableParagraph"/>
              <w:spacing w:before="61"/>
              <w:ind w:left="3"/>
              <w:jc w:val="center"/>
              <w:rPr>
                <w:sz w:val="21"/>
              </w:rPr>
            </w:pPr>
            <w:r>
              <w:rPr>
                <w:w w:val="99"/>
                <w:sz w:val="21"/>
              </w:rPr>
              <w:t>?</w:t>
            </w:r>
          </w:p>
        </w:tc>
        <w:tc>
          <w:tcPr>
            <w:tcW w:w="514" w:type="dxa"/>
            <w:tcBorders>
              <w:top w:val="single" w:sz="17" w:space="0" w:color="000000"/>
              <w:left w:val="nil"/>
              <w:right w:val="nil"/>
            </w:tcBorders>
            <w:shd w:val="clear" w:color="auto" w:fill="B6DDE8"/>
          </w:tcPr>
          <w:p w14:paraId="2547A282" w14:textId="77777777" w:rsidR="00644FB4" w:rsidRDefault="00644FB4" w:rsidP="00644FB4">
            <w:pPr>
              <w:pStyle w:val="TableParagraph"/>
              <w:spacing w:before="61"/>
              <w:ind w:left="130"/>
              <w:rPr>
                <w:sz w:val="21"/>
              </w:rPr>
            </w:pPr>
            <w:r>
              <w:rPr>
                <w:sz w:val="21"/>
              </w:rPr>
              <w:t>NA</w:t>
            </w:r>
          </w:p>
        </w:tc>
        <w:tc>
          <w:tcPr>
            <w:tcW w:w="5777" w:type="dxa"/>
            <w:tcBorders>
              <w:top w:val="single" w:sz="17" w:space="0" w:color="000000"/>
              <w:left w:val="nil"/>
            </w:tcBorders>
            <w:shd w:val="clear" w:color="auto" w:fill="B6DDE8"/>
          </w:tcPr>
          <w:p w14:paraId="48321E9E" w14:textId="77777777" w:rsidR="00644FB4" w:rsidRDefault="00644FB4" w:rsidP="00644FB4"/>
        </w:tc>
      </w:tr>
      <w:tr w:rsidR="00432EF0" w14:paraId="7D0A3523" w14:textId="77777777">
        <w:trPr>
          <w:trHeight w:hRule="exact" w:val="414"/>
        </w:trPr>
        <w:tc>
          <w:tcPr>
            <w:tcW w:w="7253" w:type="dxa"/>
            <w:gridSpan w:val="2"/>
            <w:shd w:val="clear" w:color="auto" w:fill="D9D9D9"/>
          </w:tcPr>
          <w:p w14:paraId="774A4341" w14:textId="77777777" w:rsidR="00432EF0" w:rsidRDefault="00644FB4">
            <w:pPr>
              <w:pStyle w:val="TableParagraph"/>
              <w:spacing w:before="5"/>
              <w:ind w:left="4308"/>
              <w:rPr>
                <w:b/>
                <w:sz w:val="16"/>
              </w:rPr>
            </w:pPr>
            <w:r>
              <w:rPr>
                <w:b/>
                <w:w w:val="105"/>
                <w:sz w:val="16"/>
              </w:rPr>
              <w:t>Total</w:t>
            </w:r>
            <w:r>
              <w:rPr>
                <w:b/>
                <w:spacing w:val="-15"/>
                <w:w w:val="105"/>
                <w:sz w:val="16"/>
              </w:rPr>
              <w:t xml:space="preserve"> </w:t>
            </w:r>
            <w:r>
              <w:rPr>
                <w:b/>
                <w:w w:val="105"/>
                <w:sz w:val="16"/>
              </w:rPr>
              <w:t>Non‐Compliant</w:t>
            </w:r>
            <w:r>
              <w:rPr>
                <w:b/>
                <w:spacing w:val="-15"/>
                <w:w w:val="105"/>
                <w:sz w:val="16"/>
              </w:rPr>
              <w:t xml:space="preserve"> </w:t>
            </w:r>
            <w:r>
              <w:rPr>
                <w:b/>
                <w:w w:val="105"/>
                <w:sz w:val="16"/>
              </w:rPr>
              <w:t>(Includes</w:t>
            </w:r>
            <w:r>
              <w:rPr>
                <w:b/>
                <w:spacing w:val="-15"/>
                <w:w w:val="105"/>
                <w:sz w:val="16"/>
              </w:rPr>
              <w:t xml:space="preserve"> </w:t>
            </w:r>
            <w:r>
              <w:rPr>
                <w:b/>
                <w:w w:val="105"/>
                <w:sz w:val="16"/>
              </w:rPr>
              <w:t>Unknowns)</w:t>
            </w:r>
          </w:p>
        </w:tc>
        <w:tc>
          <w:tcPr>
            <w:tcW w:w="514" w:type="dxa"/>
            <w:shd w:val="clear" w:color="auto" w:fill="D9D9D9"/>
          </w:tcPr>
          <w:p w14:paraId="77031A5B" w14:textId="77777777" w:rsidR="00432EF0" w:rsidRDefault="00432EF0"/>
        </w:tc>
        <w:tc>
          <w:tcPr>
            <w:tcW w:w="514" w:type="dxa"/>
            <w:shd w:val="clear" w:color="auto" w:fill="D9D9D9"/>
          </w:tcPr>
          <w:p w14:paraId="4D171E1A" w14:textId="77777777" w:rsidR="00432EF0" w:rsidRDefault="00432EF0"/>
        </w:tc>
        <w:tc>
          <w:tcPr>
            <w:tcW w:w="514" w:type="dxa"/>
            <w:shd w:val="clear" w:color="auto" w:fill="D9D9D9"/>
          </w:tcPr>
          <w:p w14:paraId="0AEAADD4" w14:textId="77777777" w:rsidR="00432EF0" w:rsidRDefault="00432EF0"/>
        </w:tc>
        <w:tc>
          <w:tcPr>
            <w:tcW w:w="514" w:type="dxa"/>
            <w:shd w:val="clear" w:color="auto" w:fill="D9D9D9"/>
          </w:tcPr>
          <w:p w14:paraId="681B6472" w14:textId="77777777" w:rsidR="00432EF0" w:rsidRDefault="00432EF0"/>
        </w:tc>
        <w:tc>
          <w:tcPr>
            <w:tcW w:w="5777" w:type="dxa"/>
            <w:shd w:val="clear" w:color="auto" w:fill="D9D9D9"/>
          </w:tcPr>
          <w:p w14:paraId="7DE95FB9" w14:textId="77777777" w:rsidR="00432EF0" w:rsidRDefault="00432EF0"/>
        </w:tc>
      </w:tr>
      <w:tr w:rsidR="00432EF0" w14:paraId="41F841F1" w14:textId="77777777" w:rsidTr="00644FB4">
        <w:trPr>
          <w:trHeight w:hRule="exact" w:val="468"/>
        </w:trPr>
        <w:tc>
          <w:tcPr>
            <w:tcW w:w="812" w:type="dxa"/>
            <w:shd w:val="clear" w:color="auto" w:fill="FFFF9A"/>
          </w:tcPr>
          <w:p w14:paraId="0BA58684" w14:textId="77777777" w:rsidR="00432EF0" w:rsidRDefault="00644FB4">
            <w:pPr>
              <w:pStyle w:val="TableParagraph"/>
              <w:rPr>
                <w:sz w:val="18"/>
              </w:rPr>
            </w:pPr>
            <w:r>
              <w:rPr>
                <w:sz w:val="18"/>
              </w:rPr>
              <w:t>16.00</w:t>
            </w:r>
          </w:p>
        </w:tc>
        <w:tc>
          <w:tcPr>
            <w:tcW w:w="6441" w:type="dxa"/>
          </w:tcPr>
          <w:p w14:paraId="682620BC" w14:textId="77777777" w:rsidR="00432EF0" w:rsidRDefault="00644FB4">
            <w:pPr>
              <w:pStyle w:val="TableParagraph"/>
              <w:spacing w:line="254" w:lineRule="auto"/>
              <w:ind w:right="955"/>
              <w:rPr>
                <w:sz w:val="18"/>
              </w:rPr>
            </w:pPr>
            <w:r>
              <w:rPr>
                <w:sz w:val="18"/>
              </w:rPr>
              <w:t>All personnel handling HDs are trained based on their job function prior to independently handling HDs</w:t>
            </w:r>
          </w:p>
        </w:tc>
        <w:tc>
          <w:tcPr>
            <w:tcW w:w="514" w:type="dxa"/>
            <w:shd w:val="clear" w:color="auto" w:fill="F2DCDB"/>
          </w:tcPr>
          <w:p w14:paraId="19C2C1A3" w14:textId="77777777" w:rsidR="00432EF0" w:rsidRDefault="00432EF0" w:rsidP="00F03941">
            <w:pPr>
              <w:jc w:val="center"/>
            </w:pPr>
          </w:p>
        </w:tc>
        <w:tc>
          <w:tcPr>
            <w:tcW w:w="514" w:type="dxa"/>
            <w:shd w:val="clear" w:color="auto" w:fill="F2DCDB"/>
          </w:tcPr>
          <w:p w14:paraId="5F8B4EEC" w14:textId="77777777" w:rsidR="00432EF0" w:rsidRDefault="00432EF0" w:rsidP="00F03941">
            <w:pPr>
              <w:jc w:val="center"/>
            </w:pPr>
          </w:p>
        </w:tc>
        <w:tc>
          <w:tcPr>
            <w:tcW w:w="514" w:type="dxa"/>
            <w:shd w:val="clear" w:color="auto" w:fill="F2DCDB"/>
          </w:tcPr>
          <w:p w14:paraId="7E5FA339" w14:textId="77777777" w:rsidR="00432EF0" w:rsidRDefault="00432EF0" w:rsidP="00F03941">
            <w:pPr>
              <w:jc w:val="center"/>
            </w:pPr>
          </w:p>
        </w:tc>
        <w:tc>
          <w:tcPr>
            <w:tcW w:w="514" w:type="dxa"/>
            <w:shd w:val="clear" w:color="auto" w:fill="F2DCDB"/>
          </w:tcPr>
          <w:p w14:paraId="3605CCB3" w14:textId="77777777" w:rsidR="00432EF0" w:rsidRDefault="00432EF0" w:rsidP="00F03941">
            <w:pPr>
              <w:jc w:val="center"/>
            </w:pPr>
          </w:p>
        </w:tc>
        <w:tc>
          <w:tcPr>
            <w:tcW w:w="5777" w:type="dxa"/>
          </w:tcPr>
          <w:p w14:paraId="178AC6C5" w14:textId="77777777" w:rsidR="00432EF0" w:rsidRDefault="00432EF0"/>
        </w:tc>
      </w:tr>
      <w:tr w:rsidR="00432EF0" w14:paraId="5E25DBC3" w14:textId="77777777" w:rsidTr="00644FB4">
        <w:trPr>
          <w:trHeight w:hRule="exact" w:val="468"/>
        </w:trPr>
        <w:tc>
          <w:tcPr>
            <w:tcW w:w="812" w:type="dxa"/>
            <w:shd w:val="clear" w:color="auto" w:fill="FFFF9A"/>
          </w:tcPr>
          <w:p w14:paraId="6C06943D" w14:textId="77777777" w:rsidR="00432EF0" w:rsidRDefault="00644FB4">
            <w:pPr>
              <w:pStyle w:val="TableParagraph"/>
              <w:rPr>
                <w:sz w:val="18"/>
              </w:rPr>
            </w:pPr>
            <w:r>
              <w:rPr>
                <w:sz w:val="18"/>
              </w:rPr>
              <w:t>17.00</w:t>
            </w:r>
          </w:p>
        </w:tc>
        <w:tc>
          <w:tcPr>
            <w:tcW w:w="6441" w:type="dxa"/>
          </w:tcPr>
          <w:p w14:paraId="5371D242" w14:textId="77777777" w:rsidR="00432EF0" w:rsidRDefault="00644FB4">
            <w:pPr>
              <w:pStyle w:val="TableParagraph"/>
              <w:spacing w:line="254" w:lineRule="auto"/>
              <w:ind w:right="18"/>
              <w:rPr>
                <w:sz w:val="18"/>
              </w:rPr>
            </w:pPr>
            <w:r>
              <w:rPr>
                <w:sz w:val="18"/>
              </w:rPr>
              <w:t>Personnel file contains the employee’s acknowledgement of the risk of handling HD (as part of the hazardous communication program)</w:t>
            </w:r>
          </w:p>
        </w:tc>
        <w:tc>
          <w:tcPr>
            <w:tcW w:w="514" w:type="dxa"/>
            <w:shd w:val="clear" w:color="auto" w:fill="F2DCDB"/>
          </w:tcPr>
          <w:p w14:paraId="509C0F9C" w14:textId="77777777" w:rsidR="00432EF0" w:rsidRDefault="00432EF0" w:rsidP="00F03941">
            <w:pPr>
              <w:jc w:val="center"/>
            </w:pPr>
          </w:p>
        </w:tc>
        <w:tc>
          <w:tcPr>
            <w:tcW w:w="514" w:type="dxa"/>
            <w:shd w:val="clear" w:color="auto" w:fill="F2DCDB"/>
          </w:tcPr>
          <w:p w14:paraId="0E0FA127" w14:textId="77777777" w:rsidR="00432EF0" w:rsidRDefault="00432EF0" w:rsidP="00F03941">
            <w:pPr>
              <w:jc w:val="center"/>
            </w:pPr>
          </w:p>
        </w:tc>
        <w:tc>
          <w:tcPr>
            <w:tcW w:w="514" w:type="dxa"/>
            <w:shd w:val="clear" w:color="auto" w:fill="F2DCDB"/>
          </w:tcPr>
          <w:p w14:paraId="08A6019B" w14:textId="77777777" w:rsidR="00432EF0" w:rsidRDefault="00432EF0" w:rsidP="00F03941">
            <w:pPr>
              <w:jc w:val="center"/>
            </w:pPr>
          </w:p>
        </w:tc>
        <w:tc>
          <w:tcPr>
            <w:tcW w:w="514" w:type="dxa"/>
            <w:shd w:val="clear" w:color="auto" w:fill="F2DCDB"/>
          </w:tcPr>
          <w:p w14:paraId="63983FC5" w14:textId="77777777" w:rsidR="00432EF0" w:rsidRDefault="00432EF0" w:rsidP="00F03941">
            <w:pPr>
              <w:jc w:val="center"/>
            </w:pPr>
          </w:p>
        </w:tc>
        <w:tc>
          <w:tcPr>
            <w:tcW w:w="5777" w:type="dxa"/>
          </w:tcPr>
          <w:p w14:paraId="62D345B3" w14:textId="77777777" w:rsidR="00432EF0" w:rsidRDefault="00432EF0"/>
        </w:tc>
      </w:tr>
      <w:tr w:rsidR="00432EF0" w14:paraId="3C205F63" w14:textId="77777777" w:rsidTr="00644FB4">
        <w:trPr>
          <w:trHeight w:hRule="exact" w:val="558"/>
        </w:trPr>
        <w:tc>
          <w:tcPr>
            <w:tcW w:w="812" w:type="dxa"/>
            <w:shd w:val="clear" w:color="auto" w:fill="FFFF9A"/>
          </w:tcPr>
          <w:p w14:paraId="6D6CABB8" w14:textId="77777777" w:rsidR="00432EF0" w:rsidRDefault="00644FB4">
            <w:pPr>
              <w:pStyle w:val="TableParagraph"/>
              <w:rPr>
                <w:sz w:val="18"/>
              </w:rPr>
            </w:pPr>
            <w:r>
              <w:rPr>
                <w:sz w:val="18"/>
              </w:rPr>
              <w:t>18.00</w:t>
            </w:r>
          </w:p>
        </w:tc>
        <w:tc>
          <w:tcPr>
            <w:tcW w:w="6441" w:type="dxa"/>
          </w:tcPr>
          <w:p w14:paraId="7D04908D" w14:textId="77777777" w:rsidR="00432EF0" w:rsidRDefault="00644FB4">
            <w:pPr>
              <w:pStyle w:val="TableParagraph"/>
              <w:spacing w:line="254" w:lineRule="auto"/>
              <w:ind w:right="180" w:hanging="1"/>
              <w:rPr>
                <w:sz w:val="18"/>
              </w:rPr>
            </w:pPr>
            <w:r>
              <w:rPr>
                <w:sz w:val="18"/>
              </w:rPr>
              <w:t>For non‐sterile HD compounding, personnel competency is observed and assessed at least annually for proper compounding technique, with no concerns identified.</w:t>
            </w:r>
          </w:p>
        </w:tc>
        <w:tc>
          <w:tcPr>
            <w:tcW w:w="514" w:type="dxa"/>
            <w:shd w:val="clear" w:color="auto" w:fill="F2DCDB"/>
          </w:tcPr>
          <w:p w14:paraId="332A61D7" w14:textId="77777777" w:rsidR="00432EF0" w:rsidRDefault="00432EF0" w:rsidP="00F03941">
            <w:pPr>
              <w:jc w:val="center"/>
            </w:pPr>
          </w:p>
        </w:tc>
        <w:tc>
          <w:tcPr>
            <w:tcW w:w="514" w:type="dxa"/>
            <w:shd w:val="clear" w:color="auto" w:fill="F2DCDB"/>
          </w:tcPr>
          <w:p w14:paraId="7BF84F3E" w14:textId="77777777" w:rsidR="00432EF0" w:rsidRDefault="00432EF0" w:rsidP="00F03941">
            <w:pPr>
              <w:jc w:val="center"/>
            </w:pPr>
          </w:p>
        </w:tc>
        <w:tc>
          <w:tcPr>
            <w:tcW w:w="514" w:type="dxa"/>
            <w:shd w:val="clear" w:color="auto" w:fill="F2DCDB"/>
          </w:tcPr>
          <w:p w14:paraId="0004EB13" w14:textId="77777777" w:rsidR="00432EF0" w:rsidRDefault="00432EF0" w:rsidP="00F03941">
            <w:pPr>
              <w:jc w:val="center"/>
            </w:pPr>
          </w:p>
        </w:tc>
        <w:tc>
          <w:tcPr>
            <w:tcW w:w="514" w:type="dxa"/>
            <w:shd w:val="clear" w:color="auto" w:fill="F2DCDB"/>
          </w:tcPr>
          <w:p w14:paraId="57BADA98" w14:textId="77777777" w:rsidR="00432EF0" w:rsidRDefault="00432EF0" w:rsidP="00F03941">
            <w:pPr>
              <w:jc w:val="center"/>
            </w:pPr>
          </w:p>
        </w:tc>
        <w:tc>
          <w:tcPr>
            <w:tcW w:w="5777" w:type="dxa"/>
          </w:tcPr>
          <w:p w14:paraId="3660D6E2" w14:textId="77777777" w:rsidR="00432EF0" w:rsidRDefault="00432EF0"/>
        </w:tc>
      </w:tr>
      <w:tr w:rsidR="00432EF0" w14:paraId="331FB840" w14:textId="77777777" w:rsidTr="00644FB4">
        <w:trPr>
          <w:trHeight w:hRule="exact" w:val="702"/>
        </w:trPr>
        <w:tc>
          <w:tcPr>
            <w:tcW w:w="812" w:type="dxa"/>
            <w:shd w:val="clear" w:color="auto" w:fill="FFFF9A"/>
          </w:tcPr>
          <w:p w14:paraId="40F83726" w14:textId="77777777" w:rsidR="00432EF0" w:rsidRDefault="00644FB4">
            <w:pPr>
              <w:pStyle w:val="TableParagraph"/>
              <w:rPr>
                <w:sz w:val="18"/>
              </w:rPr>
            </w:pPr>
            <w:r>
              <w:rPr>
                <w:sz w:val="18"/>
              </w:rPr>
              <w:t>19.00</w:t>
            </w:r>
          </w:p>
        </w:tc>
        <w:tc>
          <w:tcPr>
            <w:tcW w:w="6441" w:type="dxa"/>
          </w:tcPr>
          <w:p w14:paraId="0D689303" w14:textId="77777777" w:rsidR="00432EF0" w:rsidRDefault="00644FB4">
            <w:pPr>
              <w:pStyle w:val="TableParagraph"/>
              <w:spacing w:line="254" w:lineRule="auto"/>
              <w:ind w:right="131" w:hanging="1"/>
              <w:rPr>
                <w:sz w:val="18"/>
              </w:rPr>
            </w:pPr>
            <w:r>
              <w:rPr>
                <w:sz w:val="18"/>
              </w:rPr>
              <w:t>For sterile HD compounding, personnel competency is observed and assessed at least annually for proper sterile compounding aseptic technique, with no concerns identified.</w:t>
            </w:r>
          </w:p>
        </w:tc>
        <w:tc>
          <w:tcPr>
            <w:tcW w:w="514" w:type="dxa"/>
            <w:shd w:val="clear" w:color="auto" w:fill="F2DCDB"/>
          </w:tcPr>
          <w:p w14:paraId="7FDC8445" w14:textId="77777777" w:rsidR="00432EF0" w:rsidRDefault="00432EF0" w:rsidP="00F03941">
            <w:pPr>
              <w:jc w:val="center"/>
            </w:pPr>
          </w:p>
        </w:tc>
        <w:tc>
          <w:tcPr>
            <w:tcW w:w="514" w:type="dxa"/>
            <w:shd w:val="clear" w:color="auto" w:fill="F2DCDB"/>
          </w:tcPr>
          <w:p w14:paraId="49CB5562" w14:textId="77777777" w:rsidR="00432EF0" w:rsidRDefault="00432EF0" w:rsidP="00F03941">
            <w:pPr>
              <w:jc w:val="center"/>
            </w:pPr>
          </w:p>
        </w:tc>
        <w:tc>
          <w:tcPr>
            <w:tcW w:w="514" w:type="dxa"/>
            <w:shd w:val="clear" w:color="auto" w:fill="F2DCDB"/>
          </w:tcPr>
          <w:p w14:paraId="1897766F" w14:textId="77777777" w:rsidR="00432EF0" w:rsidRDefault="00432EF0" w:rsidP="00F03941">
            <w:pPr>
              <w:jc w:val="center"/>
            </w:pPr>
          </w:p>
        </w:tc>
        <w:tc>
          <w:tcPr>
            <w:tcW w:w="514" w:type="dxa"/>
            <w:shd w:val="clear" w:color="auto" w:fill="F2DCDB"/>
          </w:tcPr>
          <w:p w14:paraId="05A72E09" w14:textId="77777777" w:rsidR="00432EF0" w:rsidRDefault="00432EF0" w:rsidP="00F03941">
            <w:pPr>
              <w:jc w:val="center"/>
            </w:pPr>
          </w:p>
        </w:tc>
        <w:tc>
          <w:tcPr>
            <w:tcW w:w="5777" w:type="dxa"/>
          </w:tcPr>
          <w:p w14:paraId="799DBB19" w14:textId="77777777" w:rsidR="00432EF0" w:rsidRDefault="00432EF0"/>
        </w:tc>
      </w:tr>
      <w:tr w:rsidR="00432EF0" w14:paraId="66A95B72" w14:textId="77777777" w:rsidTr="00644FB4">
        <w:trPr>
          <w:trHeight w:hRule="exact" w:val="702"/>
        </w:trPr>
        <w:tc>
          <w:tcPr>
            <w:tcW w:w="812" w:type="dxa"/>
            <w:shd w:val="clear" w:color="auto" w:fill="FFFF9A"/>
          </w:tcPr>
          <w:p w14:paraId="62EC46FD" w14:textId="77777777" w:rsidR="00432EF0" w:rsidRDefault="00644FB4">
            <w:pPr>
              <w:pStyle w:val="TableParagraph"/>
              <w:rPr>
                <w:sz w:val="18"/>
              </w:rPr>
            </w:pPr>
            <w:r>
              <w:rPr>
                <w:sz w:val="18"/>
              </w:rPr>
              <w:t>20.00</w:t>
            </w:r>
          </w:p>
        </w:tc>
        <w:tc>
          <w:tcPr>
            <w:tcW w:w="6441" w:type="dxa"/>
          </w:tcPr>
          <w:p w14:paraId="1D6C4CA7" w14:textId="77777777" w:rsidR="00432EF0" w:rsidRDefault="00644FB4">
            <w:pPr>
              <w:pStyle w:val="TableParagraph"/>
              <w:spacing w:line="254" w:lineRule="auto"/>
              <w:ind w:hanging="1"/>
              <w:rPr>
                <w:sz w:val="18"/>
              </w:rPr>
            </w:pPr>
            <w:r>
              <w:rPr>
                <w:sz w:val="18"/>
              </w:rPr>
              <w:t>After initial HD training, personnel are trained prior to introduction of any new HD or new equipment, or prior to any significant change in process or SOP.</w:t>
            </w:r>
          </w:p>
        </w:tc>
        <w:tc>
          <w:tcPr>
            <w:tcW w:w="514" w:type="dxa"/>
            <w:shd w:val="clear" w:color="auto" w:fill="F2DCDB"/>
          </w:tcPr>
          <w:p w14:paraId="5EC555FE" w14:textId="77777777" w:rsidR="00432EF0" w:rsidRDefault="00432EF0" w:rsidP="00F03941">
            <w:pPr>
              <w:jc w:val="center"/>
            </w:pPr>
          </w:p>
        </w:tc>
        <w:tc>
          <w:tcPr>
            <w:tcW w:w="514" w:type="dxa"/>
            <w:shd w:val="clear" w:color="auto" w:fill="F2DCDB"/>
          </w:tcPr>
          <w:p w14:paraId="5380DB5F" w14:textId="77777777" w:rsidR="00432EF0" w:rsidRDefault="00432EF0" w:rsidP="00F03941">
            <w:pPr>
              <w:jc w:val="center"/>
            </w:pPr>
          </w:p>
        </w:tc>
        <w:tc>
          <w:tcPr>
            <w:tcW w:w="514" w:type="dxa"/>
            <w:shd w:val="clear" w:color="auto" w:fill="F2DCDB"/>
          </w:tcPr>
          <w:p w14:paraId="116CAD25" w14:textId="77777777" w:rsidR="00432EF0" w:rsidRDefault="00432EF0" w:rsidP="00F03941">
            <w:pPr>
              <w:jc w:val="center"/>
            </w:pPr>
          </w:p>
        </w:tc>
        <w:tc>
          <w:tcPr>
            <w:tcW w:w="514" w:type="dxa"/>
            <w:shd w:val="clear" w:color="auto" w:fill="F2DCDB"/>
          </w:tcPr>
          <w:p w14:paraId="113B31EC" w14:textId="77777777" w:rsidR="00432EF0" w:rsidRDefault="00432EF0" w:rsidP="00F03941">
            <w:pPr>
              <w:jc w:val="center"/>
            </w:pPr>
          </w:p>
        </w:tc>
        <w:tc>
          <w:tcPr>
            <w:tcW w:w="5777" w:type="dxa"/>
          </w:tcPr>
          <w:p w14:paraId="26F6D72B" w14:textId="77777777" w:rsidR="00432EF0" w:rsidRDefault="00432EF0"/>
        </w:tc>
      </w:tr>
      <w:tr w:rsidR="00432EF0" w14:paraId="5F56A7B9" w14:textId="77777777" w:rsidTr="00644FB4">
        <w:trPr>
          <w:trHeight w:hRule="exact" w:val="702"/>
        </w:trPr>
        <w:tc>
          <w:tcPr>
            <w:tcW w:w="812" w:type="dxa"/>
            <w:shd w:val="clear" w:color="auto" w:fill="FFFF9A"/>
          </w:tcPr>
          <w:p w14:paraId="0A26018E" w14:textId="77777777" w:rsidR="00432EF0" w:rsidRDefault="00644FB4">
            <w:pPr>
              <w:pStyle w:val="TableParagraph"/>
              <w:rPr>
                <w:sz w:val="18"/>
              </w:rPr>
            </w:pPr>
            <w:r>
              <w:rPr>
                <w:sz w:val="18"/>
              </w:rPr>
              <w:t>21.00</w:t>
            </w:r>
          </w:p>
        </w:tc>
        <w:tc>
          <w:tcPr>
            <w:tcW w:w="6441" w:type="dxa"/>
          </w:tcPr>
          <w:p w14:paraId="6F164F98" w14:textId="77777777" w:rsidR="00432EF0" w:rsidRDefault="00644FB4">
            <w:pPr>
              <w:pStyle w:val="TableParagraph"/>
              <w:spacing w:line="254" w:lineRule="auto"/>
              <w:ind w:right="195" w:hanging="1"/>
              <w:rPr>
                <w:sz w:val="18"/>
              </w:rPr>
            </w:pPr>
            <w:r>
              <w:rPr>
                <w:sz w:val="18"/>
              </w:rPr>
              <w:t>All HD training and assessments are documented for each employee who transports, compounds, or administers HDs, and meet OSHA Standard 1910.120 and any other requirements of law or regulation</w:t>
            </w:r>
          </w:p>
        </w:tc>
        <w:tc>
          <w:tcPr>
            <w:tcW w:w="514" w:type="dxa"/>
            <w:shd w:val="clear" w:color="auto" w:fill="F2DCDB"/>
          </w:tcPr>
          <w:p w14:paraId="45F85E19" w14:textId="77777777" w:rsidR="00432EF0" w:rsidRDefault="00432EF0" w:rsidP="00F03941">
            <w:pPr>
              <w:jc w:val="center"/>
            </w:pPr>
          </w:p>
        </w:tc>
        <w:tc>
          <w:tcPr>
            <w:tcW w:w="514" w:type="dxa"/>
            <w:shd w:val="clear" w:color="auto" w:fill="F2DCDB"/>
          </w:tcPr>
          <w:p w14:paraId="643EC3DD" w14:textId="77777777" w:rsidR="00432EF0" w:rsidRDefault="00432EF0" w:rsidP="00F03941">
            <w:pPr>
              <w:jc w:val="center"/>
            </w:pPr>
          </w:p>
        </w:tc>
        <w:tc>
          <w:tcPr>
            <w:tcW w:w="514" w:type="dxa"/>
            <w:shd w:val="clear" w:color="auto" w:fill="F2DCDB"/>
          </w:tcPr>
          <w:p w14:paraId="56ECECDF" w14:textId="77777777" w:rsidR="00432EF0" w:rsidRDefault="00432EF0" w:rsidP="00F03941">
            <w:pPr>
              <w:jc w:val="center"/>
            </w:pPr>
          </w:p>
        </w:tc>
        <w:tc>
          <w:tcPr>
            <w:tcW w:w="514" w:type="dxa"/>
            <w:shd w:val="clear" w:color="auto" w:fill="F2DCDB"/>
          </w:tcPr>
          <w:p w14:paraId="5A47FCF4" w14:textId="77777777" w:rsidR="00432EF0" w:rsidRDefault="00432EF0" w:rsidP="00F03941">
            <w:pPr>
              <w:jc w:val="center"/>
            </w:pPr>
          </w:p>
        </w:tc>
        <w:tc>
          <w:tcPr>
            <w:tcW w:w="5777" w:type="dxa"/>
          </w:tcPr>
          <w:p w14:paraId="16C00398" w14:textId="77777777" w:rsidR="00432EF0" w:rsidRDefault="00432EF0"/>
        </w:tc>
      </w:tr>
      <w:tr w:rsidR="00432EF0" w14:paraId="2B3E2CAC" w14:textId="77777777" w:rsidTr="00644FB4">
        <w:trPr>
          <w:trHeight w:hRule="exact" w:val="702"/>
        </w:trPr>
        <w:tc>
          <w:tcPr>
            <w:tcW w:w="812" w:type="dxa"/>
            <w:shd w:val="clear" w:color="auto" w:fill="FFFF9A"/>
          </w:tcPr>
          <w:p w14:paraId="1A6D4551" w14:textId="77777777" w:rsidR="00432EF0" w:rsidRDefault="00644FB4">
            <w:pPr>
              <w:pStyle w:val="TableParagraph"/>
              <w:rPr>
                <w:sz w:val="18"/>
              </w:rPr>
            </w:pPr>
            <w:r>
              <w:rPr>
                <w:sz w:val="18"/>
              </w:rPr>
              <w:t>22.00</w:t>
            </w:r>
          </w:p>
        </w:tc>
        <w:tc>
          <w:tcPr>
            <w:tcW w:w="6441" w:type="dxa"/>
          </w:tcPr>
          <w:p w14:paraId="6D08F77C" w14:textId="77777777" w:rsidR="00432EF0" w:rsidRDefault="00644FB4">
            <w:pPr>
              <w:pStyle w:val="TableParagraph"/>
              <w:spacing w:line="254" w:lineRule="auto"/>
              <w:ind w:right="264" w:hanging="1"/>
              <w:rPr>
                <w:sz w:val="18"/>
              </w:rPr>
            </w:pPr>
            <w:r>
              <w:rPr>
                <w:sz w:val="18"/>
              </w:rPr>
              <w:t>All personnel who perform custodial HD waste removal and cleaning in HD handling areas are trained in appropriate procedures to protect themselves and the environment</w:t>
            </w:r>
          </w:p>
        </w:tc>
        <w:tc>
          <w:tcPr>
            <w:tcW w:w="514" w:type="dxa"/>
            <w:shd w:val="clear" w:color="auto" w:fill="F2DCDB"/>
          </w:tcPr>
          <w:p w14:paraId="0C0B3FB2" w14:textId="77777777" w:rsidR="00432EF0" w:rsidRDefault="00432EF0" w:rsidP="00F03941">
            <w:pPr>
              <w:jc w:val="center"/>
            </w:pPr>
          </w:p>
        </w:tc>
        <w:tc>
          <w:tcPr>
            <w:tcW w:w="514" w:type="dxa"/>
            <w:shd w:val="clear" w:color="auto" w:fill="F2DCDB"/>
          </w:tcPr>
          <w:p w14:paraId="269735A8" w14:textId="77777777" w:rsidR="00432EF0" w:rsidRDefault="00432EF0" w:rsidP="00F03941">
            <w:pPr>
              <w:jc w:val="center"/>
            </w:pPr>
          </w:p>
        </w:tc>
        <w:tc>
          <w:tcPr>
            <w:tcW w:w="514" w:type="dxa"/>
            <w:shd w:val="clear" w:color="auto" w:fill="F2DCDB"/>
          </w:tcPr>
          <w:p w14:paraId="11F22508" w14:textId="77777777" w:rsidR="00432EF0" w:rsidRDefault="00432EF0" w:rsidP="00F03941">
            <w:pPr>
              <w:jc w:val="center"/>
            </w:pPr>
          </w:p>
        </w:tc>
        <w:tc>
          <w:tcPr>
            <w:tcW w:w="514" w:type="dxa"/>
            <w:shd w:val="clear" w:color="auto" w:fill="F2DCDB"/>
          </w:tcPr>
          <w:p w14:paraId="118363D3" w14:textId="77777777" w:rsidR="00432EF0" w:rsidRDefault="00432EF0" w:rsidP="00F03941">
            <w:pPr>
              <w:jc w:val="center"/>
            </w:pPr>
          </w:p>
        </w:tc>
        <w:tc>
          <w:tcPr>
            <w:tcW w:w="5777" w:type="dxa"/>
          </w:tcPr>
          <w:p w14:paraId="789946CD" w14:textId="77777777" w:rsidR="00432EF0" w:rsidRDefault="00432EF0"/>
        </w:tc>
      </w:tr>
    </w:tbl>
    <w:p w14:paraId="0B448240" w14:textId="77777777" w:rsidR="00432EF0" w:rsidRDefault="00644FB4">
      <w:pPr>
        <w:rPr>
          <w:sz w:val="2"/>
          <w:szCs w:val="2"/>
        </w:rPr>
      </w:pPr>
      <w:r>
        <w:rPr>
          <w:noProof/>
        </w:rPr>
        <w:drawing>
          <wp:anchor distT="0" distB="0" distL="0" distR="0" simplePos="0" relativeHeight="1312" behindDoc="0" locked="0" layoutInCell="1" allowOverlap="1" wp14:anchorId="2471A25E" wp14:editId="366EA460">
            <wp:simplePos x="0" y="0"/>
            <wp:positionH relativeFrom="page">
              <wp:posOffset>886967</wp:posOffset>
            </wp:positionH>
            <wp:positionV relativeFrom="page">
              <wp:posOffset>2017776</wp:posOffset>
            </wp:positionV>
            <wp:extent cx="108976" cy="110489"/>
            <wp:effectExtent l="0" t="0" r="0" b="0"/>
            <wp:wrapNone/>
            <wp:docPr id="7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0.png"/>
                    <pic:cNvPicPr/>
                  </pic:nvPicPr>
                  <pic:blipFill>
                    <a:blip r:embed="rId43" cstate="print"/>
                    <a:stretch>
                      <a:fillRect/>
                    </a:stretch>
                  </pic:blipFill>
                  <pic:spPr>
                    <a:xfrm>
                      <a:off x="0" y="0"/>
                      <a:ext cx="108976" cy="110489"/>
                    </a:xfrm>
                    <a:prstGeom prst="rect">
                      <a:avLst/>
                    </a:prstGeom>
                  </pic:spPr>
                </pic:pic>
              </a:graphicData>
            </a:graphic>
          </wp:anchor>
        </w:drawing>
      </w:r>
      <w:r>
        <w:rPr>
          <w:noProof/>
        </w:rPr>
        <w:drawing>
          <wp:anchor distT="0" distB="0" distL="0" distR="0" simplePos="0" relativeHeight="1336" behindDoc="0" locked="0" layoutInCell="1" allowOverlap="1" wp14:anchorId="4DA4C181" wp14:editId="44A04868">
            <wp:simplePos x="0" y="0"/>
            <wp:positionH relativeFrom="page">
              <wp:posOffset>886967</wp:posOffset>
            </wp:positionH>
            <wp:positionV relativeFrom="page">
              <wp:posOffset>2639567</wp:posOffset>
            </wp:positionV>
            <wp:extent cx="109728" cy="109727"/>
            <wp:effectExtent l="0" t="0" r="0" b="0"/>
            <wp:wrapNone/>
            <wp:docPr id="7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7.png"/>
                    <pic:cNvPicPr/>
                  </pic:nvPicPr>
                  <pic:blipFill>
                    <a:blip r:embed="rId26" cstate="print"/>
                    <a:stretch>
                      <a:fillRect/>
                    </a:stretch>
                  </pic:blipFill>
                  <pic:spPr>
                    <a:xfrm>
                      <a:off x="0" y="0"/>
                      <a:ext cx="109728" cy="109727"/>
                    </a:xfrm>
                    <a:prstGeom prst="rect">
                      <a:avLst/>
                    </a:prstGeom>
                  </pic:spPr>
                </pic:pic>
              </a:graphicData>
            </a:graphic>
          </wp:anchor>
        </w:drawing>
      </w:r>
    </w:p>
    <w:p w14:paraId="5E459AD4" w14:textId="77777777" w:rsidR="00432EF0" w:rsidRDefault="00432EF0">
      <w:pPr>
        <w:rPr>
          <w:sz w:val="2"/>
          <w:szCs w:val="2"/>
        </w:rPr>
        <w:sectPr w:rsidR="00432EF0">
          <w:pgSz w:w="15840" w:h="12240" w:orient="landscape"/>
          <w:pgMar w:top="1080" w:right="260" w:bottom="720" w:left="260" w:header="0" w:footer="537" w:gutter="0"/>
          <w:cols w:space="720"/>
        </w:sectPr>
      </w:pPr>
    </w:p>
    <w:tbl>
      <w:tblPr>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2"/>
        <w:gridCol w:w="6441"/>
        <w:gridCol w:w="514"/>
        <w:gridCol w:w="514"/>
        <w:gridCol w:w="514"/>
        <w:gridCol w:w="514"/>
        <w:gridCol w:w="5777"/>
      </w:tblGrid>
      <w:tr w:rsidR="00432EF0" w14:paraId="16F285B7" w14:textId="77777777" w:rsidTr="00644FB4">
        <w:trPr>
          <w:trHeight w:hRule="exact" w:val="2456"/>
        </w:trPr>
        <w:tc>
          <w:tcPr>
            <w:tcW w:w="812" w:type="dxa"/>
            <w:shd w:val="clear" w:color="auto" w:fill="FFFF9A"/>
          </w:tcPr>
          <w:p w14:paraId="2F519F18" w14:textId="77777777" w:rsidR="00432EF0" w:rsidRDefault="00644FB4">
            <w:pPr>
              <w:pStyle w:val="TableParagraph"/>
              <w:rPr>
                <w:sz w:val="18"/>
              </w:rPr>
            </w:pPr>
            <w:r>
              <w:rPr>
                <w:sz w:val="18"/>
              </w:rPr>
              <w:lastRenderedPageBreak/>
              <w:t>23.00</w:t>
            </w:r>
          </w:p>
        </w:tc>
        <w:tc>
          <w:tcPr>
            <w:tcW w:w="6441" w:type="dxa"/>
          </w:tcPr>
          <w:p w14:paraId="69511AA8" w14:textId="77777777" w:rsidR="00432EF0" w:rsidRDefault="00644FB4">
            <w:pPr>
              <w:pStyle w:val="TableParagraph"/>
              <w:rPr>
                <w:sz w:val="18"/>
              </w:rPr>
            </w:pPr>
            <w:r>
              <w:rPr>
                <w:sz w:val="18"/>
              </w:rPr>
              <w:t>HD training, based on employee file review, includes all of the following:</w:t>
            </w:r>
          </w:p>
          <w:p w14:paraId="67788F0C" w14:textId="77777777" w:rsidR="00432EF0" w:rsidRDefault="00644FB4">
            <w:pPr>
              <w:pStyle w:val="TableParagraph"/>
              <w:spacing w:before="83" w:line="319" w:lineRule="auto"/>
              <w:ind w:left="399" w:right="3278" w:hanging="191"/>
              <w:rPr>
                <w:rFonts w:ascii="Segoe UI"/>
                <w:sz w:val="12"/>
              </w:rPr>
            </w:pPr>
            <w:r>
              <w:rPr>
                <w:noProof/>
                <w:position w:val="-3"/>
              </w:rPr>
              <w:drawing>
                <wp:inline distT="0" distB="0" distL="0" distR="0" wp14:anchorId="54068FC0" wp14:editId="1AC5AE04">
                  <wp:extent cx="108882" cy="110394"/>
                  <wp:effectExtent l="0" t="0" r="0" b="0"/>
                  <wp:docPr id="8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6.png"/>
                          <pic:cNvPicPr/>
                        </pic:nvPicPr>
                        <pic:blipFill>
                          <a:blip r:embed="rId25" cstate="print"/>
                          <a:stretch>
                            <a:fillRect/>
                          </a:stretch>
                        </pic:blipFill>
                        <pic:spPr>
                          <a:xfrm>
                            <a:off x="0" y="0"/>
                            <a:ext cx="108882" cy="110394"/>
                          </a:xfrm>
                          <a:prstGeom prst="rect">
                            <a:avLst/>
                          </a:prstGeom>
                        </pic:spPr>
                      </pic:pic>
                    </a:graphicData>
                  </a:graphic>
                </wp:inline>
              </w:drawing>
            </w:r>
            <w:r>
              <w:rPr>
                <w:rFonts w:ascii="Segoe UI"/>
                <w:sz w:val="12"/>
              </w:rPr>
              <w:t>Overview of pharmacy's HD list and their risks Review of the SOPs related to</w:t>
            </w:r>
            <w:r>
              <w:rPr>
                <w:rFonts w:ascii="Segoe UI"/>
                <w:spacing w:val="-20"/>
                <w:sz w:val="12"/>
              </w:rPr>
              <w:t xml:space="preserve"> </w:t>
            </w:r>
            <w:r>
              <w:rPr>
                <w:rFonts w:ascii="Segoe UI"/>
                <w:sz w:val="12"/>
              </w:rPr>
              <w:t>HDs</w:t>
            </w:r>
          </w:p>
          <w:p w14:paraId="1714AE68" w14:textId="77777777" w:rsidR="00432EF0" w:rsidRDefault="00644FB4">
            <w:pPr>
              <w:pStyle w:val="TableParagraph"/>
              <w:spacing w:before="6"/>
              <w:ind w:left="208"/>
              <w:rPr>
                <w:rFonts w:ascii="Segoe UI"/>
                <w:sz w:val="12"/>
              </w:rPr>
            </w:pPr>
            <w:r>
              <w:rPr>
                <w:noProof/>
                <w:position w:val="-3"/>
              </w:rPr>
              <w:drawing>
                <wp:inline distT="0" distB="0" distL="0" distR="0" wp14:anchorId="2CB18D32" wp14:editId="3282846B">
                  <wp:extent cx="108882" cy="110394"/>
                  <wp:effectExtent l="0" t="0" r="0" b="0"/>
                  <wp:docPr id="8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6.png"/>
                          <pic:cNvPicPr/>
                        </pic:nvPicPr>
                        <pic:blipFill>
                          <a:blip r:embed="rId25" cstate="print"/>
                          <a:stretch>
                            <a:fillRect/>
                          </a:stretch>
                        </pic:blipFill>
                        <pic:spPr>
                          <a:xfrm>
                            <a:off x="0" y="0"/>
                            <a:ext cx="108882" cy="110394"/>
                          </a:xfrm>
                          <a:prstGeom prst="rect">
                            <a:avLst/>
                          </a:prstGeom>
                        </pic:spPr>
                      </pic:pic>
                    </a:graphicData>
                  </a:graphic>
                </wp:inline>
              </w:drawing>
            </w:r>
            <w:r>
              <w:rPr>
                <w:rFonts w:ascii="Segoe UI"/>
                <w:sz w:val="12"/>
              </w:rPr>
              <w:t>Proper use of</w:t>
            </w:r>
            <w:r>
              <w:rPr>
                <w:rFonts w:ascii="Segoe UI"/>
                <w:spacing w:val="-13"/>
                <w:sz w:val="12"/>
              </w:rPr>
              <w:t xml:space="preserve"> </w:t>
            </w:r>
            <w:r>
              <w:rPr>
                <w:rFonts w:ascii="Segoe UI"/>
                <w:sz w:val="12"/>
              </w:rPr>
              <w:t>PPE</w:t>
            </w:r>
          </w:p>
          <w:p w14:paraId="0F73869A" w14:textId="77777777" w:rsidR="00432EF0" w:rsidRDefault="00644FB4">
            <w:pPr>
              <w:pStyle w:val="TableParagraph"/>
              <w:spacing w:before="56"/>
              <w:ind w:left="399"/>
              <w:rPr>
                <w:rFonts w:ascii="Segoe UI"/>
                <w:sz w:val="12"/>
              </w:rPr>
            </w:pPr>
            <w:r>
              <w:rPr>
                <w:rFonts w:ascii="Segoe UI"/>
                <w:sz w:val="12"/>
              </w:rPr>
              <w:t>Proper use of equipment and devices (</w:t>
            </w:r>
            <w:proofErr w:type="spellStart"/>
            <w:r>
              <w:rPr>
                <w:rFonts w:ascii="Segoe UI"/>
                <w:sz w:val="12"/>
              </w:rPr>
              <w:t>eg</w:t>
            </w:r>
            <w:proofErr w:type="spellEnd"/>
            <w:r>
              <w:rPr>
                <w:rFonts w:ascii="Segoe UI"/>
                <w:sz w:val="12"/>
              </w:rPr>
              <w:t>, engineering controls)</w:t>
            </w:r>
          </w:p>
          <w:p w14:paraId="5DFF8BF9" w14:textId="77777777" w:rsidR="00432EF0" w:rsidRDefault="00644FB4">
            <w:pPr>
              <w:pStyle w:val="TableParagraph"/>
              <w:spacing w:before="80" w:line="319" w:lineRule="auto"/>
              <w:ind w:left="208" w:right="731"/>
              <w:rPr>
                <w:rFonts w:ascii="Segoe UI"/>
                <w:sz w:val="12"/>
              </w:rPr>
            </w:pPr>
            <w:r>
              <w:rPr>
                <w:noProof/>
                <w:position w:val="-3"/>
              </w:rPr>
              <w:drawing>
                <wp:inline distT="0" distB="0" distL="0" distR="0" wp14:anchorId="541EBAC3" wp14:editId="39EFA607">
                  <wp:extent cx="109357" cy="112395"/>
                  <wp:effectExtent l="0" t="0" r="0" b="0"/>
                  <wp:docPr id="8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0.png"/>
                          <pic:cNvPicPr/>
                        </pic:nvPicPr>
                        <pic:blipFill>
                          <a:blip r:embed="rId43" cstate="print"/>
                          <a:stretch>
                            <a:fillRect/>
                          </a:stretch>
                        </pic:blipFill>
                        <pic:spPr>
                          <a:xfrm>
                            <a:off x="0" y="0"/>
                            <a:ext cx="109357" cy="112395"/>
                          </a:xfrm>
                          <a:prstGeom prst="rect">
                            <a:avLst/>
                          </a:prstGeom>
                        </pic:spPr>
                      </pic:pic>
                    </a:graphicData>
                  </a:graphic>
                </wp:inline>
              </w:drawing>
            </w:r>
            <w:r>
              <w:rPr>
                <w:rFonts w:ascii="Segoe UI"/>
                <w:sz w:val="12"/>
              </w:rPr>
              <w:t>Appropriate</w:t>
            </w:r>
            <w:r>
              <w:rPr>
                <w:rFonts w:ascii="Segoe UI"/>
                <w:spacing w:val="-7"/>
                <w:sz w:val="12"/>
              </w:rPr>
              <w:t xml:space="preserve"> </w:t>
            </w:r>
            <w:r>
              <w:rPr>
                <w:rFonts w:ascii="Segoe UI"/>
                <w:sz w:val="12"/>
              </w:rPr>
              <w:t>procedures</w:t>
            </w:r>
            <w:r>
              <w:rPr>
                <w:rFonts w:ascii="Segoe UI"/>
                <w:spacing w:val="-6"/>
                <w:sz w:val="12"/>
              </w:rPr>
              <w:t xml:space="preserve"> </w:t>
            </w:r>
            <w:r>
              <w:rPr>
                <w:rFonts w:ascii="Segoe UI"/>
                <w:sz w:val="12"/>
              </w:rPr>
              <w:t>for</w:t>
            </w:r>
            <w:r>
              <w:rPr>
                <w:rFonts w:ascii="Segoe UI"/>
                <w:spacing w:val="-6"/>
                <w:sz w:val="12"/>
              </w:rPr>
              <w:t xml:space="preserve"> </w:t>
            </w:r>
            <w:r>
              <w:rPr>
                <w:rFonts w:ascii="Segoe UI"/>
                <w:sz w:val="12"/>
              </w:rPr>
              <w:t>deactivation,</w:t>
            </w:r>
            <w:r>
              <w:rPr>
                <w:rFonts w:ascii="Segoe UI"/>
                <w:spacing w:val="-7"/>
                <w:sz w:val="12"/>
              </w:rPr>
              <w:t xml:space="preserve"> </w:t>
            </w:r>
            <w:r>
              <w:rPr>
                <w:rFonts w:ascii="Segoe UI"/>
                <w:sz w:val="12"/>
              </w:rPr>
              <w:t>decontamination,</w:t>
            </w:r>
            <w:r>
              <w:rPr>
                <w:rFonts w:ascii="Segoe UI"/>
                <w:spacing w:val="-7"/>
                <w:sz w:val="12"/>
              </w:rPr>
              <w:t xml:space="preserve"> </w:t>
            </w:r>
            <w:r>
              <w:rPr>
                <w:rFonts w:ascii="Segoe UI"/>
                <w:sz w:val="12"/>
              </w:rPr>
              <w:t>cleaning,</w:t>
            </w:r>
            <w:r>
              <w:rPr>
                <w:rFonts w:ascii="Segoe UI"/>
                <w:spacing w:val="-5"/>
                <w:sz w:val="12"/>
              </w:rPr>
              <w:t xml:space="preserve"> </w:t>
            </w:r>
            <w:r>
              <w:rPr>
                <w:rFonts w:ascii="Segoe UI"/>
                <w:sz w:val="12"/>
              </w:rPr>
              <w:t>and</w:t>
            </w:r>
            <w:r>
              <w:rPr>
                <w:rFonts w:ascii="Segoe UI"/>
                <w:spacing w:val="-7"/>
                <w:sz w:val="12"/>
              </w:rPr>
              <w:t xml:space="preserve"> </w:t>
            </w:r>
            <w:r>
              <w:rPr>
                <w:rFonts w:ascii="Segoe UI"/>
                <w:sz w:val="12"/>
              </w:rPr>
              <w:t>disinfection</w:t>
            </w:r>
            <w:r>
              <w:rPr>
                <w:rFonts w:ascii="Segoe UI"/>
                <w:spacing w:val="-4"/>
                <w:sz w:val="12"/>
              </w:rPr>
              <w:t xml:space="preserve"> </w:t>
            </w:r>
            <w:r>
              <w:rPr>
                <w:rFonts w:ascii="Segoe UI"/>
                <w:sz w:val="12"/>
              </w:rPr>
              <w:t>(if</w:t>
            </w:r>
            <w:r>
              <w:rPr>
                <w:rFonts w:ascii="Segoe UI"/>
                <w:spacing w:val="-5"/>
                <w:sz w:val="12"/>
              </w:rPr>
              <w:t xml:space="preserve"> </w:t>
            </w:r>
            <w:r>
              <w:rPr>
                <w:rFonts w:ascii="Segoe UI"/>
                <w:sz w:val="12"/>
              </w:rPr>
              <w:t>applicable)</w:t>
            </w:r>
            <w:r>
              <w:rPr>
                <w:rFonts w:ascii="Segoe UI"/>
                <w:spacing w:val="-1"/>
                <w:sz w:val="12"/>
              </w:rPr>
              <w:t xml:space="preserve"> </w:t>
            </w:r>
            <w:r>
              <w:rPr>
                <w:rFonts w:ascii="Segoe UI"/>
                <w:noProof/>
                <w:spacing w:val="-1"/>
                <w:position w:val="-3"/>
                <w:sz w:val="12"/>
              </w:rPr>
              <w:drawing>
                <wp:inline distT="0" distB="0" distL="0" distR="0" wp14:anchorId="39C1368E" wp14:editId="4456C186">
                  <wp:extent cx="108882" cy="110394"/>
                  <wp:effectExtent l="0" t="0" r="0" b="0"/>
                  <wp:docPr id="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png"/>
                          <pic:cNvPicPr/>
                        </pic:nvPicPr>
                        <pic:blipFill>
                          <a:blip r:embed="rId12" cstate="print"/>
                          <a:stretch>
                            <a:fillRect/>
                          </a:stretch>
                        </pic:blipFill>
                        <pic:spPr>
                          <a:xfrm>
                            <a:off x="0" y="0"/>
                            <a:ext cx="108882" cy="110394"/>
                          </a:xfrm>
                          <a:prstGeom prst="rect">
                            <a:avLst/>
                          </a:prstGeom>
                        </pic:spPr>
                      </pic:pic>
                    </a:graphicData>
                  </a:graphic>
                </wp:inline>
              </w:drawing>
            </w:r>
            <w:r>
              <w:rPr>
                <w:rFonts w:ascii="Times New Roman"/>
                <w:spacing w:val="-11"/>
                <w:sz w:val="12"/>
              </w:rPr>
              <w:t xml:space="preserve"> </w:t>
            </w:r>
            <w:r>
              <w:rPr>
                <w:rFonts w:ascii="Segoe UI"/>
                <w:sz w:val="12"/>
              </w:rPr>
              <w:t>Response to known or suspected HD</w:t>
            </w:r>
            <w:r>
              <w:rPr>
                <w:rFonts w:ascii="Segoe UI"/>
                <w:spacing w:val="-15"/>
                <w:sz w:val="12"/>
              </w:rPr>
              <w:t xml:space="preserve"> </w:t>
            </w:r>
            <w:r>
              <w:rPr>
                <w:rFonts w:ascii="Segoe UI"/>
                <w:sz w:val="12"/>
              </w:rPr>
              <w:t>exposure</w:t>
            </w:r>
          </w:p>
          <w:p w14:paraId="2FA9BAFB" w14:textId="77777777" w:rsidR="00432EF0" w:rsidRDefault="00644FB4">
            <w:pPr>
              <w:pStyle w:val="TableParagraph"/>
              <w:spacing w:line="159" w:lineRule="exact"/>
              <w:ind w:left="208"/>
              <w:rPr>
                <w:rFonts w:ascii="Segoe UI"/>
                <w:sz w:val="12"/>
              </w:rPr>
            </w:pPr>
            <w:r>
              <w:rPr>
                <w:noProof/>
                <w:position w:val="-3"/>
              </w:rPr>
              <w:drawing>
                <wp:inline distT="0" distB="0" distL="0" distR="0" wp14:anchorId="4F4B06A6" wp14:editId="0C4AE766">
                  <wp:extent cx="108882" cy="110394"/>
                  <wp:effectExtent l="0" t="0" r="0" b="0"/>
                  <wp:docPr id="8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6.png"/>
                          <pic:cNvPicPr/>
                        </pic:nvPicPr>
                        <pic:blipFill>
                          <a:blip r:embed="rId25" cstate="print"/>
                          <a:stretch>
                            <a:fillRect/>
                          </a:stretch>
                        </pic:blipFill>
                        <pic:spPr>
                          <a:xfrm>
                            <a:off x="0" y="0"/>
                            <a:ext cx="108882" cy="110394"/>
                          </a:xfrm>
                          <a:prstGeom prst="rect">
                            <a:avLst/>
                          </a:prstGeom>
                        </pic:spPr>
                      </pic:pic>
                    </a:graphicData>
                  </a:graphic>
                </wp:inline>
              </w:drawing>
            </w:r>
            <w:r>
              <w:rPr>
                <w:rFonts w:ascii="Segoe UI"/>
                <w:sz w:val="12"/>
              </w:rPr>
              <w:t>Spill</w:t>
            </w:r>
            <w:r>
              <w:rPr>
                <w:rFonts w:ascii="Segoe UI"/>
                <w:spacing w:val="-10"/>
                <w:sz w:val="12"/>
              </w:rPr>
              <w:t xml:space="preserve"> </w:t>
            </w:r>
            <w:r>
              <w:rPr>
                <w:rFonts w:ascii="Segoe UI"/>
                <w:sz w:val="12"/>
              </w:rPr>
              <w:t>Management</w:t>
            </w:r>
          </w:p>
          <w:p w14:paraId="1D76FBC3" w14:textId="77777777" w:rsidR="00432EF0" w:rsidRDefault="00644FB4">
            <w:pPr>
              <w:pStyle w:val="TableParagraph"/>
              <w:spacing w:before="66"/>
              <w:ind w:left="208"/>
              <w:rPr>
                <w:rFonts w:ascii="Segoe UI"/>
                <w:sz w:val="12"/>
              </w:rPr>
            </w:pPr>
            <w:r>
              <w:rPr>
                <w:noProof/>
                <w:position w:val="-3"/>
              </w:rPr>
              <w:drawing>
                <wp:inline distT="0" distB="0" distL="0" distR="0" wp14:anchorId="309BE668" wp14:editId="67E30004">
                  <wp:extent cx="110394" cy="110394"/>
                  <wp:effectExtent l="0" t="0" r="0" b="0"/>
                  <wp:docPr id="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png"/>
                          <pic:cNvPicPr/>
                        </pic:nvPicPr>
                        <pic:blipFill>
                          <a:blip r:embed="rId13" cstate="print"/>
                          <a:stretch>
                            <a:fillRect/>
                          </a:stretch>
                        </pic:blipFill>
                        <pic:spPr>
                          <a:xfrm>
                            <a:off x="0" y="0"/>
                            <a:ext cx="110394" cy="110394"/>
                          </a:xfrm>
                          <a:prstGeom prst="rect">
                            <a:avLst/>
                          </a:prstGeom>
                        </pic:spPr>
                      </pic:pic>
                    </a:graphicData>
                  </a:graphic>
                </wp:inline>
              </w:drawing>
            </w:r>
            <w:r>
              <w:rPr>
                <w:rFonts w:ascii="Segoe UI"/>
                <w:sz w:val="12"/>
              </w:rPr>
              <w:t>Proper disposal of HDs and trace-contaminated</w:t>
            </w:r>
            <w:r>
              <w:rPr>
                <w:rFonts w:ascii="Segoe UI"/>
                <w:spacing w:val="-13"/>
                <w:sz w:val="12"/>
              </w:rPr>
              <w:t xml:space="preserve"> </w:t>
            </w:r>
            <w:r>
              <w:rPr>
                <w:rFonts w:ascii="Segoe UI"/>
                <w:sz w:val="12"/>
              </w:rPr>
              <w:t>materials</w:t>
            </w:r>
          </w:p>
          <w:p w14:paraId="78A533BD" w14:textId="77777777" w:rsidR="00432EF0" w:rsidRDefault="00644FB4">
            <w:pPr>
              <w:pStyle w:val="TableParagraph"/>
              <w:spacing w:before="34"/>
              <w:ind w:left="208"/>
              <w:rPr>
                <w:rFonts w:ascii="Segoe UI"/>
                <w:sz w:val="12"/>
              </w:rPr>
            </w:pPr>
            <w:r>
              <w:rPr>
                <w:noProof/>
                <w:position w:val="-3"/>
              </w:rPr>
              <w:drawing>
                <wp:inline distT="0" distB="0" distL="0" distR="0" wp14:anchorId="0A848A4C" wp14:editId="19BA4E38">
                  <wp:extent cx="109171" cy="112204"/>
                  <wp:effectExtent l="0" t="0" r="0" b="0"/>
                  <wp:docPr id="9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6.png"/>
                          <pic:cNvPicPr/>
                        </pic:nvPicPr>
                        <pic:blipFill>
                          <a:blip r:embed="rId25" cstate="print"/>
                          <a:stretch>
                            <a:fillRect/>
                          </a:stretch>
                        </pic:blipFill>
                        <pic:spPr>
                          <a:xfrm>
                            <a:off x="0" y="0"/>
                            <a:ext cx="109171" cy="112204"/>
                          </a:xfrm>
                          <a:prstGeom prst="rect">
                            <a:avLst/>
                          </a:prstGeom>
                        </pic:spPr>
                      </pic:pic>
                    </a:graphicData>
                  </a:graphic>
                </wp:inline>
              </w:drawing>
            </w:r>
            <w:r>
              <w:rPr>
                <w:rFonts w:ascii="Segoe UI"/>
                <w:sz w:val="12"/>
              </w:rPr>
              <w:t>New</w:t>
            </w:r>
            <w:r>
              <w:rPr>
                <w:rFonts w:ascii="Segoe UI"/>
                <w:spacing w:val="-2"/>
                <w:sz w:val="12"/>
              </w:rPr>
              <w:t xml:space="preserve"> </w:t>
            </w:r>
            <w:r>
              <w:rPr>
                <w:rFonts w:ascii="Segoe UI"/>
                <w:sz w:val="12"/>
              </w:rPr>
              <w:t>HD</w:t>
            </w:r>
            <w:r>
              <w:rPr>
                <w:rFonts w:ascii="Segoe UI"/>
                <w:spacing w:val="-3"/>
                <w:sz w:val="12"/>
              </w:rPr>
              <w:t xml:space="preserve"> </w:t>
            </w:r>
            <w:r>
              <w:rPr>
                <w:rFonts w:ascii="Segoe UI"/>
                <w:sz w:val="12"/>
              </w:rPr>
              <w:t>drug/</w:t>
            </w:r>
            <w:r>
              <w:rPr>
                <w:rFonts w:ascii="Segoe UI"/>
                <w:spacing w:val="-3"/>
                <w:sz w:val="12"/>
              </w:rPr>
              <w:t xml:space="preserve"> </w:t>
            </w:r>
            <w:r>
              <w:rPr>
                <w:rFonts w:ascii="Segoe UI"/>
                <w:sz w:val="12"/>
              </w:rPr>
              <w:t>new</w:t>
            </w:r>
            <w:r>
              <w:rPr>
                <w:rFonts w:ascii="Segoe UI"/>
                <w:spacing w:val="-3"/>
                <w:sz w:val="12"/>
              </w:rPr>
              <w:t xml:space="preserve"> </w:t>
            </w:r>
            <w:r>
              <w:rPr>
                <w:rFonts w:ascii="Segoe UI"/>
                <w:sz w:val="12"/>
              </w:rPr>
              <w:t>equipment/</w:t>
            </w:r>
            <w:r>
              <w:rPr>
                <w:rFonts w:ascii="Segoe UI"/>
                <w:spacing w:val="-3"/>
                <w:sz w:val="12"/>
              </w:rPr>
              <w:t xml:space="preserve"> </w:t>
            </w:r>
            <w:r>
              <w:rPr>
                <w:rFonts w:ascii="Segoe UI"/>
                <w:sz w:val="12"/>
              </w:rPr>
              <w:t>or</w:t>
            </w:r>
            <w:r>
              <w:rPr>
                <w:rFonts w:ascii="Segoe UI"/>
                <w:spacing w:val="-2"/>
                <w:sz w:val="12"/>
              </w:rPr>
              <w:t xml:space="preserve"> </w:t>
            </w:r>
            <w:r>
              <w:rPr>
                <w:rFonts w:ascii="Segoe UI"/>
                <w:sz w:val="12"/>
              </w:rPr>
              <w:t>prior</w:t>
            </w:r>
            <w:r>
              <w:rPr>
                <w:rFonts w:ascii="Segoe UI"/>
                <w:spacing w:val="-4"/>
                <w:sz w:val="12"/>
              </w:rPr>
              <w:t xml:space="preserve"> </w:t>
            </w:r>
            <w:r>
              <w:rPr>
                <w:rFonts w:ascii="Segoe UI"/>
                <w:sz w:val="12"/>
              </w:rPr>
              <w:t>to</w:t>
            </w:r>
            <w:r>
              <w:rPr>
                <w:rFonts w:ascii="Segoe UI"/>
                <w:spacing w:val="-2"/>
                <w:sz w:val="12"/>
              </w:rPr>
              <w:t xml:space="preserve"> </w:t>
            </w:r>
            <w:r>
              <w:rPr>
                <w:rFonts w:ascii="Segoe UI"/>
                <w:sz w:val="12"/>
              </w:rPr>
              <w:t>any</w:t>
            </w:r>
            <w:r>
              <w:rPr>
                <w:rFonts w:ascii="Segoe UI"/>
                <w:spacing w:val="-2"/>
                <w:sz w:val="12"/>
              </w:rPr>
              <w:t xml:space="preserve"> </w:t>
            </w:r>
            <w:r>
              <w:rPr>
                <w:rFonts w:ascii="Segoe UI"/>
                <w:sz w:val="12"/>
              </w:rPr>
              <w:t>significant</w:t>
            </w:r>
            <w:r>
              <w:rPr>
                <w:rFonts w:ascii="Segoe UI"/>
                <w:spacing w:val="-3"/>
                <w:sz w:val="12"/>
              </w:rPr>
              <w:t xml:space="preserve"> </w:t>
            </w:r>
            <w:r>
              <w:rPr>
                <w:rFonts w:ascii="Segoe UI"/>
                <w:sz w:val="12"/>
              </w:rPr>
              <w:t>change</w:t>
            </w:r>
            <w:r>
              <w:rPr>
                <w:rFonts w:ascii="Segoe UI"/>
                <w:spacing w:val="-4"/>
                <w:sz w:val="12"/>
              </w:rPr>
              <w:t xml:space="preserve"> </w:t>
            </w:r>
            <w:r>
              <w:rPr>
                <w:rFonts w:ascii="Segoe UI"/>
                <w:sz w:val="12"/>
              </w:rPr>
              <w:t>in</w:t>
            </w:r>
            <w:r>
              <w:rPr>
                <w:rFonts w:ascii="Segoe UI"/>
                <w:spacing w:val="-2"/>
                <w:sz w:val="12"/>
              </w:rPr>
              <w:t xml:space="preserve"> </w:t>
            </w:r>
            <w:r>
              <w:rPr>
                <w:rFonts w:ascii="Segoe UI"/>
                <w:sz w:val="12"/>
              </w:rPr>
              <w:t>process</w:t>
            </w:r>
            <w:r>
              <w:rPr>
                <w:rFonts w:ascii="Segoe UI"/>
                <w:spacing w:val="-2"/>
                <w:sz w:val="12"/>
              </w:rPr>
              <w:t xml:space="preserve"> </w:t>
            </w:r>
            <w:r>
              <w:rPr>
                <w:rFonts w:ascii="Segoe UI"/>
                <w:sz w:val="12"/>
              </w:rPr>
              <w:t>or</w:t>
            </w:r>
            <w:r>
              <w:rPr>
                <w:rFonts w:ascii="Segoe UI"/>
                <w:spacing w:val="-3"/>
                <w:sz w:val="12"/>
              </w:rPr>
              <w:t xml:space="preserve"> </w:t>
            </w:r>
            <w:r>
              <w:rPr>
                <w:rFonts w:ascii="Segoe UI"/>
                <w:sz w:val="12"/>
              </w:rPr>
              <w:t>SOP</w:t>
            </w:r>
          </w:p>
        </w:tc>
        <w:tc>
          <w:tcPr>
            <w:tcW w:w="514" w:type="dxa"/>
            <w:shd w:val="clear" w:color="auto" w:fill="F2DCDB"/>
          </w:tcPr>
          <w:p w14:paraId="74BED9EF" w14:textId="77777777" w:rsidR="00432EF0" w:rsidRDefault="00432EF0" w:rsidP="00F03941">
            <w:pPr>
              <w:jc w:val="center"/>
            </w:pPr>
          </w:p>
        </w:tc>
        <w:tc>
          <w:tcPr>
            <w:tcW w:w="514" w:type="dxa"/>
            <w:shd w:val="clear" w:color="auto" w:fill="F2DCDB"/>
          </w:tcPr>
          <w:p w14:paraId="58BBA4D4" w14:textId="77777777" w:rsidR="00432EF0" w:rsidRDefault="00432EF0" w:rsidP="00F03941">
            <w:pPr>
              <w:jc w:val="center"/>
            </w:pPr>
          </w:p>
        </w:tc>
        <w:tc>
          <w:tcPr>
            <w:tcW w:w="514" w:type="dxa"/>
            <w:shd w:val="clear" w:color="auto" w:fill="F2DCDB"/>
          </w:tcPr>
          <w:p w14:paraId="31AF2E5C" w14:textId="77777777" w:rsidR="00432EF0" w:rsidRDefault="00432EF0" w:rsidP="00F03941">
            <w:pPr>
              <w:jc w:val="center"/>
            </w:pPr>
          </w:p>
        </w:tc>
        <w:tc>
          <w:tcPr>
            <w:tcW w:w="514" w:type="dxa"/>
            <w:shd w:val="clear" w:color="auto" w:fill="F2DCDB"/>
          </w:tcPr>
          <w:p w14:paraId="289254FE" w14:textId="77777777" w:rsidR="00432EF0" w:rsidRDefault="00432EF0" w:rsidP="00F03941">
            <w:pPr>
              <w:jc w:val="center"/>
            </w:pPr>
          </w:p>
        </w:tc>
        <w:tc>
          <w:tcPr>
            <w:tcW w:w="5777" w:type="dxa"/>
          </w:tcPr>
          <w:p w14:paraId="10D35863" w14:textId="77777777" w:rsidR="00432EF0" w:rsidRDefault="00432EF0"/>
        </w:tc>
      </w:tr>
      <w:tr w:rsidR="00432EF0" w14:paraId="2D22D530" w14:textId="77777777" w:rsidTr="00644FB4">
        <w:trPr>
          <w:trHeight w:hRule="exact" w:val="476"/>
        </w:trPr>
        <w:tc>
          <w:tcPr>
            <w:tcW w:w="812" w:type="dxa"/>
            <w:tcBorders>
              <w:bottom w:val="single" w:sz="17" w:space="0" w:color="000000"/>
            </w:tcBorders>
            <w:shd w:val="clear" w:color="auto" w:fill="FFFF9A"/>
          </w:tcPr>
          <w:p w14:paraId="71007659" w14:textId="77777777" w:rsidR="00432EF0" w:rsidRDefault="00644FB4">
            <w:pPr>
              <w:pStyle w:val="TableParagraph"/>
              <w:rPr>
                <w:sz w:val="18"/>
              </w:rPr>
            </w:pPr>
            <w:r>
              <w:rPr>
                <w:sz w:val="18"/>
              </w:rPr>
              <w:t>24.00</w:t>
            </w:r>
          </w:p>
        </w:tc>
        <w:tc>
          <w:tcPr>
            <w:tcW w:w="6441" w:type="dxa"/>
            <w:tcBorders>
              <w:bottom w:val="single" w:sz="17" w:space="0" w:color="000000"/>
            </w:tcBorders>
          </w:tcPr>
          <w:p w14:paraId="39C92F5D" w14:textId="77777777" w:rsidR="00432EF0" w:rsidRDefault="00644FB4">
            <w:pPr>
              <w:pStyle w:val="TableParagraph"/>
              <w:spacing w:line="254" w:lineRule="auto"/>
              <w:ind w:right="239" w:hanging="1"/>
              <w:rPr>
                <w:sz w:val="18"/>
              </w:rPr>
            </w:pPr>
            <w:r>
              <w:rPr>
                <w:sz w:val="18"/>
              </w:rPr>
              <w:t>If respiratory protection is needed for any HDs handled, personnel are fit tested and trained in the proper use of the respirator.</w:t>
            </w:r>
          </w:p>
        </w:tc>
        <w:tc>
          <w:tcPr>
            <w:tcW w:w="514" w:type="dxa"/>
            <w:tcBorders>
              <w:bottom w:val="single" w:sz="17" w:space="0" w:color="000000"/>
            </w:tcBorders>
            <w:shd w:val="clear" w:color="auto" w:fill="F2DCDB"/>
          </w:tcPr>
          <w:p w14:paraId="762AE683" w14:textId="77777777" w:rsidR="00432EF0" w:rsidRDefault="00432EF0" w:rsidP="00F03941">
            <w:pPr>
              <w:jc w:val="center"/>
            </w:pPr>
          </w:p>
        </w:tc>
        <w:tc>
          <w:tcPr>
            <w:tcW w:w="514" w:type="dxa"/>
            <w:tcBorders>
              <w:bottom w:val="single" w:sz="17" w:space="0" w:color="000000"/>
            </w:tcBorders>
            <w:shd w:val="clear" w:color="auto" w:fill="F2DCDB"/>
          </w:tcPr>
          <w:p w14:paraId="66DA26B9" w14:textId="77777777" w:rsidR="00432EF0" w:rsidRDefault="00432EF0" w:rsidP="00F03941">
            <w:pPr>
              <w:jc w:val="center"/>
            </w:pPr>
          </w:p>
        </w:tc>
        <w:tc>
          <w:tcPr>
            <w:tcW w:w="514" w:type="dxa"/>
            <w:tcBorders>
              <w:bottom w:val="single" w:sz="17" w:space="0" w:color="000000"/>
            </w:tcBorders>
            <w:shd w:val="clear" w:color="auto" w:fill="F2DCDB"/>
          </w:tcPr>
          <w:p w14:paraId="5A0C8037" w14:textId="77777777" w:rsidR="00432EF0" w:rsidRDefault="00432EF0" w:rsidP="00F03941">
            <w:pPr>
              <w:jc w:val="center"/>
            </w:pPr>
          </w:p>
        </w:tc>
        <w:tc>
          <w:tcPr>
            <w:tcW w:w="514" w:type="dxa"/>
            <w:tcBorders>
              <w:bottom w:val="single" w:sz="17" w:space="0" w:color="000000"/>
            </w:tcBorders>
            <w:shd w:val="clear" w:color="auto" w:fill="F2DCDB"/>
          </w:tcPr>
          <w:p w14:paraId="2C9FA53C" w14:textId="77777777" w:rsidR="00432EF0" w:rsidRDefault="00432EF0" w:rsidP="00F03941">
            <w:pPr>
              <w:jc w:val="center"/>
            </w:pPr>
          </w:p>
        </w:tc>
        <w:tc>
          <w:tcPr>
            <w:tcW w:w="5777" w:type="dxa"/>
            <w:tcBorders>
              <w:bottom w:val="single" w:sz="17" w:space="0" w:color="000000"/>
            </w:tcBorders>
          </w:tcPr>
          <w:p w14:paraId="0392ADD1" w14:textId="77777777" w:rsidR="00432EF0" w:rsidRDefault="00432EF0"/>
        </w:tc>
      </w:tr>
      <w:tr w:rsidR="00644FB4" w14:paraId="06245FC4" w14:textId="77777777" w:rsidTr="00644FB4">
        <w:trPr>
          <w:trHeight w:hRule="exact" w:val="422"/>
        </w:trPr>
        <w:tc>
          <w:tcPr>
            <w:tcW w:w="812" w:type="dxa"/>
            <w:tcBorders>
              <w:top w:val="single" w:sz="17" w:space="0" w:color="000000"/>
              <w:right w:val="nil"/>
            </w:tcBorders>
            <w:shd w:val="clear" w:color="auto" w:fill="B6DDE8"/>
          </w:tcPr>
          <w:p w14:paraId="2C595700" w14:textId="77777777" w:rsidR="00644FB4" w:rsidRDefault="00644FB4" w:rsidP="00644FB4"/>
        </w:tc>
        <w:tc>
          <w:tcPr>
            <w:tcW w:w="6441" w:type="dxa"/>
            <w:tcBorders>
              <w:top w:val="single" w:sz="17" w:space="0" w:color="000000"/>
              <w:left w:val="nil"/>
              <w:right w:val="nil"/>
            </w:tcBorders>
            <w:shd w:val="clear" w:color="auto" w:fill="B6DDE8"/>
          </w:tcPr>
          <w:p w14:paraId="7A6B5631" w14:textId="77777777" w:rsidR="00644FB4" w:rsidRDefault="00644FB4" w:rsidP="00644FB4">
            <w:pPr>
              <w:pStyle w:val="TableParagraph"/>
              <w:spacing w:line="242" w:lineRule="exact"/>
              <w:ind w:left="34"/>
              <w:rPr>
                <w:b/>
                <w:sz w:val="21"/>
              </w:rPr>
            </w:pPr>
            <w:r>
              <w:rPr>
                <w:b/>
                <w:sz w:val="21"/>
              </w:rPr>
              <w:t>Personal Protective Equipment</w:t>
            </w:r>
          </w:p>
        </w:tc>
        <w:tc>
          <w:tcPr>
            <w:tcW w:w="514" w:type="dxa"/>
            <w:tcBorders>
              <w:top w:val="single" w:sz="17" w:space="0" w:color="000000"/>
              <w:left w:val="nil"/>
              <w:right w:val="nil"/>
            </w:tcBorders>
            <w:shd w:val="clear" w:color="auto" w:fill="B6DDE8"/>
          </w:tcPr>
          <w:p w14:paraId="02D682AD" w14:textId="77777777" w:rsidR="00644FB4" w:rsidRDefault="00644FB4" w:rsidP="00644FB4">
            <w:pPr>
              <w:pStyle w:val="TableParagraph"/>
              <w:spacing w:before="61"/>
              <w:ind w:left="3"/>
              <w:jc w:val="center"/>
              <w:rPr>
                <w:sz w:val="21"/>
              </w:rPr>
            </w:pPr>
            <w:r>
              <w:rPr>
                <w:w w:val="99"/>
                <w:sz w:val="21"/>
              </w:rPr>
              <w:t>C</w:t>
            </w:r>
          </w:p>
        </w:tc>
        <w:tc>
          <w:tcPr>
            <w:tcW w:w="514" w:type="dxa"/>
            <w:tcBorders>
              <w:top w:val="single" w:sz="17" w:space="0" w:color="000000"/>
              <w:left w:val="nil"/>
              <w:right w:val="nil"/>
            </w:tcBorders>
            <w:shd w:val="clear" w:color="auto" w:fill="B6DDE8"/>
          </w:tcPr>
          <w:p w14:paraId="7A5FD779" w14:textId="77777777" w:rsidR="00644FB4" w:rsidRDefault="00644FB4" w:rsidP="00644FB4">
            <w:pPr>
              <w:pStyle w:val="TableParagraph"/>
              <w:spacing w:before="61"/>
              <w:ind w:left="3"/>
              <w:jc w:val="center"/>
              <w:rPr>
                <w:sz w:val="21"/>
              </w:rPr>
            </w:pPr>
            <w:r>
              <w:rPr>
                <w:sz w:val="21"/>
              </w:rPr>
              <w:t>NC</w:t>
            </w:r>
          </w:p>
        </w:tc>
        <w:tc>
          <w:tcPr>
            <w:tcW w:w="514" w:type="dxa"/>
            <w:tcBorders>
              <w:top w:val="single" w:sz="17" w:space="0" w:color="000000"/>
              <w:left w:val="nil"/>
              <w:right w:val="nil"/>
            </w:tcBorders>
            <w:shd w:val="clear" w:color="auto" w:fill="B6DDE8"/>
          </w:tcPr>
          <w:p w14:paraId="49DA38BE" w14:textId="77777777" w:rsidR="00644FB4" w:rsidRDefault="00644FB4" w:rsidP="00644FB4">
            <w:pPr>
              <w:pStyle w:val="TableParagraph"/>
              <w:spacing w:before="61"/>
              <w:ind w:left="3"/>
              <w:jc w:val="center"/>
              <w:rPr>
                <w:sz w:val="21"/>
              </w:rPr>
            </w:pPr>
            <w:r>
              <w:rPr>
                <w:w w:val="99"/>
                <w:sz w:val="21"/>
              </w:rPr>
              <w:t>?</w:t>
            </w:r>
          </w:p>
        </w:tc>
        <w:tc>
          <w:tcPr>
            <w:tcW w:w="514" w:type="dxa"/>
            <w:tcBorders>
              <w:top w:val="single" w:sz="17" w:space="0" w:color="000000"/>
              <w:left w:val="nil"/>
              <w:right w:val="nil"/>
            </w:tcBorders>
            <w:shd w:val="clear" w:color="auto" w:fill="B6DDE8"/>
          </w:tcPr>
          <w:p w14:paraId="53BF9E46" w14:textId="77777777" w:rsidR="00644FB4" w:rsidRDefault="00644FB4" w:rsidP="00644FB4">
            <w:pPr>
              <w:pStyle w:val="TableParagraph"/>
              <w:spacing w:before="61"/>
              <w:ind w:left="130"/>
              <w:rPr>
                <w:sz w:val="21"/>
              </w:rPr>
            </w:pPr>
            <w:r>
              <w:rPr>
                <w:sz w:val="21"/>
              </w:rPr>
              <w:t>NA</w:t>
            </w:r>
          </w:p>
        </w:tc>
        <w:tc>
          <w:tcPr>
            <w:tcW w:w="5777" w:type="dxa"/>
            <w:tcBorders>
              <w:top w:val="single" w:sz="17" w:space="0" w:color="000000"/>
              <w:left w:val="nil"/>
            </w:tcBorders>
            <w:shd w:val="clear" w:color="auto" w:fill="B6DDE8"/>
          </w:tcPr>
          <w:p w14:paraId="7927C7AE" w14:textId="77777777" w:rsidR="00644FB4" w:rsidRDefault="00644FB4" w:rsidP="00644FB4"/>
        </w:tc>
      </w:tr>
      <w:tr w:rsidR="00432EF0" w14:paraId="32DD7E15" w14:textId="77777777" w:rsidTr="00644FB4">
        <w:trPr>
          <w:trHeight w:hRule="exact" w:val="414"/>
        </w:trPr>
        <w:tc>
          <w:tcPr>
            <w:tcW w:w="7253" w:type="dxa"/>
            <w:gridSpan w:val="2"/>
            <w:shd w:val="clear" w:color="auto" w:fill="D9D9D9"/>
          </w:tcPr>
          <w:p w14:paraId="3C7A97ED" w14:textId="77777777" w:rsidR="00432EF0" w:rsidRDefault="00644FB4">
            <w:pPr>
              <w:pStyle w:val="TableParagraph"/>
              <w:spacing w:before="5"/>
              <w:ind w:left="4307"/>
              <w:rPr>
                <w:b/>
                <w:sz w:val="16"/>
              </w:rPr>
            </w:pPr>
            <w:r>
              <w:rPr>
                <w:b/>
                <w:w w:val="105"/>
                <w:sz w:val="16"/>
              </w:rPr>
              <w:t>Total</w:t>
            </w:r>
            <w:r>
              <w:rPr>
                <w:b/>
                <w:spacing w:val="-15"/>
                <w:w w:val="105"/>
                <w:sz w:val="16"/>
              </w:rPr>
              <w:t xml:space="preserve"> </w:t>
            </w:r>
            <w:r>
              <w:rPr>
                <w:b/>
                <w:w w:val="105"/>
                <w:sz w:val="16"/>
              </w:rPr>
              <w:t>Non‐Compliant</w:t>
            </w:r>
            <w:r>
              <w:rPr>
                <w:b/>
                <w:spacing w:val="-15"/>
                <w:w w:val="105"/>
                <w:sz w:val="16"/>
              </w:rPr>
              <w:t xml:space="preserve"> </w:t>
            </w:r>
            <w:r>
              <w:rPr>
                <w:b/>
                <w:w w:val="105"/>
                <w:sz w:val="16"/>
              </w:rPr>
              <w:t>(Includes</w:t>
            </w:r>
            <w:r>
              <w:rPr>
                <w:b/>
                <w:spacing w:val="-15"/>
                <w:w w:val="105"/>
                <w:sz w:val="16"/>
              </w:rPr>
              <w:t xml:space="preserve"> </w:t>
            </w:r>
            <w:r>
              <w:rPr>
                <w:b/>
                <w:w w:val="105"/>
                <w:sz w:val="16"/>
              </w:rPr>
              <w:t>Unknowns)</w:t>
            </w:r>
          </w:p>
        </w:tc>
        <w:tc>
          <w:tcPr>
            <w:tcW w:w="2056" w:type="dxa"/>
            <w:gridSpan w:val="4"/>
            <w:shd w:val="clear" w:color="auto" w:fill="D9D9D9"/>
          </w:tcPr>
          <w:p w14:paraId="46234201" w14:textId="77777777" w:rsidR="00432EF0" w:rsidRDefault="00432EF0"/>
        </w:tc>
        <w:tc>
          <w:tcPr>
            <w:tcW w:w="5777" w:type="dxa"/>
            <w:shd w:val="clear" w:color="auto" w:fill="D9D9D9"/>
          </w:tcPr>
          <w:p w14:paraId="51A7F136" w14:textId="77777777" w:rsidR="00432EF0" w:rsidRDefault="00432EF0"/>
        </w:tc>
      </w:tr>
      <w:tr w:rsidR="00432EF0" w14:paraId="75E68704" w14:textId="77777777" w:rsidTr="00644FB4">
        <w:trPr>
          <w:trHeight w:hRule="exact" w:val="468"/>
        </w:trPr>
        <w:tc>
          <w:tcPr>
            <w:tcW w:w="812" w:type="dxa"/>
            <w:shd w:val="clear" w:color="auto" w:fill="FFFF9A"/>
          </w:tcPr>
          <w:p w14:paraId="763AC0D2" w14:textId="77777777" w:rsidR="00432EF0" w:rsidRDefault="00644FB4">
            <w:pPr>
              <w:pStyle w:val="TableParagraph"/>
              <w:rPr>
                <w:sz w:val="18"/>
              </w:rPr>
            </w:pPr>
            <w:r>
              <w:rPr>
                <w:sz w:val="18"/>
              </w:rPr>
              <w:t>25.00</w:t>
            </w:r>
          </w:p>
        </w:tc>
        <w:tc>
          <w:tcPr>
            <w:tcW w:w="6441" w:type="dxa"/>
          </w:tcPr>
          <w:p w14:paraId="47042649" w14:textId="77777777" w:rsidR="00432EF0" w:rsidRDefault="00644FB4">
            <w:pPr>
              <w:pStyle w:val="TableParagraph"/>
              <w:spacing w:line="254" w:lineRule="auto"/>
              <w:ind w:right="194"/>
              <w:rPr>
                <w:sz w:val="18"/>
              </w:rPr>
            </w:pPr>
            <w:r>
              <w:rPr>
                <w:sz w:val="18"/>
              </w:rPr>
              <w:t>For sterile and nonsterile compounding with HDs, personnel wear gowns; head, hair, and shoe covers; and two pairs of chemotherapy gloves.</w:t>
            </w:r>
          </w:p>
        </w:tc>
        <w:tc>
          <w:tcPr>
            <w:tcW w:w="514" w:type="dxa"/>
            <w:shd w:val="clear" w:color="auto" w:fill="F2DCDB"/>
          </w:tcPr>
          <w:p w14:paraId="053D8AE0" w14:textId="77777777" w:rsidR="00432EF0" w:rsidRDefault="00432EF0" w:rsidP="00F03941">
            <w:pPr>
              <w:jc w:val="center"/>
            </w:pPr>
          </w:p>
        </w:tc>
        <w:tc>
          <w:tcPr>
            <w:tcW w:w="514" w:type="dxa"/>
            <w:shd w:val="clear" w:color="auto" w:fill="F2DCDB"/>
          </w:tcPr>
          <w:p w14:paraId="25056A60" w14:textId="77777777" w:rsidR="00432EF0" w:rsidRDefault="00432EF0" w:rsidP="00F03941">
            <w:pPr>
              <w:jc w:val="center"/>
            </w:pPr>
          </w:p>
        </w:tc>
        <w:tc>
          <w:tcPr>
            <w:tcW w:w="514" w:type="dxa"/>
            <w:shd w:val="clear" w:color="auto" w:fill="F2DCDB"/>
          </w:tcPr>
          <w:p w14:paraId="5BCEA4CA" w14:textId="77777777" w:rsidR="00432EF0" w:rsidRDefault="00432EF0" w:rsidP="00F03941">
            <w:pPr>
              <w:jc w:val="center"/>
            </w:pPr>
          </w:p>
        </w:tc>
        <w:tc>
          <w:tcPr>
            <w:tcW w:w="514" w:type="dxa"/>
            <w:shd w:val="clear" w:color="auto" w:fill="F2DCDB"/>
          </w:tcPr>
          <w:p w14:paraId="2194B0E7" w14:textId="77777777" w:rsidR="00432EF0" w:rsidRDefault="00432EF0" w:rsidP="00F03941">
            <w:pPr>
              <w:jc w:val="center"/>
            </w:pPr>
          </w:p>
        </w:tc>
        <w:tc>
          <w:tcPr>
            <w:tcW w:w="5777" w:type="dxa"/>
          </w:tcPr>
          <w:p w14:paraId="60534763" w14:textId="77777777" w:rsidR="00432EF0" w:rsidRDefault="00432EF0"/>
        </w:tc>
      </w:tr>
      <w:tr w:rsidR="00432EF0" w14:paraId="0473BC87" w14:textId="77777777" w:rsidTr="00644FB4">
        <w:trPr>
          <w:trHeight w:hRule="exact" w:val="2824"/>
        </w:trPr>
        <w:tc>
          <w:tcPr>
            <w:tcW w:w="812" w:type="dxa"/>
            <w:shd w:val="clear" w:color="auto" w:fill="FFFF9A"/>
          </w:tcPr>
          <w:p w14:paraId="27D68D6E" w14:textId="77777777" w:rsidR="00432EF0" w:rsidRDefault="00644FB4">
            <w:pPr>
              <w:pStyle w:val="TableParagraph"/>
              <w:rPr>
                <w:sz w:val="18"/>
              </w:rPr>
            </w:pPr>
            <w:r>
              <w:rPr>
                <w:sz w:val="18"/>
              </w:rPr>
              <w:t>26.00</w:t>
            </w:r>
          </w:p>
        </w:tc>
        <w:tc>
          <w:tcPr>
            <w:tcW w:w="6441" w:type="dxa"/>
          </w:tcPr>
          <w:p w14:paraId="6CFC7ADE" w14:textId="77777777" w:rsidR="00432EF0" w:rsidRDefault="00644FB4">
            <w:pPr>
              <w:pStyle w:val="TableParagraph"/>
              <w:spacing w:line="254" w:lineRule="auto"/>
              <w:ind w:right="726" w:hanging="1"/>
              <w:rPr>
                <w:sz w:val="18"/>
              </w:rPr>
            </w:pPr>
            <w:r>
              <w:rPr>
                <w:sz w:val="18"/>
              </w:rPr>
              <w:t>Appropriate PPE is readily accessible where HD is handled, including all of the following:</w:t>
            </w:r>
          </w:p>
          <w:p w14:paraId="2D02828C" w14:textId="77777777" w:rsidR="00432EF0" w:rsidRDefault="00644FB4">
            <w:pPr>
              <w:pStyle w:val="TableParagraph"/>
              <w:spacing w:before="39" w:line="321" w:lineRule="auto"/>
              <w:ind w:left="208" w:right="731"/>
              <w:rPr>
                <w:rFonts w:ascii="Segoe UI"/>
                <w:sz w:val="12"/>
              </w:rPr>
            </w:pPr>
            <w:r>
              <w:rPr>
                <w:noProof/>
                <w:position w:val="-3"/>
              </w:rPr>
              <w:drawing>
                <wp:inline distT="0" distB="0" distL="0" distR="0" wp14:anchorId="1B576E32" wp14:editId="042B4251">
                  <wp:extent cx="108882" cy="110394"/>
                  <wp:effectExtent l="0" t="0" r="0" b="0"/>
                  <wp:docPr id="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3.png"/>
                          <pic:cNvPicPr/>
                        </pic:nvPicPr>
                        <pic:blipFill>
                          <a:blip r:embed="rId12" cstate="print"/>
                          <a:stretch>
                            <a:fillRect/>
                          </a:stretch>
                        </pic:blipFill>
                        <pic:spPr>
                          <a:xfrm>
                            <a:off x="0" y="0"/>
                            <a:ext cx="108882" cy="110394"/>
                          </a:xfrm>
                          <a:prstGeom prst="rect">
                            <a:avLst/>
                          </a:prstGeom>
                        </pic:spPr>
                      </pic:pic>
                    </a:graphicData>
                  </a:graphic>
                </wp:inline>
              </w:drawing>
            </w:r>
            <w:r>
              <w:rPr>
                <w:rFonts w:ascii="Segoe UI"/>
                <w:sz w:val="12"/>
              </w:rPr>
              <w:t>Receipt</w:t>
            </w:r>
            <w:r>
              <w:rPr>
                <w:rFonts w:ascii="Segoe UI"/>
                <w:spacing w:val="-2"/>
                <w:sz w:val="12"/>
              </w:rPr>
              <w:t xml:space="preserve"> </w:t>
            </w:r>
            <w:r>
              <w:rPr>
                <w:rFonts w:ascii="Segoe UI"/>
                <w:sz w:val="12"/>
              </w:rPr>
              <w:t>(PPE</w:t>
            </w:r>
            <w:r>
              <w:rPr>
                <w:rFonts w:ascii="Segoe UI"/>
                <w:spacing w:val="-2"/>
                <w:sz w:val="12"/>
              </w:rPr>
              <w:t xml:space="preserve"> </w:t>
            </w:r>
            <w:r>
              <w:rPr>
                <w:rFonts w:ascii="Segoe UI"/>
                <w:sz w:val="12"/>
              </w:rPr>
              <w:t>appropriate</w:t>
            </w:r>
            <w:r>
              <w:rPr>
                <w:rFonts w:ascii="Segoe UI"/>
                <w:spacing w:val="-4"/>
                <w:sz w:val="12"/>
              </w:rPr>
              <w:t xml:space="preserve"> </w:t>
            </w:r>
            <w:r>
              <w:rPr>
                <w:rFonts w:ascii="Segoe UI"/>
                <w:sz w:val="12"/>
              </w:rPr>
              <w:t>to</w:t>
            </w:r>
            <w:r>
              <w:rPr>
                <w:rFonts w:ascii="Segoe UI"/>
                <w:spacing w:val="-2"/>
                <w:sz w:val="12"/>
              </w:rPr>
              <w:t xml:space="preserve"> </w:t>
            </w:r>
            <w:r>
              <w:rPr>
                <w:rFonts w:ascii="Segoe UI"/>
                <w:sz w:val="12"/>
              </w:rPr>
              <w:t>HD</w:t>
            </w:r>
            <w:r>
              <w:rPr>
                <w:rFonts w:ascii="Segoe UI"/>
                <w:spacing w:val="-2"/>
                <w:sz w:val="12"/>
              </w:rPr>
              <w:t xml:space="preserve"> </w:t>
            </w:r>
            <w:r>
              <w:rPr>
                <w:rFonts w:ascii="Segoe UI"/>
                <w:sz w:val="12"/>
              </w:rPr>
              <w:t>as</w:t>
            </w:r>
            <w:r>
              <w:rPr>
                <w:rFonts w:ascii="Segoe UI"/>
                <w:spacing w:val="-3"/>
                <w:sz w:val="12"/>
              </w:rPr>
              <w:t xml:space="preserve"> </w:t>
            </w:r>
            <w:r>
              <w:rPr>
                <w:rFonts w:ascii="Segoe UI"/>
                <w:sz w:val="12"/>
              </w:rPr>
              <w:t>set</w:t>
            </w:r>
            <w:r>
              <w:rPr>
                <w:rFonts w:ascii="Segoe UI"/>
                <w:spacing w:val="-2"/>
                <w:sz w:val="12"/>
              </w:rPr>
              <w:t xml:space="preserve"> </w:t>
            </w:r>
            <w:r>
              <w:rPr>
                <w:rFonts w:ascii="Segoe UI"/>
                <w:sz w:val="12"/>
              </w:rPr>
              <w:t>forth</w:t>
            </w:r>
            <w:r>
              <w:rPr>
                <w:rFonts w:ascii="Segoe UI"/>
                <w:spacing w:val="-2"/>
                <w:sz w:val="12"/>
              </w:rPr>
              <w:t xml:space="preserve"> </w:t>
            </w:r>
            <w:r>
              <w:rPr>
                <w:rFonts w:ascii="Segoe UI"/>
                <w:sz w:val="12"/>
              </w:rPr>
              <w:t>in</w:t>
            </w:r>
            <w:r>
              <w:rPr>
                <w:rFonts w:ascii="Segoe UI"/>
                <w:spacing w:val="-2"/>
                <w:sz w:val="12"/>
              </w:rPr>
              <w:t xml:space="preserve"> </w:t>
            </w:r>
            <w:r>
              <w:rPr>
                <w:rFonts w:ascii="Segoe UI"/>
                <w:sz w:val="12"/>
              </w:rPr>
              <w:t>SOPs,</w:t>
            </w:r>
            <w:r>
              <w:rPr>
                <w:rFonts w:ascii="Segoe UI"/>
                <w:spacing w:val="-1"/>
                <w:sz w:val="12"/>
              </w:rPr>
              <w:t xml:space="preserve"> </w:t>
            </w:r>
            <w:r>
              <w:rPr>
                <w:rFonts w:ascii="Segoe UI"/>
                <w:sz w:val="12"/>
              </w:rPr>
              <w:t>and</w:t>
            </w:r>
            <w:r>
              <w:rPr>
                <w:rFonts w:ascii="Segoe UI"/>
                <w:spacing w:val="-3"/>
                <w:sz w:val="12"/>
              </w:rPr>
              <w:t xml:space="preserve"> </w:t>
            </w:r>
            <w:r>
              <w:rPr>
                <w:rFonts w:ascii="Segoe UI"/>
                <w:sz w:val="12"/>
              </w:rPr>
              <w:t>at</w:t>
            </w:r>
            <w:r>
              <w:rPr>
                <w:rFonts w:ascii="Segoe UI"/>
                <w:spacing w:val="-3"/>
                <w:sz w:val="12"/>
              </w:rPr>
              <w:t xml:space="preserve"> </w:t>
            </w:r>
            <w:r>
              <w:rPr>
                <w:rFonts w:ascii="Segoe UI"/>
                <w:sz w:val="12"/>
              </w:rPr>
              <w:t>a</w:t>
            </w:r>
            <w:r>
              <w:rPr>
                <w:rFonts w:ascii="Segoe UI"/>
                <w:spacing w:val="-3"/>
                <w:sz w:val="12"/>
              </w:rPr>
              <w:t xml:space="preserve"> </w:t>
            </w:r>
            <w:r>
              <w:rPr>
                <w:rFonts w:ascii="Segoe UI"/>
                <w:sz w:val="12"/>
              </w:rPr>
              <w:t>minimum,</w:t>
            </w:r>
            <w:r>
              <w:rPr>
                <w:rFonts w:ascii="Segoe UI"/>
                <w:spacing w:val="-3"/>
                <w:sz w:val="12"/>
              </w:rPr>
              <w:t xml:space="preserve"> </w:t>
            </w:r>
            <w:r>
              <w:rPr>
                <w:rFonts w:ascii="Segoe UI"/>
                <w:sz w:val="12"/>
              </w:rPr>
              <w:t>chemotherapy</w:t>
            </w:r>
            <w:r>
              <w:rPr>
                <w:rFonts w:ascii="Segoe UI"/>
                <w:spacing w:val="-3"/>
                <w:sz w:val="12"/>
              </w:rPr>
              <w:t xml:space="preserve"> </w:t>
            </w:r>
            <w:r>
              <w:rPr>
                <w:rFonts w:ascii="Segoe UI"/>
                <w:sz w:val="12"/>
              </w:rPr>
              <w:t>gloves</w:t>
            </w:r>
            <w:r>
              <w:rPr>
                <w:rFonts w:ascii="Segoe UI"/>
                <w:spacing w:val="-2"/>
                <w:sz w:val="12"/>
              </w:rPr>
              <w:t xml:space="preserve"> </w:t>
            </w:r>
            <w:r>
              <w:rPr>
                <w:rFonts w:ascii="Segoe UI"/>
                <w:sz w:val="12"/>
              </w:rPr>
              <w:t xml:space="preserve">worn) </w:t>
            </w:r>
            <w:r>
              <w:rPr>
                <w:rFonts w:ascii="Segoe UI"/>
                <w:noProof/>
                <w:position w:val="-3"/>
                <w:sz w:val="12"/>
              </w:rPr>
              <w:drawing>
                <wp:inline distT="0" distB="0" distL="0" distR="0" wp14:anchorId="0A9BE237" wp14:editId="194201B8">
                  <wp:extent cx="109728" cy="111251"/>
                  <wp:effectExtent l="0" t="0" r="0" b="0"/>
                  <wp:docPr id="97"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31.png"/>
                          <pic:cNvPicPr/>
                        </pic:nvPicPr>
                        <pic:blipFill>
                          <a:blip r:embed="rId44" cstate="print"/>
                          <a:stretch>
                            <a:fillRect/>
                          </a:stretch>
                        </pic:blipFill>
                        <pic:spPr>
                          <a:xfrm>
                            <a:off x="0" y="0"/>
                            <a:ext cx="109728" cy="111251"/>
                          </a:xfrm>
                          <a:prstGeom prst="rect">
                            <a:avLst/>
                          </a:prstGeom>
                        </pic:spPr>
                      </pic:pic>
                    </a:graphicData>
                  </a:graphic>
                </wp:inline>
              </w:drawing>
            </w:r>
            <w:r>
              <w:rPr>
                <w:rFonts w:ascii="Times New Roman"/>
                <w:spacing w:val="-12"/>
                <w:sz w:val="12"/>
              </w:rPr>
              <w:t xml:space="preserve"> </w:t>
            </w:r>
            <w:r>
              <w:rPr>
                <w:rFonts w:ascii="Segoe UI"/>
                <w:sz w:val="12"/>
              </w:rPr>
              <w:t>Storage</w:t>
            </w:r>
          </w:p>
          <w:p w14:paraId="5456FDEA" w14:textId="77777777" w:rsidR="00432EF0" w:rsidRDefault="00644FB4">
            <w:pPr>
              <w:pStyle w:val="TableParagraph"/>
              <w:spacing w:line="158" w:lineRule="exact"/>
              <w:ind w:left="208"/>
              <w:rPr>
                <w:rFonts w:ascii="Segoe UI"/>
                <w:sz w:val="12"/>
              </w:rPr>
            </w:pPr>
            <w:r>
              <w:rPr>
                <w:noProof/>
                <w:position w:val="-3"/>
              </w:rPr>
              <w:drawing>
                <wp:inline distT="0" distB="0" distL="0" distR="0" wp14:anchorId="1448A9FE" wp14:editId="42AE26F3">
                  <wp:extent cx="109357" cy="112395"/>
                  <wp:effectExtent l="0" t="0" r="0" b="0"/>
                  <wp:docPr id="9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30.png"/>
                          <pic:cNvPicPr/>
                        </pic:nvPicPr>
                        <pic:blipFill>
                          <a:blip r:embed="rId43" cstate="print"/>
                          <a:stretch>
                            <a:fillRect/>
                          </a:stretch>
                        </pic:blipFill>
                        <pic:spPr>
                          <a:xfrm>
                            <a:off x="0" y="0"/>
                            <a:ext cx="109357" cy="112395"/>
                          </a:xfrm>
                          <a:prstGeom prst="rect">
                            <a:avLst/>
                          </a:prstGeom>
                        </pic:spPr>
                      </pic:pic>
                    </a:graphicData>
                  </a:graphic>
                </wp:inline>
              </w:drawing>
            </w:r>
            <w:r>
              <w:rPr>
                <w:rFonts w:ascii="Segoe UI"/>
                <w:sz w:val="12"/>
              </w:rPr>
              <w:t>Transport</w:t>
            </w:r>
          </w:p>
          <w:p w14:paraId="2857D7AC" w14:textId="77777777" w:rsidR="00432EF0" w:rsidRDefault="00644FB4">
            <w:pPr>
              <w:pStyle w:val="TableParagraph"/>
              <w:spacing w:before="58" w:line="268" w:lineRule="auto"/>
              <w:ind w:left="208" w:right="2893"/>
              <w:rPr>
                <w:rFonts w:ascii="Segoe UI"/>
                <w:sz w:val="12"/>
              </w:rPr>
            </w:pPr>
            <w:r>
              <w:rPr>
                <w:noProof/>
                <w:position w:val="-3"/>
              </w:rPr>
              <w:drawing>
                <wp:inline distT="0" distB="0" distL="0" distR="0" wp14:anchorId="2E192287" wp14:editId="154E5E40">
                  <wp:extent cx="108882" cy="110394"/>
                  <wp:effectExtent l="0" t="0" r="0" b="0"/>
                  <wp:docPr id="10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2.png"/>
                          <pic:cNvPicPr/>
                        </pic:nvPicPr>
                        <pic:blipFill>
                          <a:blip r:embed="rId33" cstate="print"/>
                          <a:stretch>
                            <a:fillRect/>
                          </a:stretch>
                        </pic:blipFill>
                        <pic:spPr>
                          <a:xfrm>
                            <a:off x="0" y="0"/>
                            <a:ext cx="108882" cy="110394"/>
                          </a:xfrm>
                          <a:prstGeom prst="rect">
                            <a:avLst/>
                          </a:prstGeom>
                        </pic:spPr>
                      </pic:pic>
                    </a:graphicData>
                  </a:graphic>
                </wp:inline>
              </w:drawing>
            </w:r>
            <w:r>
              <w:rPr>
                <w:rFonts w:ascii="Segoe UI"/>
                <w:sz w:val="12"/>
              </w:rPr>
              <w:t>Nonsterile Compounding (if performed by</w:t>
            </w:r>
            <w:r>
              <w:rPr>
                <w:rFonts w:ascii="Segoe UI"/>
                <w:spacing w:val="-19"/>
                <w:sz w:val="12"/>
              </w:rPr>
              <w:t xml:space="preserve"> </w:t>
            </w:r>
            <w:r>
              <w:rPr>
                <w:rFonts w:ascii="Segoe UI"/>
                <w:sz w:val="12"/>
              </w:rPr>
              <w:t>the</w:t>
            </w:r>
            <w:r>
              <w:rPr>
                <w:rFonts w:ascii="Segoe UI"/>
                <w:spacing w:val="-4"/>
                <w:sz w:val="12"/>
              </w:rPr>
              <w:t xml:space="preserve"> </w:t>
            </w:r>
            <w:r>
              <w:rPr>
                <w:rFonts w:ascii="Segoe UI"/>
                <w:sz w:val="12"/>
              </w:rPr>
              <w:t xml:space="preserve">pharmacy) </w:t>
            </w:r>
            <w:r>
              <w:rPr>
                <w:rFonts w:ascii="Segoe UI"/>
                <w:noProof/>
                <w:position w:val="-3"/>
                <w:sz w:val="12"/>
              </w:rPr>
              <w:drawing>
                <wp:inline distT="0" distB="0" distL="0" distR="0" wp14:anchorId="7A82827B" wp14:editId="7BD4A297">
                  <wp:extent cx="108882" cy="110394"/>
                  <wp:effectExtent l="0" t="0" r="0" b="0"/>
                  <wp:docPr id="10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6.png"/>
                          <pic:cNvPicPr/>
                        </pic:nvPicPr>
                        <pic:blipFill>
                          <a:blip r:embed="rId25" cstate="print"/>
                          <a:stretch>
                            <a:fillRect/>
                          </a:stretch>
                        </pic:blipFill>
                        <pic:spPr>
                          <a:xfrm>
                            <a:off x="0" y="0"/>
                            <a:ext cx="108882" cy="110394"/>
                          </a:xfrm>
                          <a:prstGeom prst="rect">
                            <a:avLst/>
                          </a:prstGeom>
                        </pic:spPr>
                      </pic:pic>
                    </a:graphicData>
                  </a:graphic>
                </wp:inline>
              </w:drawing>
            </w:r>
            <w:r>
              <w:rPr>
                <w:rFonts w:ascii="Times New Roman"/>
                <w:spacing w:val="-11"/>
                <w:sz w:val="12"/>
              </w:rPr>
              <w:t xml:space="preserve"> </w:t>
            </w:r>
            <w:r>
              <w:rPr>
                <w:rFonts w:ascii="Segoe UI"/>
                <w:sz w:val="12"/>
              </w:rPr>
              <w:t>Sterile Compounding (if performed by the</w:t>
            </w:r>
            <w:r>
              <w:rPr>
                <w:rFonts w:ascii="Segoe UI"/>
                <w:spacing w:val="-21"/>
                <w:sz w:val="12"/>
              </w:rPr>
              <w:t xml:space="preserve"> </w:t>
            </w:r>
            <w:r>
              <w:rPr>
                <w:rFonts w:ascii="Segoe UI"/>
                <w:sz w:val="12"/>
              </w:rPr>
              <w:t>pharmacy)</w:t>
            </w:r>
          </w:p>
          <w:p w14:paraId="4CF996E8" w14:textId="77777777" w:rsidR="00432EF0" w:rsidRDefault="00644FB4">
            <w:pPr>
              <w:pStyle w:val="TableParagraph"/>
              <w:spacing w:before="59"/>
              <w:ind w:left="208"/>
              <w:rPr>
                <w:rFonts w:ascii="Segoe UI"/>
                <w:sz w:val="12"/>
              </w:rPr>
            </w:pPr>
            <w:r>
              <w:rPr>
                <w:noProof/>
                <w:position w:val="-3"/>
              </w:rPr>
              <w:drawing>
                <wp:inline distT="0" distB="0" distL="0" distR="0" wp14:anchorId="276E6914" wp14:editId="51C1DF3C">
                  <wp:extent cx="109171" cy="112204"/>
                  <wp:effectExtent l="0" t="0" r="0" b="0"/>
                  <wp:docPr id="10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3.png"/>
                          <pic:cNvPicPr/>
                        </pic:nvPicPr>
                        <pic:blipFill>
                          <a:blip r:embed="rId12" cstate="print"/>
                          <a:stretch>
                            <a:fillRect/>
                          </a:stretch>
                        </pic:blipFill>
                        <pic:spPr>
                          <a:xfrm>
                            <a:off x="0" y="0"/>
                            <a:ext cx="109171" cy="112204"/>
                          </a:xfrm>
                          <a:prstGeom prst="rect">
                            <a:avLst/>
                          </a:prstGeom>
                        </pic:spPr>
                      </pic:pic>
                    </a:graphicData>
                  </a:graphic>
                </wp:inline>
              </w:drawing>
            </w:r>
            <w:r>
              <w:rPr>
                <w:rFonts w:ascii="Segoe UI"/>
                <w:sz w:val="12"/>
              </w:rPr>
              <w:t>Administration, if</w:t>
            </w:r>
            <w:r>
              <w:rPr>
                <w:rFonts w:ascii="Segoe UI"/>
                <w:spacing w:val="-12"/>
                <w:sz w:val="12"/>
              </w:rPr>
              <w:t xml:space="preserve"> </w:t>
            </w:r>
            <w:r>
              <w:rPr>
                <w:rFonts w:ascii="Segoe UI"/>
                <w:sz w:val="12"/>
              </w:rPr>
              <w:t>applicable</w:t>
            </w:r>
          </w:p>
          <w:p w14:paraId="1E1F2FAE" w14:textId="77777777" w:rsidR="00432EF0" w:rsidRDefault="00644FB4">
            <w:pPr>
              <w:pStyle w:val="TableParagraph"/>
              <w:spacing w:before="10" w:line="160" w:lineRule="exact"/>
              <w:ind w:left="206" w:right="275" w:firstLine="193"/>
              <w:rPr>
                <w:rFonts w:ascii="Segoe UI"/>
                <w:sz w:val="12"/>
              </w:rPr>
            </w:pPr>
            <w:r>
              <w:rPr>
                <w:rFonts w:ascii="Segoe UI"/>
                <w:sz w:val="12"/>
              </w:rPr>
              <w:t>Deactivation/decontamination,</w:t>
            </w:r>
            <w:r>
              <w:rPr>
                <w:rFonts w:ascii="Segoe UI"/>
                <w:spacing w:val="-8"/>
                <w:sz w:val="12"/>
              </w:rPr>
              <w:t xml:space="preserve"> </w:t>
            </w:r>
            <w:r>
              <w:rPr>
                <w:rFonts w:ascii="Segoe UI"/>
                <w:sz w:val="12"/>
              </w:rPr>
              <w:t>cleaning,</w:t>
            </w:r>
            <w:r>
              <w:rPr>
                <w:rFonts w:ascii="Segoe UI"/>
                <w:spacing w:val="-6"/>
                <w:sz w:val="12"/>
              </w:rPr>
              <w:t xml:space="preserve"> </w:t>
            </w:r>
            <w:r>
              <w:rPr>
                <w:rFonts w:ascii="Segoe UI"/>
                <w:sz w:val="12"/>
              </w:rPr>
              <w:t>and</w:t>
            </w:r>
            <w:r>
              <w:rPr>
                <w:rFonts w:ascii="Segoe UI"/>
                <w:spacing w:val="-6"/>
                <w:sz w:val="12"/>
              </w:rPr>
              <w:t xml:space="preserve"> </w:t>
            </w:r>
            <w:r>
              <w:rPr>
                <w:rFonts w:ascii="Segoe UI"/>
                <w:sz w:val="12"/>
              </w:rPr>
              <w:t>disinfecting</w:t>
            </w:r>
            <w:r>
              <w:rPr>
                <w:rFonts w:ascii="Segoe UI"/>
                <w:spacing w:val="-6"/>
                <w:sz w:val="12"/>
              </w:rPr>
              <w:t xml:space="preserve"> </w:t>
            </w:r>
            <w:r>
              <w:rPr>
                <w:rFonts w:ascii="Segoe UI"/>
                <w:sz w:val="12"/>
              </w:rPr>
              <w:t>(appropriate</w:t>
            </w:r>
            <w:r>
              <w:rPr>
                <w:rFonts w:ascii="Segoe UI"/>
                <w:spacing w:val="-7"/>
                <w:sz w:val="12"/>
              </w:rPr>
              <w:t xml:space="preserve"> </w:t>
            </w:r>
            <w:r>
              <w:rPr>
                <w:rFonts w:ascii="Segoe UI"/>
                <w:sz w:val="12"/>
              </w:rPr>
              <w:t>PPE</w:t>
            </w:r>
            <w:r>
              <w:rPr>
                <w:rFonts w:ascii="Segoe UI"/>
                <w:spacing w:val="-6"/>
                <w:sz w:val="12"/>
              </w:rPr>
              <w:t xml:space="preserve"> </w:t>
            </w:r>
            <w:r>
              <w:rPr>
                <w:rFonts w:ascii="Segoe UI"/>
                <w:sz w:val="12"/>
              </w:rPr>
              <w:t>resistant</w:t>
            </w:r>
            <w:r>
              <w:rPr>
                <w:rFonts w:ascii="Segoe UI"/>
                <w:spacing w:val="-6"/>
                <w:sz w:val="12"/>
              </w:rPr>
              <w:t xml:space="preserve"> </w:t>
            </w:r>
            <w:r>
              <w:rPr>
                <w:rFonts w:ascii="Segoe UI"/>
                <w:sz w:val="12"/>
              </w:rPr>
              <w:t>to</w:t>
            </w:r>
            <w:r>
              <w:rPr>
                <w:rFonts w:ascii="Segoe UI"/>
                <w:spacing w:val="-6"/>
                <w:sz w:val="12"/>
              </w:rPr>
              <w:t xml:space="preserve"> </w:t>
            </w:r>
            <w:r>
              <w:rPr>
                <w:rFonts w:ascii="Segoe UI"/>
                <w:sz w:val="12"/>
              </w:rPr>
              <w:t>the</w:t>
            </w:r>
            <w:r>
              <w:rPr>
                <w:rFonts w:ascii="Segoe UI"/>
                <w:spacing w:val="-6"/>
                <w:sz w:val="12"/>
              </w:rPr>
              <w:t xml:space="preserve"> </w:t>
            </w:r>
            <w:r>
              <w:rPr>
                <w:rFonts w:ascii="Segoe UI"/>
                <w:sz w:val="12"/>
              </w:rPr>
              <w:t>agents</w:t>
            </w:r>
            <w:r>
              <w:rPr>
                <w:rFonts w:ascii="Segoe UI"/>
                <w:spacing w:val="-6"/>
                <w:sz w:val="12"/>
              </w:rPr>
              <w:t xml:space="preserve"> </w:t>
            </w:r>
            <w:r>
              <w:rPr>
                <w:rFonts w:ascii="Segoe UI"/>
                <w:sz w:val="12"/>
              </w:rPr>
              <w:t>used,</w:t>
            </w:r>
            <w:r>
              <w:rPr>
                <w:rFonts w:ascii="Segoe UI"/>
                <w:spacing w:val="-6"/>
                <w:sz w:val="12"/>
              </w:rPr>
              <w:t xml:space="preserve"> </w:t>
            </w:r>
            <w:r>
              <w:rPr>
                <w:rFonts w:ascii="Segoe UI"/>
                <w:sz w:val="12"/>
              </w:rPr>
              <w:t xml:space="preserve">two </w:t>
            </w:r>
            <w:r>
              <w:rPr>
                <w:rFonts w:ascii="Segoe UI"/>
                <w:noProof/>
                <w:position w:val="-3"/>
                <w:sz w:val="12"/>
              </w:rPr>
              <w:drawing>
                <wp:inline distT="0" distB="0" distL="0" distR="0" wp14:anchorId="159DD8C4" wp14:editId="6391941E">
                  <wp:extent cx="116527" cy="110394"/>
                  <wp:effectExtent l="0" t="0" r="0" b="0"/>
                  <wp:docPr id="10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9.png"/>
                          <pic:cNvPicPr/>
                        </pic:nvPicPr>
                        <pic:blipFill>
                          <a:blip r:embed="rId42" cstate="print"/>
                          <a:stretch>
                            <a:fillRect/>
                          </a:stretch>
                        </pic:blipFill>
                        <pic:spPr>
                          <a:xfrm>
                            <a:off x="0" y="0"/>
                            <a:ext cx="116527" cy="110394"/>
                          </a:xfrm>
                          <a:prstGeom prst="rect">
                            <a:avLst/>
                          </a:prstGeom>
                        </pic:spPr>
                      </pic:pic>
                    </a:graphicData>
                  </a:graphic>
                </wp:inline>
              </w:drawing>
            </w:r>
            <w:r>
              <w:rPr>
                <w:rFonts w:ascii="Segoe UI"/>
                <w:sz w:val="12"/>
              </w:rPr>
              <w:t>pairs</w:t>
            </w:r>
            <w:r>
              <w:rPr>
                <w:rFonts w:ascii="Segoe UI"/>
                <w:spacing w:val="-3"/>
                <w:sz w:val="12"/>
              </w:rPr>
              <w:t xml:space="preserve"> </w:t>
            </w:r>
            <w:r>
              <w:rPr>
                <w:rFonts w:ascii="Segoe UI"/>
                <w:sz w:val="12"/>
              </w:rPr>
              <w:t>of</w:t>
            </w:r>
            <w:r>
              <w:rPr>
                <w:rFonts w:ascii="Segoe UI"/>
                <w:spacing w:val="-4"/>
                <w:sz w:val="12"/>
              </w:rPr>
              <w:t xml:space="preserve"> </w:t>
            </w:r>
            <w:r>
              <w:rPr>
                <w:rFonts w:ascii="Segoe UI"/>
                <w:sz w:val="12"/>
              </w:rPr>
              <w:t>chemotherapy</w:t>
            </w:r>
            <w:r>
              <w:rPr>
                <w:rFonts w:ascii="Segoe UI"/>
                <w:spacing w:val="-4"/>
                <w:sz w:val="12"/>
              </w:rPr>
              <w:t xml:space="preserve"> </w:t>
            </w:r>
            <w:r>
              <w:rPr>
                <w:rFonts w:ascii="Segoe UI"/>
                <w:sz w:val="12"/>
              </w:rPr>
              <w:t>gloves,</w:t>
            </w:r>
            <w:r>
              <w:rPr>
                <w:rFonts w:ascii="Segoe UI"/>
                <w:spacing w:val="-3"/>
                <w:sz w:val="12"/>
              </w:rPr>
              <w:t xml:space="preserve"> </w:t>
            </w:r>
            <w:r>
              <w:rPr>
                <w:rFonts w:ascii="Segoe UI"/>
                <w:sz w:val="12"/>
              </w:rPr>
              <w:t>impermeable</w:t>
            </w:r>
            <w:r>
              <w:rPr>
                <w:rFonts w:ascii="Segoe UI"/>
                <w:spacing w:val="-3"/>
                <w:sz w:val="12"/>
              </w:rPr>
              <w:t xml:space="preserve"> </w:t>
            </w:r>
            <w:r>
              <w:rPr>
                <w:rFonts w:ascii="Segoe UI"/>
                <w:sz w:val="12"/>
              </w:rPr>
              <w:t>disposable</w:t>
            </w:r>
            <w:r>
              <w:rPr>
                <w:rFonts w:ascii="Segoe UI"/>
                <w:spacing w:val="-3"/>
                <w:sz w:val="12"/>
              </w:rPr>
              <w:t xml:space="preserve"> </w:t>
            </w:r>
            <w:r>
              <w:rPr>
                <w:rFonts w:ascii="Segoe UI"/>
                <w:sz w:val="12"/>
              </w:rPr>
              <w:t>gowns,</w:t>
            </w:r>
            <w:r>
              <w:rPr>
                <w:rFonts w:ascii="Segoe UI"/>
                <w:spacing w:val="-3"/>
                <w:sz w:val="12"/>
              </w:rPr>
              <w:t xml:space="preserve"> </w:t>
            </w:r>
            <w:r>
              <w:rPr>
                <w:rFonts w:ascii="Segoe UI"/>
                <w:sz w:val="12"/>
              </w:rPr>
              <w:t>and</w:t>
            </w:r>
            <w:r>
              <w:rPr>
                <w:rFonts w:ascii="Segoe UI"/>
                <w:spacing w:val="-4"/>
                <w:sz w:val="12"/>
              </w:rPr>
              <w:t xml:space="preserve"> </w:t>
            </w:r>
            <w:r>
              <w:rPr>
                <w:rFonts w:ascii="Segoe UI"/>
                <w:sz w:val="12"/>
              </w:rPr>
              <w:t>eye,</w:t>
            </w:r>
            <w:r>
              <w:rPr>
                <w:rFonts w:ascii="Segoe UI"/>
                <w:spacing w:val="-3"/>
                <w:sz w:val="12"/>
              </w:rPr>
              <w:t xml:space="preserve"> </w:t>
            </w:r>
            <w:r>
              <w:rPr>
                <w:rFonts w:ascii="Segoe UI"/>
                <w:sz w:val="12"/>
              </w:rPr>
              <w:t>face,</w:t>
            </w:r>
            <w:r>
              <w:rPr>
                <w:rFonts w:ascii="Segoe UI"/>
                <w:spacing w:val="-3"/>
                <w:sz w:val="12"/>
              </w:rPr>
              <w:t xml:space="preserve"> </w:t>
            </w:r>
            <w:r>
              <w:rPr>
                <w:rFonts w:ascii="Segoe UI"/>
                <w:sz w:val="12"/>
              </w:rPr>
              <w:t>and</w:t>
            </w:r>
            <w:r>
              <w:rPr>
                <w:rFonts w:ascii="Segoe UI"/>
                <w:spacing w:val="-5"/>
                <w:sz w:val="12"/>
              </w:rPr>
              <w:t xml:space="preserve"> </w:t>
            </w:r>
            <w:r>
              <w:rPr>
                <w:rFonts w:ascii="Segoe UI"/>
                <w:sz w:val="12"/>
              </w:rPr>
              <w:t>respiratory</w:t>
            </w:r>
            <w:r>
              <w:rPr>
                <w:rFonts w:ascii="Segoe UI"/>
                <w:spacing w:val="-3"/>
                <w:sz w:val="12"/>
              </w:rPr>
              <w:t xml:space="preserve"> </w:t>
            </w:r>
            <w:r>
              <w:rPr>
                <w:rFonts w:ascii="Segoe UI"/>
                <w:sz w:val="12"/>
              </w:rPr>
              <w:t>protection</w:t>
            </w:r>
            <w:r>
              <w:rPr>
                <w:rFonts w:ascii="Segoe UI"/>
                <w:spacing w:val="-5"/>
                <w:sz w:val="12"/>
              </w:rPr>
              <w:t xml:space="preserve"> </w:t>
            </w:r>
            <w:r>
              <w:rPr>
                <w:rFonts w:ascii="Segoe UI"/>
                <w:sz w:val="12"/>
              </w:rPr>
              <w:t>if</w:t>
            </w:r>
          </w:p>
          <w:p w14:paraId="2D74E12E" w14:textId="77777777" w:rsidR="00432EF0" w:rsidRDefault="00644FB4">
            <w:pPr>
              <w:pStyle w:val="TableParagraph"/>
              <w:spacing w:line="264" w:lineRule="auto"/>
              <w:ind w:left="208" w:right="4417" w:firstLine="190"/>
              <w:rPr>
                <w:rFonts w:ascii="Segoe UI"/>
                <w:sz w:val="12"/>
              </w:rPr>
            </w:pPr>
            <w:r>
              <w:rPr>
                <w:rFonts w:ascii="Segoe UI"/>
                <w:sz w:val="12"/>
              </w:rPr>
              <w:t>warranted/addressed</w:t>
            </w:r>
            <w:r>
              <w:rPr>
                <w:rFonts w:ascii="Segoe UI"/>
                <w:spacing w:val="-2"/>
                <w:sz w:val="12"/>
              </w:rPr>
              <w:t xml:space="preserve"> </w:t>
            </w:r>
            <w:r>
              <w:rPr>
                <w:rFonts w:ascii="Segoe UI"/>
                <w:sz w:val="12"/>
              </w:rPr>
              <w:t>in</w:t>
            </w:r>
            <w:r>
              <w:rPr>
                <w:rFonts w:ascii="Segoe UI"/>
                <w:spacing w:val="-2"/>
                <w:sz w:val="12"/>
              </w:rPr>
              <w:t xml:space="preserve"> </w:t>
            </w:r>
            <w:r>
              <w:rPr>
                <w:rFonts w:ascii="Segoe UI"/>
                <w:sz w:val="12"/>
              </w:rPr>
              <w:t xml:space="preserve">SOPs) </w:t>
            </w:r>
            <w:r>
              <w:rPr>
                <w:rFonts w:ascii="Segoe UI"/>
                <w:noProof/>
                <w:position w:val="-2"/>
                <w:sz w:val="12"/>
              </w:rPr>
              <w:drawing>
                <wp:inline distT="0" distB="0" distL="0" distR="0" wp14:anchorId="62EC3696" wp14:editId="1AF703B8">
                  <wp:extent cx="109727" cy="108204"/>
                  <wp:effectExtent l="0" t="0" r="0" b="0"/>
                  <wp:docPr id="10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32.png"/>
                          <pic:cNvPicPr/>
                        </pic:nvPicPr>
                        <pic:blipFill>
                          <a:blip r:embed="rId45" cstate="print"/>
                          <a:stretch>
                            <a:fillRect/>
                          </a:stretch>
                        </pic:blipFill>
                        <pic:spPr>
                          <a:xfrm>
                            <a:off x="0" y="0"/>
                            <a:ext cx="109727" cy="108204"/>
                          </a:xfrm>
                          <a:prstGeom prst="rect">
                            <a:avLst/>
                          </a:prstGeom>
                        </pic:spPr>
                      </pic:pic>
                    </a:graphicData>
                  </a:graphic>
                </wp:inline>
              </w:drawing>
            </w:r>
            <w:r>
              <w:rPr>
                <w:rFonts w:ascii="Times New Roman"/>
                <w:spacing w:val="-12"/>
                <w:sz w:val="12"/>
              </w:rPr>
              <w:t xml:space="preserve"> </w:t>
            </w:r>
            <w:r>
              <w:rPr>
                <w:rFonts w:ascii="Segoe UI"/>
                <w:sz w:val="12"/>
              </w:rPr>
              <w:t>Spill</w:t>
            </w:r>
            <w:r>
              <w:rPr>
                <w:rFonts w:ascii="Segoe UI"/>
                <w:spacing w:val="-6"/>
                <w:sz w:val="12"/>
              </w:rPr>
              <w:t xml:space="preserve"> </w:t>
            </w:r>
            <w:r>
              <w:rPr>
                <w:rFonts w:ascii="Segoe UI"/>
                <w:sz w:val="12"/>
              </w:rPr>
              <w:t>control</w:t>
            </w:r>
          </w:p>
          <w:p w14:paraId="77EF79AC" w14:textId="77777777" w:rsidR="00432EF0" w:rsidRDefault="00644FB4">
            <w:pPr>
              <w:pStyle w:val="TableParagraph"/>
              <w:spacing w:before="40"/>
              <w:ind w:left="208"/>
              <w:rPr>
                <w:rFonts w:ascii="Segoe UI"/>
                <w:sz w:val="12"/>
              </w:rPr>
            </w:pPr>
            <w:r>
              <w:rPr>
                <w:noProof/>
                <w:position w:val="-3"/>
              </w:rPr>
              <w:drawing>
                <wp:inline distT="0" distB="0" distL="0" distR="0" wp14:anchorId="11565A8D" wp14:editId="38DC893F">
                  <wp:extent cx="110394" cy="110394"/>
                  <wp:effectExtent l="0" t="0" r="0" b="0"/>
                  <wp:docPr id="1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4.png"/>
                          <pic:cNvPicPr/>
                        </pic:nvPicPr>
                        <pic:blipFill>
                          <a:blip r:embed="rId13" cstate="print"/>
                          <a:stretch>
                            <a:fillRect/>
                          </a:stretch>
                        </pic:blipFill>
                        <pic:spPr>
                          <a:xfrm>
                            <a:off x="0" y="0"/>
                            <a:ext cx="110394" cy="110394"/>
                          </a:xfrm>
                          <a:prstGeom prst="rect">
                            <a:avLst/>
                          </a:prstGeom>
                        </pic:spPr>
                      </pic:pic>
                    </a:graphicData>
                  </a:graphic>
                </wp:inline>
              </w:drawing>
            </w:r>
            <w:r>
              <w:rPr>
                <w:rFonts w:ascii="Segoe UI"/>
                <w:sz w:val="12"/>
              </w:rPr>
              <w:t>Waste</w:t>
            </w:r>
            <w:r>
              <w:rPr>
                <w:rFonts w:ascii="Segoe UI"/>
                <w:spacing w:val="-6"/>
                <w:sz w:val="12"/>
              </w:rPr>
              <w:t xml:space="preserve"> </w:t>
            </w:r>
            <w:r>
              <w:rPr>
                <w:rFonts w:ascii="Segoe UI"/>
                <w:sz w:val="12"/>
              </w:rPr>
              <w:t>disposal</w:t>
            </w:r>
          </w:p>
        </w:tc>
        <w:tc>
          <w:tcPr>
            <w:tcW w:w="514" w:type="dxa"/>
            <w:shd w:val="clear" w:color="auto" w:fill="F2DCDB"/>
          </w:tcPr>
          <w:p w14:paraId="391BC521" w14:textId="77777777" w:rsidR="00432EF0" w:rsidRDefault="00432EF0" w:rsidP="00F03941">
            <w:pPr>
              <w:jc w:val="center"/>
            </w:pPr>
          </w:p>
        </w:tc>
        <w:tc>
          <w:tcPr>
            <w:tcW w:w="514" w:type="dxa"/>
            <w:shd w:val="clear" w:color="auto" w:fill="F2DCDB"/>
          </w:tcPr>
          <w:p w14:paraId="79665063" w14:textId="77777777" w:rsidR="00432EF0" w:rsidRDefault="00432EF0" w:rsidP="00F03941">
            <w:pPr>
              <w:jc w:val="center"/>
            </w:pPr>
          </w:p>
        </w:tc>
        <w:tc>
          <w:tcPr>
            <w:tcW w:w="514" w:type="dxa"/>
            <w:shd w:val="clear" w:color="auto" w:fill="F2DCDB"/>
          </w:tcPr>
          <w:p w14:paraId="6526D827" w14:textId="77777777" w:rsidR="00432EF0" w:rsidRDefault="00432EF0" w:rsidP="00F03941">
            <w:pPr>
              <w:jc w:val="center"/>
            </w:pPr>
          </w:p>
        </w:tc>
        <w:tc>
          <w:tcPr>
            <w:tcW w:w="514" w:type="dxa"/>
            <w:shd w:val="clear" w:color="auto" w:fill="F2DCDB"/>
          </w:tcPr>
          <w:p w14:paraId="1E3F497B" w14:textId="77777777" w:rsidR="00432EF0" w:rsidRDefault="00432EF0" w:rsidP="00F03941">
            <w:pPr>
              <w:jc w:val="center"/>
            </w:pPr>
          </w:p>
        </w:tc>
        <w:tc>
          <w:tcPr>
            <w:tcW w:w="5777" w:type="dxa"/>
          </w:tcPr>
          <w:p w14:paraId="7CF2AA14" w14:textId="77777777" w:rsidR="00432EF0" w:rsidRDefault="00432EF0"/>
        </w:tc>
      </w:tr>
      <w:tr w:rsidR="00432EF0" w14:paraId="33E91F29" w14:textId="77777777" w:rsidTr="00644FB4">
        <w:trPr>
          <w:trHeight w:hRule="exact" w:val="468"/>
        </w:trPr>
        <w:tc>
          <w:tcPr>
            <w:tcW w:w="812" w:type="dxa"/>
            <w:shd w:val="clear" w:color="auto" w:fill="FFFF9A"/>
          </w:tcPr>
          <w:p w14:paraId="671432E0" w14:textId="77777777" w:rsidR="00432EF0" w:rsidRDefault="00644FB4">
            <w:pPr>
              <w:pStyle w:val="TableParagraph"/>
              <w:ind w:left="0" w:right="15"/>
              <w:jc w:val="right"/>
              <w:rPr>
                <w:sz w:val="18"/>
              </w:rPr>
            </w:pPr>
            <w:r>
              <w:rPr>
                <w:w w:val="95"/>
                <w:sz w:val="18"/>
              </w:rPr>
              <w:t>26.01</w:t>
            </w:r>
          </w:p>
        </w:tc>
        <w:tc>
          <w:tcPr>
            <w:tcW w:w="6441" w:type="dxa"/>
          </w:tcPr>
          <w:p w14:paraId="0CF09F2F" w14:textId="77777777" w:rsidR="00432EF0" w:rsidRDefault="00644FB4">
            <w:pPr>
              <w:pStyle w:val="TableParagraph"/>
              <w:spacing w:line="254" w:lineRule="auto"/>
              <w:ind w:right="453"/>
              <w:rPr>
                <w:sz w:val="18"/>
              </w:rPr>
            </w:pPr>
            <w:r>
              <w:rPr>
                <w:sz w:val="18"/>
              </w:rPr>
              <w:t>If administering injectable antineoplastics, two pairs of chemotherapy gloves and permeability resistant gowns are worn.</w:t>
            </w:r>
          </w:p>
        </w:tc>
        <w:tc>
          <w:tcPr>
            <w:tcW w:w="514" w:type="dxa"/>
            <w:shd w:val="clear" w:color="auto" w:fill="F2DCDB"/>
          </w:tcPr>
          <w:p w14:paraId="06177F75" w14:textId="77777777" w:rsidR="00432EF0" w:rsidRDefault="00432EF0" w:rsidP="00F03941">
            <w:pPr>
              <w:jc w:val="center"/>
            </w:pPr>
          </w:p>
        </w:tc>
        <w:tc>
          <w:tcPr>
            <w:tcW w:w="514" w:type="dxa"/>
            <w:shd w:val="clear" w:color="auto" w:fill="F2DCDB"/>
          </w:tcPr>
          <w:p w14:paraId="4E815384" w14:textId="77777777" w:rsidR="00432EF0" w:rsidRDefault="00432EF0" w:rsidP="00F03941">
            <w:pPr>
              <w:jc w:val="center"/>
            </w:pPr>
          </w:p>
        </w:tc>
        <w:tc>
          <w:tcPr>
            <w:tcW w:w="514" w:type="dxa"/>
            <w:shd w:val="clear" w:color="auto" w:fill="F2DCDB"/>
          </w:tcPr>
          <w:p w14:paraId="526DC8A4" w14:textId="77777777" w:rsidR="00432EF0" w:rsidRDefault="00432EF0" w:rsidP="00F03941">
            <w:pPr>
              <w:jc w:val="center"/>
            </w:pPr>
          </w:p>
        </w:tc>
        <w:tc>
          <w:tcPr>
            <w:tcW w:w="514" w:type="dxa"/>
            <w:shd w:val="clear" w:color="auto" w:fill="F2DCDB"/>
          </w:tcPr>
          <w:p w14:paraId="58B725AD" w14:textId="77777777" w:rsidR="00432EF0" w:rsidRDefault="00432EF0" w:rsidP="00F03941">
            <w:pPr>
              <w:jc w:val="center"/>
            </w:pPr>
          </w:p>
        </w:tc>
        <w:tc>
          <w:tcPr>
            <w:tcW w:w="5777" w:type="dxa"/>
          </w:tcPr>
          <w:p w14:paraId="052D3F7C" w14:textId="77777777" w:rsidR="00432EF0" w:rsidRDefault="00432EF0"/>
        </w:tc>
      </w:tr>
      <w:tr w:rsidR="00432EF0" w14:paraId="781E170E" w14:textId="77777777" w:rsidTr="00644FB4">
        <w:trPr>
          <w:trHeight w:hRule="exact" w:val="292"/>
        </w:trPr>
        <w:tc>
          <w:tcPr>
            <w:tcW w:w="812" w:type="dxa"/>
            <w:shd w:val="clear" w:color="auto" w:fill="FFFF9A"/>
          </w:tcPr>
          <w:p w14:paraId="115D3AB2" w14:textId="77777777" w:rsidR="00432EF0" w:rsidRDefault="00644FB4">
            <w:pPr>
              <w:pStyle w:val="TableParagraph"/>
              <w:rPr>
                <w:sz w:val="18"/>
              </w:rPr>
            </w:pPr>
            <w:r>
              <w:rPr>
                <w:sz w:val="18"/>
              </w:rPr>
              <w:t>27.00</w:t>
            </w:r>
          </w:p>
        </w:tc>
        <w:tc>
          <w:tcPr>
            <w:tcW w:w="6441" w:type="dxa"/>
          </w:tcPr>
          <w:p w14:paraId="40A16720" w14:textId="77777777" w:rsidR="00432EF0" w:rsidRDefault="00644FB4">
            <w:pPr>
              <w:pStyle w:val="TableParagraph"/>
              <w:rPr>
                <w:sz w:val="18"/>
              </w:rPr>
            </w:pPr>
            <w:r>
              <w:rPr>
                <w:sz w:val="18"/>
              </w:rPr>
              <w:t>Disposable PPE is not reused.</w:t>
            </w:r>
          </w:p>
        </w:tc>
        <w:tc>
          <w:tcPr>
            <w:tcW w:w="514" w:type="dxa"/>
            <w:shd w:val="clear" w:color="auto" w:fill="F2DCDB"/>
          </w:tcPr>
          <w:p w14:paraId="0AFE13C4" w14:textId="77777777" w:rsidR="00432EF0" w:rsidRDefault="00432EF0" w:rsidP="00F03941">
            <w:pPr>
              <w:jc w:val="center"/>
            </w:pPr>
          </w:p>
        </w:tc>
        <w:tc>
          <w:tcPr>
            <w:tcW w:w="514" w:type="dxa"/>
            <w:shd w:val="clear" w:color="auto" w:fill="F2DCDB"/>
          </w:tcPr>
          <w:p w14:paraId="5048F136" w14:textId="77777777" w:rsidR="00432EF0" w:rsidRDefault="00432EF0" w:rsidP="00F03941">
            <w:pPr>
              <w:jc w:val="center"/>
            </w:pPr>
          </w:p>
        </w:tc>
        <w:tc>
          <w:tcPr>
            <w:tcW w:w="514" w:type="dxa"/>
            <w:shd w:val="clear" w:color="auto" w:fill="F2DCDB"/>
          </w:tcPr>
          <w:p w14:paraId="195A8880" w14:textId="77777777" w:rsidR="00432EF0" w:rsidRDefault="00432EF0" w:rsidP="00F03941">
            <w:pPr>
              <w:jc w:val="center"/>
            </w:pPr>
          </w:p>
        </w:tc>
        <w:tc>
          <w:tcPr>
            <w:tcW w:w="514" w:type="dxa"/>
            <w:shd w:val="clear" w:color="auto" w:fill="F2DCDB"/>
          </w:tcPr>
          <w:p w14:paraId="41334ED9" w14:textId="77777777" w:rsidR="00432EF0" w:rsidRDefault="00432EF0" w:rsidP="00F03941">
            <w:pPr>
              <w:jc w:val="center"/>
            </w:pPr>
          </w:p>
        </w:tc>
        <w:tc>
          <w:tcPr>
            <w:tcW w:w="5777" w:type="dxa"/>
          </w:tcPr>
          <w:p w14:paraId="6864A515" w14:textId="77777777" w:rsidR="00432EF0" w:rsidRDefault="00432EF0"/>
        </w:tc>
      </w:tr>
      <w:tr w:rsidR="00432EF0" w14:paraId="5B7349EE" w14:textId="77777777" w:rsidTr="00644FB4">
        <w:trPr>
          <w:trHeight w:hRule="exact" w:val="292"/>
        </w:trPr>
        <w:tc>
          <w:tcPr>
            <w:tcW w:w="812" w:type="dxa"/>
            <w:shd w:val="clear" w:color="auto" w:fill="FFFF9A"/>
          </w:tcPr>
          <w:p w14:paraId="35675AAA" w14:textId="77777777" w:rsidR="00432EF0" w:rsidRDefault="00644FB4">
            <w:pPr>
              <w:pStyle w:val="TableParagraph"/>
              <w:rPr>
                <w:sz w:val="18"/>
              </w:rPr>
            </w:pPr>
            <w:r>
              <w:rPr>
                <w:sz w:val="18"/>
              </w:rPr>
              <w:t>28.00</w:t>
            </w:r>
          </w:p>
        </w:tc>
        <w:tc>
          <w:tcPr>
            <w:tcW w:w="6441" w:type="dxa"/>
          </w:tcPr>
          <w:p w14:paraId="590DF8DC" w14:textId="77777777" w:rsidR="00432EF0" w:rsidRDefault="00644FB4">
            <w:pPr>
              <w:pStyle w:val="TableParagraph"/>
              <w:rPr>
                <w:sz w:val="18"/>
              </w:rPr>
            </w:pPr>
            <w:r>
              <w:rPr>
                <w:sz w:val="18"/>
              </w:rPr>
              <w:t>Reusable PPE is decontaminated and cleaned after each use.</w:t>
            </w:r>
          </w:p>
        </w:tc>
        <w:tc>
          <w:tcPr>
            <w:tcW w:w="514" w:type="dxa"/>
            <w:shd w:val="clear" w:color="auto" w:fill="F2DCDB"/>
          </w:tcPr>
          <w:p w14:paraId="0810E63E" w14:textId="77777777" w:rsidR="00432EF0" w:rsidRDefault="00432EF0" w:rsidP="00F03941">
            <w:pPr>
              <w:jc w:val="center"/>
            </w:pPr>
          </w:p>
        </w:tc>
        <w:tc>
          <w:tcPr>
            <w:tcW w:w="514" w:type="dxa"/>
            <w:shd w:val="clear" w:color="auto" w:fill="F2DCDB"/>
          </w:tcPr>
          <w:p w14:paraId="0B5D9598" w14:textId="77777777" w:rsidR="00432EF0" w:rsidRDefault="00432EF0" w:rsidP="00F03941">
            <w:pPr>
              <w:jc w:val="center"/>
            </w:pPr>
          </w:p>
        </w:tc>
        <w:tc>
          <w:tcPr>
            <w:tcW w:w="514" w:type="dxa"/>
            <w:shd w:val="clear" w:color="auto" w:fill="F2DCDB"/>
          </w:tcPr>
          <w:p w14:paraId="20409D1F" w14:textId="77777777" w:rsidR="00432EF0" w:rsidRDefault="00432EF0" w:rsidP="00F03941">
            <w:pPr>
              <w:jc w:val="center"/>
            </w:pPr>
          </w:p>
        </w:tc>
        <w:tc>
          <w:tcPr>
            <w:tcW w:w="514" w:type="dxa"/>
            <w:shd w:val="clear" w:color="auto" w:fill="F2DCDB"/>
          </w:tcPr>
          <w:p w14:paraId="69D86AE0" w14:textId="77777777" w:rsidR="00432EF0" w:rsidRDefault="00432EF0" w:rsidP="00F03941">
            <w:pPr>
              <w:jc w:val="center"/>
            </w:pPr>
          </w:p>
        </w:tc>
        <w:tc>
          <w:tcPr>
            <w:tcW w:w="5777" w:type="dxa"/>
          </w:tcPr>
          <w:p w14:paraId="2E89118E" w14:textId="77777777" w:rsidR="00432EF0" w:rsidRDefault="00432EF0"/>
        </w:tc>
      </w:tr>
      <w:tr w:rsidR="00432EF0" w14:paraId="45407603" w14:textId="77777777" w:rsidTr="00644FB4">
        <w:trPr>
          <w:trHeight w:hRule="exact" w:val="738"/>
        </w:trPr>
        <w:tc>
          <w:tcPr>
            <w:tcW w:w="812" w:type="dxa"/>
            <w:shd w:val="clear" w:color="auto" w:fill="FFFF9A"/>
          </w:tcPr>
          <w:p w14:paraId="70E80507" w14:textId="77777777" w:rsidR="00432EF0" w:rsidRDefault="00644FB4">
            <w:pPr>
              <w:pStyle w:val="TableParagraph"/>
              <w:rPr>
                <w:sz w:val="18"/>
              </w:rPr>
            </w:pPr>
            <w:r>
              <w:rPr>
                <w:sz w:val="18"/>
              </w:rPr>
              <w:t>29.00</w:t>
            </w:r>
          </w:p>
        </w:tc>
        <w:tc>
          <w:tcPr>
            <w:tcW w:w="6441" w:type="dxa"/>
          </w:tcPr>
          <w:p w14:paraId="1015C805" w14:textId="77777777" w:rsidR="00432EF0" w:rsidRDefault="00644FB4">
            <w:pPr>
              <w:pStyle w:val="TableParagraph"/>
              <w:spacing w:line="254" w:lineRule="auto"/>
              <w:ind w:right="100"/>
              <w:rPr>
                <w:sz w:val="18"/>
              </w:rPr>
            </w:pPr>
            <w:r>
              <w:rPr>
                <w:b/>
                <w:sz w:val="18"/>
              </w:rPr>
              <w:t xml:space="preserve">Gloves: </w:t>
            </w:r>
            <w:r>
              <w:rPr>
                <w:sz w:val="18"/>
              </w:rPr>
              <w:t>The pharmacy is using appropriate gloves for the activities conducted (Chemotherapy gloves meet ASTM standard D6978 (or its successor) and are resistant to cleaning agents used) and are resistant to cleaning agents used.</w:t>
            </w:r>
          </w:p>
        </w:tc>
        <w:tc>
          <w:tcPr>
            <w:tcW w:w="514" w:type="dxa"/>
            <w:shd w:val="clear" w:color="auto" w:fill="F2DCDB"/>
          </w:tcPr>
          <w:p w14:paraId="2EA71FA4" w14:textId="77777777" w:rsidR="00432EF0" w:rsidRDefault="00432EF0" w:rsidP="00F03941">
            <w:pPr>
              <w:jc w:val="center"/>
            </w:pPr>
          </w:p>
        </w:tc>
        <w:tc>
          <w:tcPr>
            <w:tcW w:w="514" w:type="dxa"/>
            <w:shd w:val="clear" w:color="auto" w:fill="F2DCDB"/>
          </w:tcPr>
          <w:p w14:paraId="5C75966A" w14:textId="77777777" w:rsidR="00432EF0" w:rsidRDefault="00432EF0" w:rsidP="00F03941">
            <w:pPr>
              <w:jc w:val="center"/>
            </w:pPr>
          </w:p>
        </w:tc>
        <w:tc>
          <w:tcPr>
            <w:tcW w:w="514" w:type="dxa"/>
            <w:shd w:val="clear" w:color="auto" w:fill="F2DCDB"/>
          </w:tcPr>
          <w:p w14:paraId="2618576C" w14:textId="77777777" w:rsidR="00432EF0" w:rsidRDefault="00432EF0" w:rsidP="00F03941">
            <w:pPr>
              <w:jc w:val="center"/>
            </w:pPr>
          </w:p>
        </w:tc>
        <w:tc>
          <w:tcPr>
            <w:tcW w:w="514" w:type="dxa"/>
            <w:shd w:val="clear" w:color="auto" w:fill="F2DCDB"/>
          </w:tcPr>
          <w:p w14:paraId="0EDE87D4" w14:textId="77777777" w:rsidR="00432EF0" w:rsidRDefault="00432EF0" w:rsidP="00F03941">
            <w:pPr>
              <w:jc w:val="center"/>
            </w:pPr>
          </w:p>
        </w:tc>
        <w:tc>
          <w:tcPr>
            <w:tcW w:w="5777" w:type="dxa"/>
          </w:tcPr>
          <w:p w14:paraId="0A0D8F55" w14:textId="77777777" w:rsidR="00432EF0" w:rsidRDefault="00432EF0"/>
        </w:tc>
      </w:tr>
      <w:tr w:rsidR="00432EF0" w14:paraId="115C8C51" w14:textId="77777777" w:rsidTr="00644FB4">
        <w:trPr>
          <w:trHeight w:hRule="exact" w:val="468"/>
        </w:trPr>
        <w:tc>
          <w:tcPr>
            <w:tcW w:w="812" w:type="dxa"/>
            <w:shd w:val="clear" w:color="auto" w:fill="FFFF9A"/>
          </w:tcPr>
          <w:p w14:paraId="54FC2B87" w14:textId="77777777" w:rsidR="00432EF0" w:rsidRDefault="00644FB4">
            <w:pPr>
              <w:pStyle w:val="TableParagraph"/>
              <w:ind w:left="0" w:right="15"/>
              <w:jc w:val="right"/>
              <w:rPr>
                <w:sz w:val="18"/>
              </w:rPr>
            </w:pPr>
            <w:r>
              <w:rPr>
                <w:w w:val="95"/>
                <w:sz w:val="18"/>
              </w:rPr>
              <w:t>29.01</w:t>
            </w:r>
          </w:p>
        </w:tc>
        <w:tc>
          <w:tcPr>
            <w:tcW w:w="6441" w:type="dxa"/>
          </w:tcPr>
          <w:p w14:paraId="691EBD19" w14:textId="77777777" w:rsidR="00432EF0" w:rsidRDefault="00644FB4">
            <w:pPr>
              <w:pStyle w:val="TableParagraph"/>
              <w:spacing w:line="254" w:lineRule="auto"/>
              <w:ind w:right="448"/>
              <w:rPr>
                <w:i/>
                <w:sz w:val="18"/>
              </w:rPr>
            </w:pPr>
            <w:r>
              <w:rPr>
                <w:color w:val="974706"/>
                <w:sz w:val="18"/>
              </w:rPr>
              <w:t xml:space="preserve">Recommendation: </w:t>
            </w:r>
            <w:r>
              <w:rPr>
                <w:i/>
                <w:color w:val="974706"/>
                <w:sz w:val="18"/>
              </w:rPr>
              <w:t>Chemotherapy gloves SHOULD be worn for handling all HDs including non‐antineoplastics and for reproductive risk only HDs.</w:t>
            </w:r>
          </w:p>
        </w:tc>
        <w:tc>
          <w:tcPr>
            <w:tcW w:w="514" w:type="dxa"/>
            <w:shd w:val="clear" w:color="auto" w:fill="F2DCDB"/>
          </w:tcPr>
          <w:p w14:paraId="5B4946DD" w14:textId="77777777" w:rsidR="00432EF0" w:rsidRDefault="00432EF0" w:rsidP="00F03941">
            <w:pPr>
              <w:jc w:val="center"/>
            </w:pPr>
          </w:p>
        </w:tc>
        <w:tc>
          <w:tcPr>
            <w:tcW w:w="514" w:type="dxa"/>
            <w:shd w:val="clear" w:color="auto" w:fill="F2DCDB"/>
          </w:tcPr>
          <w:p w14:paraId="253083DF" w14:textId="77777777" w:rsidR="00432EF0" w:rsidRDefault="00432EF0" w:rsidP="00F03941">
            <w:pPr>
              <w:jc w:val="center"/>
            </w:pPr>
          </w:p>
        </w:tc>
        <w:tc>
          <w:tcPr>
            <w:tcW w:w="514" w:type="dxa"/>
            <w:shd w:val="clear" w:color="auto" w:fill="F2DCDB"/>
          </w:tcPr>
          <w:p w14:paraId="513FD7F4" w14:textId="77777777" w:rsidR="00432EF0" w:rsidRDefault="00432EF0" w:rsidP="00F03941">
            <w:pPr>
              <w:jc w:val="center"/>
            </w:pPr>
          </w:p>
        </w:tc>
        <w:tc>
          <w:tcPr>
            <w:tcW w:w="514" w:type="dxa"/>
            <w:shd w:val="clear" w:color="auto" w:fill="F2DCDB"/>
          </w:tcPr>
          <w:p w14:paraId="194C9298" w14:textId="77777777" w:rsidR="00432EF0" w:rsidRDefault="00432EF0" w:rsidP="00F03941">
            <w:pPr>
              <w:jc w:val="center"/>
            </w:pPr>
          </w:p>
        </w:tc>
        <w:tc>
          <w:tcPr>
            <w:tcW w:w="5777" w:type="dxa"/>
          </w:tcPr>
          <w:p w14:paraId="29A09ABA" w14:textId="77777777" w:rsidR="00432EF0" w:rsidRDefault="00432EF0"/>
        </w:tc>
      </w:tr>
      <w:tr w:rsidR="00432EF0" w14:paraId="59DBA35C" w14:textId="77777777" w:rsidTr="00644FB4">
        <w:trPr>
          <w:trHeight w:hRule="exact" w:val="292"/>
        </w:trPr>
        <w:tc>
          <w:tcPr>
            <w:tcW w:w="812" w:type="dxa"/>
            <w:shd w:val="clear" w:color="auto" w:fill="FFFF9A"/>
          </w:tcPr>
          <w:p w14:paraId="267FC27D" w14:textId="77777777" w:rsidR="00432EF0" w:rsidRDefault="00644FB4">
            <w:pPr>
              <w:pStyle w:val="TableParagraph"/>
              <w:ind w:left="0" w:right="15"/>
              <w:jc w:val="right"/>
              <w:rPr>
                <w:sz w:val="18"/>
              </w:rPr>
            </w:pPr>
            <w:r>
              <w:rPr>
                <w:w w:val="95"/>
                <w:sz w:val="18"/>
              </w:rPr>
              <w:t>29.02</w:t>
            </w:r>
          </w:p>
        </w:tc>
        <w:tc>
          <w:tcPr>
            <w:tcW w:w="6441" w:type="dxa"/>
          </w:tcPr>
          <w:p w14:paraId="0E54FEB2" w14:textId="77777777" w:rsidR="00432EF0" w:rsidRDefault="00644FB4">
            <w:pPr>
              <w:pStyle w:val="TableParagraph"/>
              <w:ind w:left="23"/>
              <w:rPr>
                <w:sz w:val="18"/>
              </w:rPr>
            </w:pPr>
            <w:r>
              <w:rPr>
                <w:sz w:val="18"/>
              </w:rPr>
              <w:t>Chemotherapy gloves are powder‐free.</w:t>
            </w:r>
          </w:p>
        </w:tc>
        <w:tc>
          <w:tcPr>
            <w:tcW w:w="514" w:type="dxa"/>
            <w:shd w:val="clear" w:color="auto" w:fill="F2DCDB"/>
          </w:tcPr>
          <w:p w14:paraId="6DBB9880" w14:textId="77777777" w:rsidR="00432EF0" w:rsidRDefault="00432EF0" w:rsidP="00F03941">
            <w:pPr>
              <w:jc w:val="center"/>
            </w:pPr>
          </w:p>
        </w:tc>
        <w:tc>
          <w:tcPr>
            <w:tcW w:w="514" w:type="dxa"/>
            <w:shd w:val="clear" w:color="auto" w:fill="F2DCDB"/>
          </w:tcPr>
          <w:p w14:paraId="50D65C49" w14:textId="77777777" w:rsidR="00432EF0" w:rsidRDefault="00432EF0" w:rsidP="00F03941">
            <w:pPr>
              <w:jc w:val="center"/>
            </w:pPr>
          </w:p>
        </w:tc>
        <w:tc>
          <w:tcPr>
            <w:tcW w:w="514" w:type="dxa"/>
            <w:shd w:val="clear" w:color="auto" w:fill="F2DCDB"/>
          </w:tcPr>
          <w:p w14:paraId="4A9F4B0A" w14:textId="77777777" w:rsidR="00432EF0" w:rsidRDefault="00432EF0" w:rsidP="00F03941">
            <w:pPr>
              <w:jc w:val="center"/>
            </w:pPr>
          </w:p>
        </w:tc>
        <w:tc>
          <w:tcPr>
            <w:tcW w:w="514" w:type="dxa"/>
            <w:shd w:val="clear" w:color="auto" w:fill="F2DCDB"/>
          </w:tcPr>
          <w:p w14:paraId="5C0E9566" w14:textId="77777777" w:rsidR="00432EF0" w:rsidRDefault="00432EF0" w:rsidP="00F03941">
            <w:pPr>
              <w:jc w:val="center"/>
            </w:pPr>
          </w:p>
        </w:tc>
        <w:tc>
          <w:tcPr>
            <w:tcW w:w="5777" w:type="dxa"/>
          </w:tcPr>
          <w:p w14:paraId="368650EF" w14:textId="77777777" w:rsidR="00432EF0" w:rsidRDefault="00432EF0"/>
        </w:tc>
      </w:tr>
    </w:tbl>
    <w:p w14:paraId="5A16E5A6" w14:textId="77777777" w:rsidR="00432EF0" w:rsidRDefault="00644FB4">
      <w:pPr>
        <w:rPr>
          <w:sz w:val="2"/>
          <w:szCs w:val="2"/>
        </w:rPr>
      </w:pPr>
      <w:r>
        <w:rPr>
          <w:noProof/>
        </w:rPr>
        <w:drawing>
          <wp:anchor distT="0" distB="0" distL="0" distR="0" simplePos="0" relativeHeight="1360" behindDoc="0" locked="0" layoutInCell="1" allowOverlap="1" wp14:anchorId="7F8A0E4C" wp14:editId="6E5386B2">
            <wp:simplePos x="0" y="0"/>
            <wp:positionH relativeFrom="page">
              <wp:posOffset>868680</wp:posOffset>
            </wp:positionH>
            <wp:positionV relativeFrom="page">
              <wp:posOffset>1014983</wp:posOffset>
            </wp:positionV>
            <wp:extent cx="145914" cy="142875"/>
            <wp:effectExtent l="0" t="0" r="0" b="0"/>
            <wp:wrapNone/>
            <wp:docPr id="11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33.png"/>
                    <pic:cNvPicPr/>
                  </pic:nvPicPr>
                  <pic:blipFill>
                    <a:blip r:embed="rId46" cstate="print"/>
                    <a:stretch>
                      <a:fillRect/>
                    </a:stretch>
                  </pic:blipFill>
                  <pic:spPr>
                    <a:xfrm>
                      <a:off x="0" y="0"/>
                      <a:ext cx="145914" cy="142875"/>
                    </a:xfrm>
                    <a:prstGeom prst="rect">
                      <a:avLst/>
                    </a:prstGeom>
                  </pic:spPr>
                </pic:pic>
              </a:graphicData>
            </a:graphic>
          </wp:anchor>
        </w:drawing>
      </w:r>
      <w:r>
        <w:rPr>
          <w:noProof/>
        </w:rPr>
        <w:drawing>
          <wp:anchor distT="0" distB="0" distL="0" distR="0" simplePos="0" relativeHeight="1384" behindDoc="0" locked="0" layoutInCell="1" allowOverlap="1" wp14:anchorId="15635C11" wp14:editId="1FCFC654">
            <wp:simplePos x="0" y="0"/>
            <wp:positionH relativeFrom="page">
              <wp:posOffset>868680</wp:posOffset>
            </wp:positionH>
            <wp:positionV relativeFrom="page">
              <wp:posOffset>1300733</wp:posOffset>
            </wp:positionV>
            <wp:extent cx="146304" cy="142494"/>
            <wp:effectExtent l="0" t="0" r="0" b="0"/>
            <wp:wrapNone/>
            <wp:docPr id="115"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34.png"/>
                    <pic:cNvPicPr/>
                  </pic:nvPicPr>
                  <pic:blipFill>
                    <a:blip r:embed="rId47" cstate="print"/>
                    <a:stretch>
                      <a:fillRect/>
                    </a:stretch>
                  </pic:blipFill>
                  <pic:spPr>
                    <a:xfrm>
                      <a:off x="0" y="0"/>
                      <a:ext cx="146304" cy="142494"/>
                    </a:xfrm>
                    <a:prstGeom prst="rect">
                      <a:avLst/>
                    </a:prstGeom>
                  </pic:spPr>
                </pic:pic>
              </a:graphicData>
            </a:graphic>
          </wp:anchor>
        </w:drawing>
      </w:r>
    </w:p>
    <w:p w14:paraId="3B74FA5B" w14:textId="77777777" w:rsidR="00432EF0" w:rsidRDefault="00432EF0">
      <w:pPr>
        <w:rPr>
          <w:sz w:val="2"/>
          <w:szCs w:val="2"/>
        </w:rPr>
        <w:sectPr w:rsidR="00432EF0">
          <w:pgSz w:w="15840" w:h="12240" w:orient="landscape"/>
          <w:pgMar w:top="1080" w:right="260" w:bottom="720" w:left="260" w:header="0" w:footer="537" w:gutter="0"/>
          <w:cols w:space="720"/>
        </w:sectPr>
      </w:pPr>
    </w:p>
    <w:tbl>
      <w:tblPr>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2"/>
        <w:gridCol w:w="6440"/>
        <w:gridCol w:w="514"/>
        <w:gridCol w:w="514"/>
        <w:gridCol w:w="514"/>
        <w:gridCol w:w="514"/>
        <w:gridCol w:w="5777"/>
      </w:tblGrid>
      <w:tr w:rsidR="00432EF0" w14:paraId="40F15A08" w14:textId="77777777">
        <w:trPr>
          <w:trHeight w:hRule="exact" w:val="468"/>
        </w:trPr>
        <w:tc>
          <w:tcPr>
            <w:tcW w:w="812" w:type="dxa"/>
            <w:shd w:val="clear" w:color="auto" w:fill="FFFF9A"/>
          </w:tcPr>
          <w:p w14:paraId="11B541DD" w14:textId="77777777" w:rsidR="00432EF0" w:rsidRDefault="00644FB4">
            <w:pPr>
              <w:pStyle w:val="TableParagraph"/>
              <w:ind w:left="0" w:right="17"/>
              <w:jc w:val="right"/>
              <w:rPr>
                <w:sz w:val="18"/>
              </w:rPr>
            </w:pPr>
            <w:r>
              <w:rPr>
                <w:sz w:val="18"/>
              </w:rPr>
              <w:lastRenderedPageBreak/>
              <w:t>29.03</w:t>
            </w:r>
          </w:p>
        </w:tc>
        <w:tc>
          <w:tcPr>
            <w:tcW w:w="6440" w:type="dxa"/>
          </w:tcPr>
          <w:p w14:paraId="71AC75BA" w14:textId="77777777" w:rsidR="00432EF0" w:rsidRDefault="00644FB4">
            <w:pPr>
              <w:pStyle w:val="TableParagraph"/>
              <w:spacing w:line="254" w:lineRule="auto"/>
              <w:ind w:right="449"/>
              <w:rPr>
                <w:sz w:val="18"/>
              </w:rPr>
            </w:pPr>
            <w:r>
              <w:rPr>
                <w:sz w:val="18"/>
              </w:rPr>
              <w:t>Chemotherapy gloves are inspected for physical defects before use and defective gloves (</w:t>
            </w:r>
            <w:proofErr w:type="spellStart"/>
            <w:r>
              <w:rPr>
                <w:sz w:val="18"/>
              </w:rPr>
              <w:t>eg</w:t>
            </w:r>
            <w:proofErr w:type="spellEnd"/>
            <w:r>
              <w:rPr>
                <w:sz w:val="18"/>
              </w:rPr>
              <w:t>, pin holes, tears, weak spots) are discarded.</w:t>
            </w:r>
          </w:p>
        </w:tc>
        <w:tc>
          <w:tcPr>
            <w:tcW w:w="514" w:type="dxa"/>
            <w:shd w:val="clear" w:color="auto" w:fill="F2DCDB"/>
          </w:tcPr>
          <w:p w14:paraId="002D547D" w14:textId="77777777" w:rsidR="00432EF0" w:rsidRDefault="00432EF0" w:rsidP="00F03941">
            <w:pPr>
              <w:jc w:val="center"/>
            </w:pPr>
          </w:p>
        </w:tc>
        <w:tc>
          <w:tcPr>
            <w:tcW w:w="514" w:type="dxa"/>
            <w:shd w:val="clear" w:color="auto" w:fill="F2DCDB"/>
          </w:tcPr>
          <w:p w14:paraId="660EF2E2" w14:textId="77777777" w:rsidR="00432EF0" w:rsidRDefault="00432EF0" w:rsidP="00F03941">
            <w:pPr>
              <w:jc w:val="center"/>
            </w:pPr>
          </w:p>
        </w:tc>
        <w:tc>
          <w:tcPr>
            <w:tcW w:w="514" w:type="dxa"/>
            <w:shd w:val="clear" w:color="auto" w:fill="F2DCDB"/>
          </w:tcPr>
          <w:p w14:paraId="6688C023" w14:textId="77777777" w:rsidR="00432EF0" w:rsidRDefault="00432EF0" w:rsidP="00F03941">
            <w:pPr>
              <w:jc w:val="center"/>
            </w:pPr>
          </w:p>
        </w:tc>
        <w:tc>
          <w:tcPr>
            <w:tcW w:w="514" w:type="dxa"/>
            <w:shd w:val="clear" w:color="auto" w:fill="F2DCDB"/>
          </w:tcPr>
          <w:p w14:paraId="273FE67E" w14:textId="77777777" w:rsidR="00432EF0" w:rsidRDefault="00432EF0" w:rsidP="00F03941">
            <w:pPr>
              <w:jc w:val="center"/>
            </w:pPr>
          </w:p>
        </w:tc>
        <w:tc>
          <w:tcPr>
            <w:tcW w:w="5777" w:type="dxa"/>
          </w:tcPr>
          <w:p w14:paraId="597A3934" w14:textId="77777777" w:rsidR="00432EF0" w:rsidRDefault="00432EF0"/>
        </w:tc>
      </w:tr>
      <w:tr w:rsidR="00432EF0" w14:paraId="13934C51" w14:textId="77777777">
        <w:trPr>
          <w:trHeight w:hRule="exact" w:val="326"/>
        </w:trPr>
        <w:tc>
          <w:tcPr>
            <w:tcW w:w="812" w:type="dxa"/>
            <w:shd w:val="clear" w:color="auto" w:fill="FFFF9A"/>
          </w:tcPr>
          <w:p w14:paraId="0617AC18" w14:textId="77777777" w:rsidR="00432EF0" w:rsidRDefault="00644FB4">
            <w:pPr>
              <w:pStyle w:val="TableParagraph"/>
              <w:ind w:left="0" w:right="16"/>
              <w:jc w:val="right"/>
              <w:rPr>
                <w:sz w:val="18"/>
              </w:rPr>
            </w:pPr>
            <w:r>
              <w:rPr>
                <w:sz w:val="18"/>
              </w:rPr>
              <w:t>29.04</w:t>
            </w:r>
          </w:p>
        </w:tc>
        <w:tc>
          <w:tcPr>
            <w:tcW w:w="6440" w:type="dxa"/>
          </w:tcPr>
          <w:p w14:paraId="5531B742" w14:textId="77777777" w:rsidR="00432EF0" w:rsidRDefault="00644FB4">
            <w:pPr>
              <w:pStyle w:val="TableParagraph"/>
              <w:rPr>
                <w:sz w:val="18"/>
              </w:rPr>
            </w:pPr>
            <w:r>
              <w:rPr>
                <w:sz w:val="18"/>
              </w:rPr>
              <w:t>For sterile compounding, the outer chemotherapy gloves are sterile.</w:t>
            </w:r>
          </w:p>
        </w:tc>
        <w:tc>
          <w:tcPr>
            <w:tcW w:w="514" w:type="dxa"/>
            <w:shd w:val="clear" w:color="auto" w:fill="F2DCDB"/>
          </w:tcPr>
          <w:p w14:paraId="6F505510" w14:textId="77777777" w:rsidR="00432EF0" w:rsidRDefault="00432EF0" w:rsidP="00F03941">
            <w:pPr>
              <w:jc w:val="center"/>
            </w:pPr>
          </w:p>
        </w:tc>
        <w:tc>
          <w:tcPr>
            <w:tcW w:w="514" w:type="dxa"/>
            <w:shd w:val="clear" w:color="auto" w:fill="F2DCDB"/>
          </w:tcPr>
          <w:p w14:paraId="77DC2AD7" w14:textId="77777777" w:rsidR="00432EF0" w:rsidRDefault="00432EF0" w:rsidP="00F03941">
            <w:pPr>
              <w:jc w:val="center"/>
            </w:pPr>
          </w:p>
        </w:tc>
        <w:tc>
          <w:tcPr>
            <w:tcW w:w="514" w:type="dxa"/>
            <w:shd w:val="clear" w:color="auto" w:fill="F2DCDB"/>
          </w:tcPr>
          <w:p w14:paraId="546466D3" w14:textId="77777777" w:rsidR="00432EF0" w:rsidRDefault="00432EF0" w:rsidP="00F03941">
            <w:pPr>
              <w:jc w:val="center"/>
            </w:pPr>
          </w:p>
        </w:tc>
        <w:tc>
          <w:tcPr>
            <w:tcW w:w="514" w:type="dxa"/>
            <w:shd w:val="clear" w:color="auto" w:fill="F2DCDB"/>
          </w:tcPr>
          <w:p w14:paraId="2AC99C13" w14:textId="77777777" w:rsidR="00432EF0" w:rsidRDefault="00432EF0" w:rsidP="00F03941">
            <w:pPr>
              <w:jc w:val="center"/>
            </w:pPr>
          </w:p>
        </w:tc>
        <w:tc>
          <w:tcPr>
            <w:tcW w:w="5777" w:type="dxa"/>
          </w:tcPr>
          <w:p w14:paraId="13753C34" w14:textId="77777777" w:rsidR="00432EF0" w:rsidRDefault="00432EF0"/>
        </w:tc>
      </w:tr>
      <w:tr w:rsidR="00432EF0" w14:paraId="47CDBEE5" w14:textId="77777777">
        <w:trPr>
          <w:trHeight w:hRule="exact" w:val="371"/>
        </w:trPr>
        <w:tc>
          <w:tcPr>
            <w:tcW w:w="812" w:type="dxa"/>
            <w:shd w:val="clear" w:color="auto" w:fill="FFFF9A"/>
          </w:tcPr>
          <w:p w14:paraId="14E38676" w14:textId="77777777" w:rsidR="00432EF0" w:rsidRDefault="00644FB4">
            <w:pPr>
              <w:pStyle w:val="TableParagraph"/>
              <w:ind w:left="0" w:right="16"/>
              <w:jc w:val="right"/>
              <w:rPr>
                <w:sz w:val="18"/>
              </w:rPr>
            </w:pPr>
            <w:r>
              <w:rPr>
                <w:sz w:val="18"/>
              </w:rPr>
              <w:t>29.05</w:t>
            </w:r>
          </w:p>
        </w:tc>
        <w:tc>
          <w:tcPr>
            <w:tcW w:w="6440" w:type="dxa"/>
          </w:tcPr>
          <w:p w14:paraId="77AA17D5" w14:textId="77777777" w:rsidR="00432EF0" w:rsidRDefault="00644FB4">
            <w:pPr>
              <w:pStyle w:val="TableParagraph"/>
              <w:rPr>
                <w:sz w:val="18"/>
              </w:rPr>
            </w:pPr>
            <w:r>
              <w:rPr>
                <w:sz w:val="18"/>
              </w:rPr>
              <w:t>Chemotherapy gloves are changed when torn, punctured, or contaminated.</w:t>
            </w:r>
          </w:p>
        </w:tc>
        <w:tc>
          <w:tcPr>
            <w:tcW w:w="514" w:type="dxa"/>
            <w:shd w:val="clear" w:color="auto" w:fill="F2DCDB"/>
          </w:tcPr>
          <w:p w14:paraId="536144B5" w14:textId="77777777" w:rsidR="00432EF0" w:rsidRDefault="00432EF0" w:rsidP="00F03941">
            <w:pPr>
              <w:jc w:val="center"/>
            </w:pPr>
          </w:p>
        </w:tc>
        <w:tc>
          <w:tcPr>
            <w:tcW w:w="514" w:type="dxa"/>
            <w:shd w:val="clear" w:color="auto" w:fill="F2DCDB"/>
          </w:tcPr>
          <w:p w14:paraId="5595B72F" w14:textId="77777777" w:rsidR="00432EF0" w:rsidRDefault="00432EF0" w:rsidP="00F03941">
            <w:pPr>
              <w:jc w:val="center"/>
            </w:pPr>
          </w:p>
        </w:tc>
        <w:tc>
          <w:tcPr>
            <w:tcW w:w="514" w:type="dxa"/>
            <w:shd w:val="clear" w:color="auto" w:fill="F2DCDB"/>
          </w:tcPr>
          <w:p w14:paraId="6BA16156" w14:textId="77777777" w:rsidR="00432EF0" w:rsidRDefault="00432EF0" w:rsidP="00F03941">
            <w:pPr>
              <w:jc w:val="center"/>
            </w:pPr>
          </w:p>
        </w:tc>
        <w:tc>
          <w:tcPr>
            <w:tcW w:w="514" w:type="dxa"/>
            <w:shd w:val="clear" w:color="auto" w:fill="F2DCDB"/>
          </w:tcPr>
          <w:p w14:paraId="29200339" w14:textId="77777777" w:rsidR="00432EF0" w:rsidRDefault="00432EF0" w:rsidP="00F03941">
            <w:pPr>
              <w:jc w:val="center"/>
            </w:pPr>
          </w:p>
        </w:tc>
        <w:tc>
          <w:tcPr>
            <w:tcW w:w="5777" w:type="dxa"/>
          </w:tcPr>
          <w:p w14:paraId="4C287999" w14:textId="77777777" w:rsidR="00432EF0" w:rsidRDefault="00432EF0"/>
        </w:tc>
      </w:tr>
      <w:tr w:rsidR="00432EF0" w14:paraId="5B7331EC" w14:textId="77777777">
        <w:trPr>
          <w:trHeight w:hRule="exact" w:val="468"/>
        </w:trPr>
        <w:tc>
          <w:tcPr>
            <w:tcW w:w="812" w:type="dxa"/>
            <w:shd w:val="clear" w:color="auto" w:fill="FFFF9A"/>
          </w:tcPr>
          <w:p w14:paraId="3B2128A4" w14:textId="77777777" w:rsidR="00432EF0" w:rsidRDefault="00644FB4">
            <w:pPr>
              <w:pStyle w:val="TableParagraph"/>
              <w:ind w:left="0" w:right="16"/>
              <w:jc w:val="right"/>
              <w:rPr>
                <w:sz w:val="18"/>
              </w:rPr>
            </w:pPr>
            <w:r>
              <w:rPr>
                <w:sz w:val="18"/>
              </w:rPr>
              <w:t>29.06</w:t>
            </w:r>
          </w:p>
        </w:tc>
        <w:tc>
          <w:tcPr>
            <w:tcW w:w="6440" w:type="dxa"/>
          </w:tcPr>
          <w:p w14:paraId="0220E011" w14:textId="77777777" w:rsidR="00432EF0" w:rsidRDefault="00644FB4">
            <w:pPr>
              <w:pStyle w:val="TableParagraph"/>
              <w:spacing w:line="254" w:lineRule="auto"/>
              <w:ind w:right="102"/>
              <w:rPr>
                <w:i/>
                <w:sz w:val="18"/>
              </w:rPr>
            </w:pPr>
            <w:r>
              <w:rPr>
                <w:color w:val="974706"/>
                <w:sz w:val="18"/>
              </w:rPr>
              <w:t xml:space="preserve">Recommendation: </w:t>
            </w:r>
            <w:r>
              <w:rPr>
                <w:i/>
                <w:color w:val="974706"/>
                <w:sz w:val="18"/>
              </w:rPr>
              <w:t>Chemotherapy gloves SHOULD be changed every 30 minutes unless otherwise recommended by the manufacturer.</w:t>
            </w:r>
          </w:p>
        </w:tc>
        <w:tc>
          <w:tcPr>
            <w:tcW w:w="514" w:type="dxa"/>
            <w:shd w:val="clear" w:color="auto" w:fill="F2DCDB"/>
          </w:tcPr>
          <w:p w14:paraId="4240A067" w14:textId="77777777" w:rsidR="00432EF0" w:rsidRDefault="00432EF0" w:rsidP="00F03941">
            <w:pPr>
              <w:jc w:val="center"/>
            </w:pPr>
          </w:p>
        </w:tc>
        <w:tc>
          <w:tcPr>
            <w:tcW w:w="514" w:type="dxa"/>
            <w:shd w:val="clear" w:color="auto" w:fill="F2DCDB"/>
          </w:tcPr>
          <w:p w14:paraId="44565A0D" w14:textId="77777777" w:rsidR="00432EF0" w:rsidRDefault="00432EF0" w:rsidP="00F03941">
            <w:pPr>
              <w:jc w:val="center"/>
            </w:pPr>
          </w:p>
        </w:tc>
        <w:tc>
          <w:tcPr>
            <w:tcW w:w="514" w:type="dxa"/>
            <w:shd w:val="clear" w:color="auto" w:fill="F2DCDB"/>
          </w:tcPr>
          <w:p w14:paraId="3FC96BE8" w14:textId="77777777" w:rsidR="00432EF0" w:rsidRDefault="00432EF0" w:rsidP="00F03941">
            <w:pPr>
              <w:jc w:val="center"/>
            </w:pPr>
          </w:p>
        </w:tc>
        <w:tc>
          <w:tcPr>
            <w:tcW w:w="514" w:type="dxa"/>
            <w:shd w:val="clear" w:color="auto" w:fill="F2DCDB"/>
          </w:tcPr>
          <w:p w14:paraId="2D3D6C30" w14:textId="77777777" w:rsidR="00432EF0" w:rsidRDefault="00432EF0" w:rsidP="00F03941">
            <w:pPr>
              <w:jc w:val="center"/>
            </w:pPr>
          </w:p>
        </w:tc>
        <w:tc>
          <w:tcPr>
            <w:tcW w:w="5777" w:type="dxa"/>
          </w:tcPr>
          <w:p w14:paraId="286C3D2A" w14:textId="77777777" w:rsidR="00432EF0" w:rsidRDefault="00432EF0"/>
        </w:tc>
      </w:tr>
      <w:tr w:rsidR="00432EF0" w14:paraId="6919B911" w14:textId="77777777">
        <w:trPr>
          <w:trHeight w:hRule="exact" w:val="371"/>
        </w:trPr>
        <w:tc>
          <w:tcPr>
            <w:tcW w:w="812" w:type="dxa"/>
            <w:shd w:val="clear" w:color="auto" w:fill="FFFF9A"/>
          </w:tcPr>
          <w:p w14:paraId="6D4F1761" w14:textId="77777777" w:rsidR="00432EF0" w:rsidRDefault="00644FB4">
            <w:pPr>
              <w:pStyle w:val="TableParagraph"/>
              <w:ind w:left="0" w:right="16"/>
              <w:jc w:val="right"/>
              <w:rPr>
                <w:sz w:val="18"/>
              </w:rPr>
            </w:pPr>
            <w:r>
              <w:rPr>
                <w:sz w:val="18"/>
              </w:rPr>
              <w:t>29.07</w:t>
            </w:r>
          </w:p>
        </w:tc>
        <w:tc>
          <w:tcPr>
            <w:tcW w:w="6440" w:type="dxa"/>
          </w:tcPr>
          <w:p w14:paraId="0E40CC9E" w14:textId="77777777" w:rsidR="00432EF0" w:rsidRDefault="00644FB4">
            <w:pPr>
              <w:pStyle w:val="TableParagraph"/>
              <w:rPr>
                <w:sz w:val="18"/>
              </w:rPr>
            </w:pPr>
            <w:r>
              <w:rPr>
                <w:sz w:val="18"/>
              </w:rPr>
              <w:t>Hands are washed with soap and water after removing chemotherapy gloves.</w:t>
            </w:r>
          </w:p>
        </w:tc>
        <w:tc>
          <w:tcPr>
            <w:tcW w:w="514" w:type="dxa"/>
            <w:shd w:val="clear" w:color="auto" w:fill="F2DCDB"/>
          </w:tcPr>
          <w:p w14:paraId="66F67DEC" w14:textId="77777777" w:rsidR="00432EF0" w:rsidRDefault="00432EF0" w:rsidP="00F03941">
            <w:pPr>
              <w:jc w:val="center"/>
            </w:pPr>
          </w:p>
        </w:tc>
        <w:tc>
          <w:tcPr>
            <w:tcW w:w="514" w:type="dxa"/>
            <w:shd w:val="clear" w:color="auto" w:fill="F2DCDB"/>
          </w:tcPr>
          <w:p w14:paraId="1949AD3D" w14:textId="77777777" w:rsidR="00432EF0" w:rsidRDefault="00432EF0" w:rsidP="00F03941">
            <w:pPr>
              <w:jc w:val="center"/>
            </w:pPr>
          </w:p>
        </w:tc>
        <w:tc>
          <w:tcPr>
            <w:tcW w:w="514" w:type="dxa"/>
            <w:shd w:val="clear" w:color="auto" w:fill="F2DCDB"/>
          </w:tcPr>
          <w:p w14:paraId="3A87C338" w14:textId="77777777" w:rsidR="00432EF0" w:rsidRDefault="00432EF0" w:rsidP="00F03941">
            <w:pPr>
              <w:jc w:val="center"/>
            </w:pPr>
          </w:p>
        </w:tc>
        <w:tc>
          <w:tcPr>
            <w:tcW w:w="514" w:type="dxa"/>
            <w:shd w:val="clear" w:color="auto" w:fill="F2DCDB"/>
          </w:tcPr>
          <w:p w14:paraId="05590ED1" w14:textId="77777777" w:rsidR="00432EF0" w:rsidRDefault="00432EF0" w:rsidP="00F03941">
            <w:pPr>
              <w:jc w:val="center"/>
            </w:pPr>
          </w:p>
        </w:tc>
        <w:tc>
          <w:tcPr>
            <w:tcW w:w="5777" w:type="dxa"/>
          </w:tcPr>
          <w:p w14:paraId="449A28BD" w14:textId="77777777" w:rsidR="00432EF0" w:rsidRDefault="00432EF0"/>
        </w:tc>
      </w:tr>
      <w:tr w:rsidR="00432EF0" w14:paraId="4629CA68" w14:textId="77777777">
        <w:trPr>
          <w:trHeight w:hRule="exact" w:val="702"/>
        </w:trPr>
        <w:tc>
          <w:tcPr>
            <w:tcW w:w="812" w:type="dxa"/>
            <w:shd w:val="clear" w:color="auto" w:fill="FFFF9A"/>
          </w:tcPr>
          <w:p w14:paraId="1ADDBC49" w14:textId="77777777" w:rsidR="00432EF0" w:rsidRDefault="00644FB4">
            <w:pPr>
              <w:pStyle w:val="TableParagraph"/>
              <w:rPr>
                <w:sz w:val="18"/>
              </w:rPr>
            </w:pPr>
            <w:r>
              <w:rPr>
                <w:sz w:val="18"/>
              </w:rPr>
              <w:t>30.00</w:t>
            </w:r>
          </w:p>
        </w:tc>
        <w:tc>
          <w:tcPr>
            <w:tcW w:w="6440" w:type="dxa"/>
          </w:tcPr>
          <w:p w14:paraId="478D00B4" w14:textId="77777777" w:rsidR="00432EF0" w:rsidRDefault="00644FB4">
            <w:pPr>
              <w:pStyle w:val="TableParagraph"/>
              <w:spacing w:line="254" w:lineRule="auto"/>
              <w:ind w:right="505"/>
              <w:rPr>
                <w:sz w:val="18"/>
              </w:rPr>
            </w:pPr>
            <w:r>
              <w:rPr>
                <w:b/>
                <w:sz w:val="18"/>
              </w:rPr>
              <w:t xml:space="preserve">Gowns: </w:t>
            </w:r>
            <w:r>
              <w:rPr>
                <w:sz w:val="18"/>
              </w:rPr>
              <w:t>The pharmacy is using appropriate gowns for the activities conducted (if required for type of compounding based on standards or assessment of risk)</w:t>
            </w:r>
          </w:p>
        </w:tc>
        <w:tc>
          <w:tcPr>
            <w:tcW w:w="514" w:type="dxa"/>
            <w:shd w:val="clear" w:color="auto" w:fill="F2DCDB"/>
          </w:tcPr>
          <w:p w14:paraId="0760DE79" w14:textId="77777777" w:rsidR="00432EF0" w:rsidRDefault="00432EF0" w:rsidP="00F03941">
            <w:pPr>
              <w:jc w:val="center"/>
            </w:pPr>
          </w:p>
        </w:tc>
        <w:tc>
          <w:tcPr>
            <w:tcW w:w="514" w:type="dxa"/>
            <w:shd w:val="clear" w:color="auto" w:fill="F2DCDB"/>
          </w:tcPr>
          <w:p w14:paraId="2A437CB5" w14:textId="77777777" w:rsidR="00432EF0" w:rsidRDefault="00432EF0" w:rsidP="00F03941">
            <w:pPr>
              <w:jc w:val="center"/>
            </w:pPr>
          </w:p>
        </w:tc>
        <w:tc>
          <w:tcPr>
            <w:tcW w:w="514" w:type="dxa"/>
            <w:shd w:val="clear" w:color="auto" w:fill="F2DCDB"/>
          </w:tcPr>
          <w:p w14:paraId="7A1400CB" w14:textId="77777777" w:rsidR="00432EF0" w:rsidRDefault="00432EF0" w:rsidP="00F03941">
            <w:pPr>
              <w:jc w:val="center"/>
            </w:pPr>
          </w:p>
        </w:tc>
        <w:tc>
          <w:tcPr>
            <w:tcW w:w="514" w:type="dxa"/>
            <w:shd w:val="clear" w:color="auto" w:fill="F2DCDB"/>
          </w:tcPr>
          <w:p w14:paraId="6C6F722A" w14:textId="77777777" w:rsidR="00432EF0" w:rsidRDefault="00432EF0" w:rsidP="00F03941">
            <w:pPr>
              <w:jc w:val="center"/>
            </w:pPr>
          </w:p>
        </w:tc>
        <w:tc>
          <w:tcPr>
            <w:tcW w:w="5777" w:type="dxa"/>
          </w:tcPr>
          <w:p w14:paraId="0A7BB05E" w14:textId="77777777" w:rsidR="00432EF0" w:rsidRDefault="00432EF0"/>
        </w:tc>
      </w:tr>
      <w:tr w:rsidR="00432EF0" w14:paraId="00430D10" w14:textId="77777777">
        <w:trPr>
          <w:trHeight w:hRule="exact" w:val="326"/>
        </w:trPr>
        <w:tc>
          <w:tcPr>
            <w:tcW w:w="812" w:type="dxa"/>
            <w:shd w:val="clear" w:color="auto" w:fill="FFFF9A"/>
          </w:tcPr>
          <w:p w14:paraId="4C46E3D4" w14:textId="77777777" w:rsidR="00432EF0" w:rsidRDefault="00644FB4">
            <w:pPr>
              <w:pStyle w:val="TableParagraph"/>
              <w:ind w:left="0" w:right="17"/>
              <w:jc w:val="right"/>
              <w:rPr>
                <w:sz w:val="18"/>
              </w:rPr>
            </w:pPr>
            <w:r>
              <w:rPr>
                <w:sz w:val="18"/>
              </w:rPr>
              <w:t>30.01</w:t>
            </w:r>
          </w:p>
        </w:tc>
        <w:tc>
          <w:tcPr>
            <w:tcW w:w="6440" w:type="dxa"/>
          </w:tcPr>
          <w:p w14:paraId="569F1302" w14:textId="77777777" w:rsidR="00432EF0" w:rsidRDefault="00644FB4">
            <w:pPr>
              <w:pStyle w:val="TableParagraph"/>
              <w:rPr>
                <w:sz w:val="18"/>
              </w:rPr>
            </w:pPr>
            <w:r>
              <w:rPr>
                <w:sz w:val="18"/>
              </w:rPr>
              <w:t>Gowns are disposable.</w:t>
            </w:r>
          </w:p>
        </w:tc>
        <w:tc>
          <w:tcPr>
            <w:tcW w:w="514" w:type="dxa"/>
            <w:shd w:val="clear" w:color="auto" w:fill="F2DCDB"/>
          </w:tcPr>
          <w:p w14:paraId="2FA90925" w14:textId="77777777" w:rsidR="00432EF0" w:rsidRDefault="00432EF0" w:rsidP="00F03941">
            <w:pPr>
              <w:jc w:val="center"/>
            </w:pPr>
          </w:p>
        </w:tc>
        <w:tc>
          <w:tcPr>
            <w:tcW w:w="514" w:type="dxa"/>
            <w:shd w:val="clear" w:color="auto" w:fill="F2DCDB"/>
          </w:tcPr>
          <w:p w14:paraId="02D0ACFB" w14:textId="77777777" w:rsidR="00432EF0" w:rsidRDefault="00432EF0" w:rsidP="00F03941">
            <w:pPr>
              <w:jc w:val="center"/>
            </w:pPr>
          </w:p>
        </w:tc>
        <w:tc>
          <w:tcPr>
            <w:tcW w:w="514" w:type="dxa"/>
            <w:shd w:val="clear" w:color="auto" w:fill="F2DCDB"/>
          </w:tcPr>
          <w:p w14:paraId="1A88D92D" w14:textId="77777777" w:rsidR="00432EF0" w:rsidRDefault="00432EF0" w:rsidP="00F03941">
            <w:pPr>
              <w:jc w:val="center"/>
            </w:pPr>
          </w:p>
        </w:tc>
        <w:tc>
          <w:tcPr>
            <w:tcW w:w="514" w:type="dxa"/>
            <w:shd w:val="clear" w:color="auto" w:fill="F2DCDB"/>
          </w:tcPr>
          <w:p w14:paraId="0F004B79" w14:textId="77777777" w:rsidR="00432EF0" w:rsidRDefault="00432EF0" w:rsidP="00F03941">
            <w:pPr>
              <w:jc w:val="center"/>
            </w:pPr>
          </w:p>
        </w:tc>
        <w:tc>
          <w:tcPr>
            <w:tcW w:w="5777" w:type="dxa"/>
          </w:tcPr>
          <w:p w14:paraId="195C2D50" w14:textId="77777777" w:rsidR="00432EF0" w:rsidRDefault="00432EF0"/>
        </w:tc>
      </w:tr>
      <w:tr w:rsidR="00432EF0" w14:paraId="6340FCA3" w14:textId="77777777">
        <w:trPr>
          <w:trHeight w:hRule="exact" w:val="468"/>
        </w:trPr>
        <w:tc>
          <w:tcPr>
            <w:tcW w:w="812" w:type="dxa"/>
            <w:shd w:val="clear" w:color="auto" w:fill="FFFF9A"/>
          </w:tcPr>
          <w:p w14:paraId="2758DEBA" w14:textId="77777777" w:rsidR="00432EF0" w:rsidRDefault="00644FB4">
            <w:pPr>
              <w:pStyle w:val="TableParagraph"/>
              <w:ind w:left="0" w:right="17"/>
              <w:jc w:val="right"/>
              <w:rPr>
                <w:sz w:val="18"/>
              </w:rPr>
            </w:pPr>
            <w:r>
              <w:rPr>
                <w:sz w:val="18"/>
              </w:rPr>
              <w:t>30.02</w:t>
            </w:r>
          </w:p>
        </w:tc>
        <w:tc>
          <w:tcPr>
            <w:tcW w:w="6440" w:type="dxa"/>
          </w:tcPr>
          <w:p w14:paraId="17655D17" w14:textId="77777777" w:rsidR="00432EF0" w:rsidRDefault="00644FB4">
            <w:pPr>
              <w:pStyle w:val="TableParagraph"/>
              <w:spacing w:line="254" w:lineRule="auto"/>
              <w:ind w:right="438"/>
              <w:rPr>
                <w:sz w:val="18"/>
              </w:rPr>
            </w:pPr>
            <w:r>
              <w:rPr>
                <w:sz w:val="18"/>
              </w:rPr>
              <w:t>Gowns resist permeability of HDs and are not laboratory coats, surgical scrubs, or isolation gowns (selected based on HDs handled).</w:t>
            </w:r>
          </w:p>
        </w:tc>
        <w:tc>
          <w:tcPr>
            <w:tcW w:w="514" w:type="dxa"/>
            <w:shd w:val="clear" w:color="auto" w:fill="F2DCDB"/>
          </w:tcPr>
          <w:p w14:paraId="26B10337" w14:textId="77777777" w:rsidR="00432EF0" w:rsidRDefault="00432EF0" w:rsidP="00F03941">
            <w:pPr>
              <w:jc w:val="center"/>
            </w:pPr>
          </w:p>
        </w:tc>
        <w:tc>
          <w:tcPr>
            <w:tcW w:w="514" w:type="dxa"/>
            <w:shd w:val="clear" w:color="auto" w:fill="F2DCDB"/>
          </w:tcPr>
          <w:p w14:paraId="6FD50FDF" w14:textId="77777777" w:rsidR="00432EF0" w:rsidRDefault="00432EF0" w:rsidP="00F03941">
            <w:pPr>
              <w:jc w:val="center"/>
            </w:pPr>
          </w:p>
        </w:tc>
        <w:tc>
          <w:tcPr>
            <w:tcW w:w="514" w:type="dxa"/>
            <w:shd w:val="clear" w:color="auto" w:fill="F2DCDB"/>
          </w:tcPr>
          <w:p w14:paraId="5BCED55F" w14:textId="77777777" w:rsidR="00432EF0" w:rsidRDefault="00432EF0" w:rsidP="00F03941">
            <w:pPr>
              <w:jc w:val="center"/>
            </w:pPr>
          </w:p>
        </w:tc>
        <w:tc>
          <w:tcPr>
            <w:tcW w:w="514" w:type="dxa"/>
            <w:shd w:val="clear" w:color="auto" w:fill="F2DCDB"/>
          </w:tcPr>
          <w:p w14:paraId="28DC84FD" w14:textId="77777777" w:rsidR="00432EF0" w:rsidRDefault="00432EF0" w:rsidP="00F03941">
            <w:pPr>
              <w:jc w:val="center"/>
            </w:pPr>
          </w:p>
        </w:tc>
        <w:tc>
          <w:tcPr>
            <w:tcW w:w="5777" w:type="dxa"/>
          </w:tcPr>
          <w:p w14:paraId="2EE6B1D5" w14:textId="77777777" w:rsidR="00432EF0" w:rsidRDefault="00432EF0"/>
        </w:tc>
      </w:tr>
      <w:tr w:rsidR="00432EF0" w14:paraId="764BF3DE" w14:textId="77777777">
        <w:trPr>
          <w:trHeight w:hRule="exact" w:val="468"/>
        </w:trPr>
        <w:tc>
          <w:tcPr>
            <w:tcW w:w="812" w:type="dxa"/>
            <w:shd w:val="clear" w:color="auto" w:fill="FFFF9A"/>
          </w:tcPr>
          <w:p w14:paraId="4F28E543" w14:textId="77777777" w:rsidR="00432EF0" w:rsidRDefault="00644FB4">
            <w:pPr>
              <w:pStyle w:val="TableParagraph"/>
              <w:ind w:left="0" w:right="16"/>
              <w:jc w:val="right"/>
              <w:rPr>
                <w:sz w:val="18"/>
              </w:rPr>
            </w:pPr>
            <w:r>
              <w:rPr>
                <w:sz w:val="18"/>
              </w:rPr>
              <w:t>30.03</w:t>
            </w:r>
          </w:p>
        </w:tc>
        <w:tc>
          <w:tcPr>
            <w:tcW w:w="6440" w:type="dxa"/>
          </w:tcPr>
          <w:p w14:paraId="6EF01254" w14:textId="77777777" w:rsidR="00432EF0" w:rsidRDefault="00644FB4">
            <w:pPr>
              <w:pStyle w:val="TableParagraph"/>
              <w:rPr>
                <w:sz w:val="18"/>
              </w:rPr>
            </w:pPr>
            <w:r>
              <w:rPr>
                <w:sz w:val="18"/>
              </w:rPr>
              <w:t>Gowns close in the back, are long sleeved, and have closed cuffs that are elastic or knit.</w:t>
            </w:r>
          </w:p>
        </w:tc>
        <w:tc>
          <w:tcPr>
            <w:tcW w:w="514" w:type="dxa"/>
            <w:shd w:val="clear" w:color="auto" w:fill="F2DCDB"/>
          </w:tcPr>
          <w:p w14:paraId="0AFC1C4D" w14:textId="77777777" w:rsidR="00432EF0" w:rsidRDefault="00432EF0" w:rsidP="00F03941">
            <w:pPr>
              <w:jc w:val="center"/>
            </w:pPr>
          </w:p>
        </w:tc>
        <w:tc>
          <w:tcPr>
            <w:tcW w:w="514" w:type="dxa"/>
            <w:shd w:val="clear" w:color="auto" w:fill="F2DCDB"/>
          </w:tcPr>
          <w:p w14:paraId="04D66C26" w14:textId="77777777" w:rsidR="00432EF0" w:rsidRDefault="00432EF0" w:rsidP="00F03941">
            <w:pPr>
              <w:jc w:val="center"/>
            </w:pPr>
          </w:p>
        </w:tc>
        <w:tc>
          <w:tcPr>
            <w:tcW w:w="514" w:type="dxa"/>
            <w:shd w:val="clear" w:color="auto" w:fill="F2DCDB"/>
          </w:tcPr>
          <w:p w14:paraId="30FFADCB" w14:textId="77777777" w:rsidR="00432EF0" w:rsidRDefault="00432EF0" w:rsidP="00F03941">
            <w:pPr>
              <w:jc w:val="center"/>
            </w:pPr>
          </w:p>
        </w:tc>
        <w:tc>
          <w:tcPr>
            <w:tcW w:w="514" w:type="dxa"/>
            <w:shd w:val="clear" w:color="auto" w:fill="F2DCDB"/>
          </w:tcPr>
          <w:p w14:paraId="5BBB233B" w14:textId="77777777" w:rsidR="00432EF0" w:rsidRDefault="00432EF0" w:rsidP="00F03941">
            <w:pPr>
              <w:jc w:val="center"/>
            </w:pPr>
          </w:p>
        </w:tc>
        <w:tc>
          <w:tcPr>
            <w:tcW w:w="5777" w:type="dxa"/>
          </w:tcPr>
          <w:p w14:paraId="35436A26" w14:textId="77777777" w:rsidR="00432EF0" w:rsidRDefault="00432EF0"/>
        </w:tc>
      </w:tr>
      <w:tr w:rsidR="00432EF0" w14:paraId="7214470C" w14:textId="77777777">
        <w:trPr>
          <w:trHeight w:hRule="exact" w:val="326"/>
        </w:trPr>
        <w:tc>
          <w:tcPr>
            <w:tcW w:w="812" w:type="dxa"/>
            <w:shd w:val="clear" w:color="auto" w:fill="FFFF9A"/>
          </w:tcPr>
          <w:p w14:paraId="5AD7711A" w14:textId="77777777" w:rsidR="00432EF0" w:rsidRDefault="00644FB4">
            <w:pPr>
              <w:pStyle w:val="TableParagraph"/>
              <w:ind w:left="0" w:right="16"/>
              <w:jc w:val="right"/>
              <w:rPr>
                <w:sz w:val="18"/>
              </w:rPr>
            </w:pPr>
            <w:r>
              <w:rPr>
                <w:sz w:val="18"/>
              </w:rPr>
              <w:t>30.04</w:t>
            </w:r>
          </w:p>
        </w:tc>
        <w:tc>
          <w:tcPr>
            <w:tcW w:w="6440" w:type="dxa"/>
          </w:tcPr>
          <w:p w14:paraId="161ACA30" w14:textId="77777777" w:rsidR="00432EF0" w:rsidRDefault="00644FB4">
            <w:pPr>
              <w:pStyle w:val="TableParagraph"/>
              <w:rPr>
                <w:sz w:val="18"/>
              </w:rPr>
            </w:pPr>
            <w:r>
              <w:rPr>
                <w:sz w:val="18"/>
              </w:rPr>
              <w:t>Gowns do not have seams or closures that will allow HDs to pass through.</w:t>
            </w:r>
          </w:p>
        </w:tc>
        <w:tc>
          <w:tcPr>
            <w:tcW w:w="514" w:type="dxa"/>
            <w:shd w:val="clear" w:color="auto" w:fill="F2DCDB"/>
          </w:tcPr>
          <w:p w14:paraId="1CCB61D1" w14:textId="77777777" w:rsidR="00432EF0" w:rsidRDefault="00432EF0" w:rsidP="00F03941">
            <w:pPr>
              <w:jc w:val="center"/>
            </w:pPr>
          </w:p>
        </w:tc>
        <w:tc>
          <w:tcPr>
            <w:tcW w:w="514" w:type="dxa"/>
            <w:shd w:val="clear" w:color="auto" w:fill="F2DCDB"/>
          </w:tcPr>
          <w:p w14:paraId="41744240" w14:textId="77777777" w:rsidR="00432EF0" w:rsidRDefault="00432EF0" w:rsidP="00F03941">
            <w:pPr>
              <w:jc w:val="center"/>
            </w:pPr>
          </w:p>
        </w:tc>
        <w:tc>
          <w:tcPr>
            <w:tcW w:w="514" w:type="dxa"/>
            <w:shd w:val="clear" w:color="auto" w:fill="F2DCDB"/>
          </w:tcPr>
          <w:p w14:paraId="241E7B5A" w14:textId="77777777" w:rsidR="00432EF0" w:rsidRDefault="00432EF0" w:rsidP="00F03941">
            <w:pPr>
              <w:jc w:val="center"/>
            </w:pPr>
          </w:p>
        </w:tc>
        <w:tc>
          <w:tcPr>
            <w:tcW w:w="514" w:type="dxa"/>
            <w:shd w:val="clear" w:color="auto" w:fill="F2DCDB"/>
          </w:tcPr>
          <w:p w14:paraId="406EE6F7" w14:textId="77777777" w:rsidR="00432EF0" w:rsidRDefault="00432EF0" w:rsidP="00F03941">
            <w:pPr>
              <w:jc w:val="center"/>
            </w:pPr>
          </w:p>
        </w:tc>
        <w:tc>
          <w:tcPr>
            <w:tcW w:w="5777" w:type="dxa"/>
          </w:tcPr>
          <w:p w14:paraId="799F5F34" w14:textId="77777777" w:rsidR="00432EF0" w:rsidRDefault="00432EF0"/>
        </w:tc>
      </w:tr>
      <w:tr w:rsidR="00432EF0" w14:paraId="0DA10162" w14:textId="77777777">
        <w:trPr>
          <w:trHeight w:hRule="exact" w:val="702"/>
        </w:trPr>
        <w:tc>
          <w:tcPr>
            <w:tcW w:w="812" w:type="dxa"/>
            <w:shd w:val="clear" w:color="auto" w:fill="FFFF9A"/>
          </w:tcPr>
          <w:p w14:paraId="0EF68CA0" w14:textId="77777777" w:rsidR="00432EF0" w:rsidRDefault="00644FB4">
            <w:pPr>
              <w:pStyle w:val="TableParagraph"/>
              <w:ind w:left="0" w:right="16"/>
              <w:jc w:val="right"/>
              <w:rPr>
                <w:sz w:val="18"/>
              </w:rPr>
            </w:pPr>
            <w:r>
              <w:rPr>
                <w:sz w:val="18"/>
              </w:rPr>
              <w:t>30.05</w:t>
            </w:r>
          </w:p>
        </w:tc>
        <w:tc>
          <w:tcPr>
            <w:tcW w:w="6440" w:type="dxa"/>
          </w:tcPr>
          <w:p w14:paraId="237D93F1" w14:textId="77777777" w:rsidR="00432EF0" w:rsidRDefault="00644FB4">
            <w:pPr>
              <w:pStyle w:val="TableParagraph"/>
              <w:spacing w:line="254" w:lineRule="auto"/>
              <w:ind w:right="89"/>
              <w:rPr>
                <w:sz w:val="18"/>
              </w:rPr>
            </w:pPr>
            <w:r>
              <w:rPr>
                <w:sz w:val="18"/>
              </w:rPr>
              <w:t>Gowns are changed in accordance with the manufacturer's instructions, or if no permeation information is available, they are changed every 2‐3 hours or immediately after a spill or splash.</w:t>
            </w:r>
          </w:p>
        </w:tc>
        <w:tc>
          <w:tcPr>
            <w:tcW w:w="514" w:type="dxa"/>
            <w:shd w:val="clear" w:color="auto" w:fill="F2DCDB"/>
          </w:tcPr>
          <w:p w14:paraId="23A158C6" w14:textId="77777777" w:rsidR="00432EF0" w:rsidRDefault="00432EF0" w:rsidP="00F03941">
            <w:pPr>
              <w:jc w:val="center"/>
            </w:pPr>
          </w:p>
        </w:tc>
        <w:tc>
          <w:tcPr>
            <w:tcW w:w="514" w:type="dxa"/>
            <w:shd w:val="clear" w:color="auto" w:fill="F2DCDB"/>
          </w:tcPr>
          <w:p w14:paraId="7FD75DB2" w14:textId="77777777" w:rsidR="00432EF0" w:rsidRDefault="00432EF0" w:rsidP="00F03941">
            <w:pPr>
              <w:jc w:val="center"/>
            </w:pPr>
          </w:p>
        </w:tc>
        <w:tc>
          <w:tcPr>
            <w:tcW w:w="514" w:type="dxa"/>
            <w:shd w:val="clear" w:color="auto" w:fill="F2DCDB"/>
          </w:tcPr>
          <w:p w14:paraId="04327798" w14:textId="77777777" w:rsidR="00432EF0" w:rsidRDefault="00432EF0" w:rsidP="00F03941">
            <w:pPr>
              <w:jc w:val="center"/>
            </w:pPr>
          </w:p>
        </w:tc>
        <w:tc>
          <w:tcPr>
            <w:tcW w:w="514" w:type="dxa"/>
            <w:shd w:val="clear" w:color="auto" w:fill="F2DCDB"/>
          </w:tcPr>
          <w:p w14:paraId="1F22B47F" w14:textId="77777777" w:rsidR="00432EF0" w:rsidRDefault="00432EF0" w:rsidP="00F03941">
            <w:pPr>
              <w:jc w:val="center"/>
            </w:pPr>
          </w:p>
        </w:tc>
        <w:tc>
          <w:tcPr>
            <w:tcW w:w="5777" w:type="dxa"/>
          </w:tcPr>
          <w:p w14:paraId="11734169" w14:textId="77777777" w:rsidR="00432EF0" w:rsidRDefault="00432EF0"/>
        </w:tc>
      </w:tr>
      <w:tr w:rsidR="00432EF0" w14:paraId="777EE38B" w14:textId="77777777">
        <w:trPr>
          <w:trHeight w:hRule="exact" w:val="314"/>
        </w:trPr>
        <w:tc>
          <w:tcPr>
            <w:tcW w:w="812" w:type="dxa"/>
            <w:shd w:val="clear" w:color="auto" w:fill="FFFF9A"/>
          </w:tcPr>
          <w:p w14:paraId="74BED4D4" w14:textId="77777777" w:rsidR="00432EF0" w:rsidRDefault="00644FB4">
            <w:pPr>
              <w:pStyle w:val="TableParagraph"/>
              <w:ind w:left="0" w:right="16"/>
              <w:jc w:val="right"/>
              <w:rPr>
                <w:sz w:val="18"/>
              </w:rPr>
            </w:pPr>
            <w:r>
              <w:rPr>
                <w:sz w:val="18"/>
              </w:rPr>
              <w:t>30.06</w:t>
            </w:r>
          </w:p>
        </w:tc>
        <w:tc>
          <w:tcPr>
            <w:tcW w:w="6440" w:type="dxa"/>
          </w:tcPr>
          <w:p w14:paraId="57F7CD1D" w14:textId="77777777" w:rsidR="00432EF0" w:rsidRDefault="00644FB4">
            <w:pPr>
              <w:pStyle w:val="TableParagraph"/>
              <w:rPr>
                <w:sz w:val="18"/>
              </w:rPr>
            </w:pPr>
            <w:r>
              <w:rPr>
                <w:sz w:val="18"/>
              </w:rPr>
              <w:t>Gowns worn in HD areas are not worn to other areas.</w:t>
            </w:r>
          </w:p>
        </w:tc>
        <w:tc>
          <w:tcPr>
            <w:tcW w:w="514" w:type="dxa"/>
            <w:shd w:val="clear" w:color="auto" w:fill="F2DCDB"/>
          </w:tcPr>
          <w:p w14:paraId="5884B45D" w14:textId="77777777" w:rsidR="00432EF0" w:rsidRDefault="00432EF0" w:rsidP="00F03941">
            <w:pPr>
              <w:jc w:val="center"/>
            </w:pPr>
          </w:p>
        </w:tc>
        <w:tc>
          <w:tcPr>
            <w:tcW w:w="514" w:type="dxa"/>
            <w:shd w:val="clear" w:color="auto" w:fill="F2DCDB"/>
          </w:tcPr>
          <w:p w14:paraId="76084406" w14:textId="77777777" w:rsidR="00432EF0" w:rsidRDefault="00432EF0" w:rsidP="00F03941">
            <w:pPr>
              <w:jc w:val="center"/>
            </w:pPr>
          </w:p>
        </w:tc>
        <w:tc>
          <w:tcPr>
            <w:tcW w:w="514" w:type="dxa"/>
            <w:shd w:val="clear" w:color="auto" w:fill="F2DCDB"/>
          </w:tcPr>
          <w:p w14:paraId="36269E21" w14:textId="77777777" w:rsidR="00432EF0" w:rsidRDefault="00432EF0" w:rsidP="00F03941">
            <w:pPr>
              <w:jc w:val="center"/>
            </w:pPr>
          </w:p>
        </w:tc>
        <w:tc>
          <w:tcPr>
            <w:tcW w:w="514" w:type="dxa"/>
            <w:shd w:val="clear" w:color="auto" w:fill="F2DCDB"/>
          </w:tcPr>
          <w:p w14:paraId="028D2CE3" w14:textId="77777777" w:rsidR="00432EF0" w:rsidRDefault="00432EF0" w:rsidP="00F03941">
            <w:pPr>
              <w:jc w:val="center"/>
            </w:pPr>
          </w:p>
        </w:tc>
        <w:tc>
          <w:tcPr>
            <w:tcW w:w="5777" w:type="dxa"/>
          </w:tcPr>
          <w:p w14:paraId="7CFFAC38" w14:textId="77777777" w:rsidR="00432EF0" w:rsidRDefault="00432EF0"/>
        </w:tc>
      </w:tr>
      <w:tr w:rsidR="00432EF0" w14:paraId="745D23EE" w14:textId="77777777">
        <w:trPr>
          <w:trHeight w:hRule="exact" w:val="936"/>
        </w:trPr>
        <w:tc>
          <w:tcPr>
            <w:tcW w:w="812" w:type="dxa"/>
            <w:shd w:val="clear" w:color="auto" w:fill="FFFF9A"/>
          </w:tcPr>
          <w:p w14:paraId="59EC3E5C" w14:textId="77777777" w:rsidR="00432EF0" w:rsidRDefault="00644FB4">
            <w:pPr>
              <w:pStyle w:val="TableParagraph"/>
              <w:rPr>
                <w:sz w:val="18"/>
              </w:rPr>
            </w:pPr>
            <w:r>
              <w:rPr>
                <w:sz w:val="18"/>
              </w:rPr>
              <w:t>31.00</w:t>
            </w:r>
          </w:p>
        </w:tc>
        <w:tc>
          <w:tcPr>
            <w:tcW w:w="6440" w:type="dxa"/>
          </w:tcPr>
          <w:p w14:paraId="57213ACB" w14:textId="77777777" w:rsidR="00432EF0" w:rsidRDefault="00644FB4">
            <w:pPr>
              <w:pStyle w:val="TableParagraph"/>
              <w:spacing w:line="254" w:lineRule="auto"/>
              <w:ind w:right="333"/>
              <w:rPr>
                <w:sz w:val="18"/>
              </w:rPr>
            </w:pPr>
            <w:r>
              <w:rPr>
                <w:b/>
                <w:sz w:val="18"/>
              </w:rPr>
              <w:t xml:space="preserve">Head, hair </w:t>
            </w:r>
            <w:r>
              <w:rPr>
                <w:sz w:val="18"/>
              </w:rPr>
              <w:t>(beard and moustache, if appropriate)</w:t>
            </w:r>
            <w:r>
              <w:rPr>
                <w:b/>
                <w:sz w:val="18"/>
              </w:rPr>
              <w:t xml:space="preserve">, shoe and sleeve </w:t>
            </w:r>
            <w:proofErr w:type="gramStart"/>
            <w:r>
              <w:rPr>
                <w:b/>
                <w:sz w:val="18"/>
              </w:rPr>
              <w:t>covers</w:t>
            </w:r>
            <w:proofErr w:type="gramEnd"/>
            <w:r>
              <w:rPr>
                <w:b/>
                <w:sz w:val="18"/>
              </w:rPr>
              <w:t xml:space="preserve">. </w:t>
            </w:r>
            <w:r>
              <w:rPr>
                <w:sz w:val="18"/>
              </w:rPr>
              <w:t>The pharmacy is using appropriate head, hair, shoe and sleeve covers for the type of compounding based on standards or assessment of risk to provide protection from contact with HD residue, if required.</w:t>
            </w:r>
          </w:p>
        </w:tc>
        <w:tc>
          <w:tcPr>
            <w:tcW w:w="514" w:type="dxa"/>
            <w:shd w:val="clear" w:color="auto" w:fill="F2DCDB"/>
          </w:tcPr>
          <w:p w14:paraId="30D962C0" w14:textId="77777777" w:rsidR="00432EF0" w:rsidRDefault="00432EF0" w:rsidP="00F03941">
            <w:pPr>
              <w:jc w:val="center"/>
            </w:pPr>
          </w:p>
        </w:tc>
        <w:tc>
          <w:tcPr>
            <w:tcW w:w="514" w:type="dxa"/>
            <w:shd w:val="clear" w:color="auto" w:fill="F2DCDB"/>
          </w:tcPr>
          <w:p w14:paraId="1EAE33E6" w14:textId="77777777" w:rsidR="00432EF0" w:rsidRDefault="00432EF0" w:rsidP="00F03941">
            <w:pPr>
              <w:jc w:val="center"/>
            </w:pPr>
          </w:p>
        </w:tc>
        <w:tc>
          <w:tcPr>
            <w:tcW w:w="514" w:type="dxa"/>
            <w:shd w:val="clear" w:color="auto" w:fill="F2DCDB"/>
          </w:tcPr>
          <w:p w14:paraId="1C09B15C" w14:textId="77777777" w:rsidR="00432EF0" w:rsidRDefault="00432EF0" w:rsidP="00F03941">
            <w:pPr>
              <w:jc w:val="center"/>
            </w:pPr>
          </w:p>
        </w:tc>
        <w:tc>
          <w:tcPr>
            <w:tcW w:w="514" w:type="dxa"/>
            <w:shd w:val="clear" w:color="auto" w:fill="F2DCDB"/>
          </w:tcPr>
          <w:p w14:paraId="3AE5CFBE" w14:textId="77777777" w:rsidR="00432EF0" w:rsidRDefault="00432EF0" w:rsidP="00F03941">
            <w:pPr>
              <w:jc w:val="center"/>
            </w:pPr>
          </w:p>
        </w:tc>
        <w:tc>
          <w:tcPr>
            <w:tcW w:w="5777" w:type="dxa"/>
          </w:tcPr>
          <w:p w14:paraId="1D5F8424" w14:textId="77777777" w:rsidR="00432EF0" w:rsidRDefault="00432EF0"/>
        </w:tc>
      </w:tr>
      <w:tr w:rsidR="00432EF0" w14:paraId="6328B9B2" w14:textId="77777777">
        <w:trPr>
          <w:trHeight w:hRule="exact" w:val="468"/>
        </w:trPr>
        <w:tc>
          <w:tcPr>
            <w:tcW w:w="812" w:type="dxa"/>
            <w:shd w:val="clear" w:color="auto" w:fill="FFFF9A"/>
          </w:tcPr>
          <w:p w14:paraId="34384CE9" w14:textId="77777777" w:rsidR="00432EF0" w:rsidRDefault="00644FB4">
            <w:pPr>
              <w:pStyle w:val="TableParagraph"/>
              <w:ind w:left="0" w:right="16"/>
              <w:jc w:val="right"/>
              <w:rPr>
                <w:sz w:val="18"/>
              </w:rPr>
            </w:pPr>
            <w:r>
              <w:rPr>
                <w:sz w:val="18"/>
              </w:rPr>
              <w:t>31.01</w:t>
            </w:r>
          </w:p>
        </w:tc>
        <w:tc>
          <w:tcPr>
            <w:tcW w:w="6440" w:type="dxa"/>
          </w:tcPr>
          <w:p w14:paraId="6EEB4C66" w14:textId="77777777" w:rsidR="00432EF0" w:rsidRDefault="00644FB4">
            <w:pPr>
              <w:pStyle w:val="TableParagraph"/>
              <w:spacing w:line="254" w:lineRule="auto"/>
              <w:ind w:right="124"/>
              <w:rPr>
                <w:sz w:val="18"/>
              </w:rPr>
            </w:pPr>
            <w:r>
              <w:rPr>
                <w:sz w:val="18"/>
              </w:rPr>
              <w:t>When HD compounding, a second pair of shoe covers are donned before entering the C‐SEC and doffed when exiting the C‐SEC.</w:t>
            </w:r>
          </w:p>
        </w:tc>
        <w:tc>
          <w:tcPr>
            <w:tcW w:w="514" w:type="dxa"/>
            <w:shd w:val="clear" w:color="auto" w:fill="F2DCDB"/>
          </w:tcPr>
          <w:p w14:paraId="53DEE961" w14:textId="77777777" w:rsidR="00432EF0" w:rsidRDefault="00432EF0" w:rsidP="00F03941">
            <w:pPr>
              <w:jc w:val="center"/>
            </w:pPr>
          </w:p>
        </w:tc>
        <w:tc>
          <w:tcPr>
            <w:tcW w:w="514" w:type="dxa"/>
            <w:shd w:val="clear" w:color="auto" w:fill="F2DCDB"/>
          </w:tcPr>
          <w:p w14:paraId="29ABFFB0" w14:textId="77777777" w:rsidR="00432EF0" w:rsidRDefault="00432EF0" w:rsidP="00F03941">
            <w:pPr>
              <w:jc w:val="center"/>
            </w:pPr>
          </w:p>
        </w:tc>
        <w:tc>
          <w:tcPr>
            <w:tcW w:w="514" w:type="dxa"/>
            <w:shd w:val="clear" w:color="auto" w:fill="F2DCDB"/>
          </w:tcPr>
          <w:p w14:paraId="467CC76C" w14:textId="77777777" w:rsidR="00432EF0" w:rsidRDefault="00432EF0" w:rsidP="00F03941">
            <w:pPr>
              <w:jc w:val="center"/>
            </w:pPr>
          </w:p>
        </w:tc>
        <w:tc>
          <w:tcPr>
            <w:tcW w:w="514" w:type="dxa"/>
            <w:shd w:val="clear" w:color="auto" w:fill="F2DCDB"/>
          </w:tcPr>
          <w:p w14:paraId="3BFB54D3" w14:textId="77777777" w:rsidR="00432EF0" w:rsidRDefault="00432EF0" w:rsidP="00F03941">
            <w:pPr>
              <w:jc w:val="center"/>
            </w:pPr>
          </w:p>
        </w:tc>
        <w:tc>
          <w:tcPr>
            <w:tcW w:w="5777" w:type="dxa"/>
          </w:tcPr>
          <w:p w14:paraId="33F1ED48" w14:textId="77777777" w:rsidR="00432EF0" w:rsidRDefault="00432EF0"/>
        </w:tc>
      </w:tr>
      <w:tr w:rsidR="00432EF0" w14:paraId="0FD049B2" w14:textId="77777777">
        <w:trPr>
          <w:trHeight w:hRule="exact" w:val="314"/>
        </w:trPr>
        <w:tc>
          <w:tcPr>
            <w:tcW w:w="812" w:type="dxa"/>
            <w:shd w:val="clear" w:color="auto" w:fill="FFFF9A"/>
          </w:tcPr>
          <w:p w14:paraId="2C68DA00" w14:textId="77777777" w:rsidR="00432EF0" w:rsidRDefault="00644FB4">
            <w:pPr>
              <w:pStyle w:val="TableParagraph"/>
              <w:ind w:left="0" w:right="16"/>
              <w:jc w:val="right"/>
              <w:rPr>
                <w:sz w:val="18"/>
              </w:rPr>
            </w:pPr>
            <w:r>
              <w:rPr>
                <w:sz w:val="18"/>
              </w:rPr>
              <w:t>31.02</w:t>
            </w:r>
          </w:p>
        </w:tc>
        <w:tc>
          <w:tcPr>
            <w:tcW w:w="6440" w:type="dxa"/>
          </w:tcPr>
          <w:p w14:paraId="4D8000E6" w14:textId="77777777" w:rsidR="00432EF0" w:rsidRDefault="00644FB4">
            <w:pPr>
              <w:pStyle w:val="TableParagraph"/>
              <w:rPr>
                <w:sz w:val="18"/>
              </w:rPr>
            </w:pPr>
            <w:r>
              <w:rPr>
                <w:sz w:val="18"/>
              </w:rPr>
              <w:t>Shoe covers worn in HD areas are not worn into other areas of the facility.</w:t>
            </w:r>
          </w:p>
        </w:tc>
        <w:tc>
          <w:tcPr>
            <w:tcW w:w="514" w:type="dxa"/>
            <w:shd w:val="clear" w:color="auto" w:fill="F2DCDB"/>
          </w:tcPr>
          <w:p w14:paraId="42AF5BA9" w14:textId="77777777" w:rsidR="00432EF0" w:rsidRDefault="00432EF0" w:rsidP="00F03941">
            <w:pPr>
              <w:jc w:val="center"/>
            </w:pPr>
          </w:p>
        </w:tc>
        <w:tc>
          <w:tcPr>
            <w:tcW w:w="514" w:type="dxa"/>
            <w:shd w:val="clear" w:color="auto" w:fill="F2DCDB"/>
          </w:tcPr>
          <w:p w14:paraId="5C5C2FA5" w14:textId="77777777" w:rsidR="00432EF0" w:rsidRDefault="00432EF0" w:rsidP="00F03941">
            <w:pPr>
              <w:jc w:val="center"/>
            </w:pPr>
          </w:p>
        </w:tc>
        <w:tc>
          <w:tcPr>
            <w:tcW w:w="514" w:type="dxa"/>
            <w:shd w:val="clear" w:color="auto" w:fill="F2DCDB"/>
          </w:tcPr>
          <w:p w14:paraId="579CB132" w14:textId="77777777" w:rsidR="00432EF0" w:rsidRDefault="00432EF0" w:rsidP="00F03941">
            <w:pPr>
              <w:jc w:val="center"/>
            </w:pPr>
          </w:p>
        </w:tc>
        <w:tc>
          <w:tcPr>
            <w:tcW w:w="514" w:type="dxa"/>
            <w:shd w:val="clear" w:color="auto" w:fill="F2DCDB"/>
          </w:tcPr>
          <w:p w14:paraId="3146A65A" w14:textId="77777777" w:rsidR="00432EF0" w:rsidRDefault="00432EF0" w:rsidP="00F03941">
            <w:pPr>
              <w:jc w:val="center"/>
            </w:pPr>
          </w:p>
        </w:tc>
        <w:tc>
          <w:tcPr>
            <w:tcW w:w="5777" w:type="dxa"/>
          </w:tcPr>
          <w:p w14:paraId="7E68A6B4" w14:textId="77777777" w:rsidR="00432EF0" w:rsidRDefault="00432EF0"/>
        </w:tc>
      </w:tr>
      <w:tr w:rsidR="00432EF0" w14:paraId="6421B1CC" w14:textId="77777777">
        <w:trPr>
          <w:trHeight w:hRule="exact" w:val="936"/>
        </w:trPr>
        <w:tc>
          <w:tcPr>
            <w:tcW w:w="812" w:type="dxa"/>
            <w:shd w:val="clear" w:color="auto" w:fill="FFFF9A"/>
          </w:tcPr>
          <w:p w14:paraId="44A7E058" w14:textId="77777777" w:rsidR="00432EF0" w:rsidRDefault="00644FB4">
            <w:pPr>
              <w:pStyle w:val="TableParagraph"/>
              <w:rPr>
                <w:sz w:val="18"/>
              </w:rPr>
            </w:pPr>
            <w:r>
              <w:rPr>
                <w:sz w:val="18"/>
              </w:rPr>
              <w:t>32.00</w:t>
            </w:r>
          </w:p>
        </w:tc>
        <w:tc>
          <w:tcPr>
            <w:tcW w:w="6440" w:type="dxa"/>
          </w:tcPr>
          <w:p w14:paraId="77567006" w14:textId="77777777" w:rsidR="00432EF0" w:rsidRDefault="00644FB4">
            <w:pPr>
              <w:pStyle w:val="TableParagraph"/>
              <w:spacing w:line="254" w:lineRule="auto"/>
              <w:ind w:right="164"/>
              <w:rPr>
                <w:sz w:val="18"/>
              </w:rPr>
            </w:pPr>
            <w:r>
              <w:rPr>
                <w:b/>
                <w:sz w:val="18"/>
              </w:rPr>
              <w:t xml:space="preserve">Eye and Face Protection: </w:t>
            </w:r>
            <w:r>
              <w:rPr>
                <w:sz w:val="18"/>
              </w:rPr>
              <w:t>The pharmacy is using appropriate eye and face PPE protection for the activities conducted (based on assessment of risk that HDs are irritating to the eyes and mucous membranes, where there is risk of spills or splashes when working outside of a C‐PEC), if required.</w:t>
            </w:r>
          </w:p>
        </w:tc>
        <w:tc>
          <w:tcPr>
            <w:tcW w:w="514" w:type="dxa"/>
            <w:shd w:val="clear" w:color="auto" w:fill="F2DCDB"/>
          </w:tcPr>
          <w:p w14:paraId="4A149123" w14:textId="77777777" w:rsidR="00432EF0" w:rsidRDefault="00432EF0" w:rsidP="00F03941">
            <w:pPr>
              <w:jc w:val="center"/>
            </w:pPr>
          </w:p>
        </w:tc>
        <w:tc>
          <w:tcPr>
            <w:tcW w:w="514" w:type="dxa"/>
            <w:shd w:val="clear" w:color="auto" w:fill="F2DCDB"/>
          </w:tcPr>
          <w:p w14:paraId="1210C867" w14:textId="77777777" w:rsidR="00432EF0" w:rsidRDefault="00432EF0" w:rsidP="00F03941">
            <w:pPr>
              <w:jc w:val="center"/>
            </w:pPr>
          </w:p>
        </w:tc>
        <w:tc>
          <w:tcPr>
            <w:tcW w:w="514" w:type="dxa"/>
            <w:shd w:val="clear" w:color="auto" w:fill="F2DCDB"/>
          </w:tcPr>
          <w:p w14:paraId="28E4E558" w14:textId="77777777" w:rsidR="00432EF0" w:rsidRDefault="00432EF0" w:rsidP="00F03941">
            <w:pPr>
              <w:jc w:val="center"/>
            </w:pPr>
          </w:p>
        </w:tc>
        <w:tc>
          <w:tcPr>
            <w:tcW w:w="514" w:type="dxa"/>
            <w:shd w:val="clear" w:color="auto" w:fill="F2DCDB"/>
          </w:tcPr>
          <w:p w14:paraId="703F3735" w14:textId="77777777" w:rsidR="00432EF0" w:rsidRDefault="00432EF0" w:rsidP="00F03941">
            <w:pPr>
              <w:jc w:val="center"/>
            </w:pPr>
          </w:p>
        </w:tc>
        <w:tc>
          <w:tcPr>
            <w:tcW w:w="5777" w:type="dxa"/>
          </w:tcPr>
          <w:p w14:paraId="4435EF14" w14:textId="77777777" w:rsidR="00432EF0" w:rsidRDefault="00432EF0"/>
        </w:tc>
      </w:tr>
      <w:tr w:rsidR="00432EF0" w14:paraId="756D1C50" w14:textId="77777777">
        <w:trPr>
          <w:trHeight w:hRule="exact" w:val="468"/>
        </w:trPr>
        <w:tc>
          <w:tcPr>
            <w:tcW w:w="812" w:type="dxa"/>
            <w:shd w:val="clear" w:color="auto" w:fill="FFFF9A"/>
          </w:tcPr>
          <w:p w14:paraId="7BAECFA6" w14:textId="77777777" w:rsidR="00432EF0" w:rsidRDefault="00644FB4">
            <w:pPr>
              <w:pStyle w:val="TableParagraph"/>
              <w:ind w:left="0" w:right="16"/>
              <w:jc w:val="right"/>
              <w:rPr>
                <w:sz w:val="18"/>
              </w:rPr>
            </w:pPr>
            <w:r>
              <w:rPr>
                <w:sz w:val="18"/>
              </w:rPr>
              <w:t>32.01</w:t>
            </w:r>
          </w:p>
        </w:tc>
        <w:tc>
          <w:tcPr>
            <w:tcW w:w="6440" w:type="dxa"/>
          </w:tcPr>
          <w:p w14:paraId="7C610CC3" w14:textId="77777777" w:rsidR="00432EF0" w:rsidRDefault="00644FB4">
            <w:pPr>
              <w:pStyle w:val="TableParagraph"/>
              <w:spacing w:line="254" w:lineRule="auto"/>
              <w:ind w:right="577"/>
              <w:rPr>
                <w:i/>
                <w:sz w:val="18"/>
              </w:rPr>
            </w:pPr>
            <w:r>
              <w:rPr>
                <w:sz w:val="18"/>
              </w:rPr>
              <w:t xml:space="preserve">If a risk to eyes, goggles (or a full‐face respirator) are worn. </w:t>
            </w:r>
            <w:r>
              <w:rPr>
                <w:i/>
                <w:color w:val="E26B0A"/>
                <w:sz w:val="18"/>
              </w:rPr>
              <w:t>Eyeglasses or safety glasses with side shields are not substituted for goggles.</w:t>
            </w:r>
          </w:p>
        </w:tc>
        <w:tc>
          <w:tcPr>
            <w:tcW w:w="514" w:type="dxa"/>
            <w:shd w:val="clear" w:color="auto" w:fill="F2DCDB"/>
          </w:tcPr>
          <w:p w14:paraId="32337F9D" w14:textId="77777777" w:rsidR="00432EF0" w:rsidRDefault="00432EF0" w:rsidP="00F03941">
            <w:pPr>
              <w:jc w:val="center"/>
            </w:pPr>
          </w:p>
        </w:tc>
        <w:tc>
          <w:tcPr>
            <w:tcW w:w="514" w:type="dxa"/>
            <w:shd w:val="clear" w:color="auto" w:fill="F2DCDB"/>
          </w:tcPr>
          <w:p w14:paraId="7CB37DBA" w14:textId="77777777" w:rsidR="00432EF0" w:rsidRDefault="00432EF0" w:rsidP="00F03941">
            <w:pPr>
              <w:jc w:val="center"/>
            </w:pPr>
          </w:p>
        </w:tc>
        <w:tc>
          <w:tcPr>
            <w:tcW w:w="514" w:type="dxa"/>
            <w:shd w:val="clear" w:color="auto" w:fill="F2DCDB"/>
          </w:tcPr>
          <w:p w14:paraId="0CEB44A8" w14:textId="77777777" w:rsidR="00432EF0" w:rsidRDefault="00432EF0" w:rsidP="00F03941">
            <w:pPr>
              <w:jc w:val="center"/>
            </w:pPr>
          </w:p>
        </w:tc>
        <w:tc>
          <w:tcPr>
            <w:tcW w:w="514" w:type="dxa"/>
            <w:shd w:val="clear" w:color="auto" w:fill="F2DCDB"/>
          </w:tcPr>
          <w:p w14:paraId="38B58CB7" w14:textId="77777777" w:rsidR="00432EF0" w:rsidRDefault="00432EF0" w:rsidP="00F03941">
            <w:pPr>
              <w:jc w:val="center"/>
            </w:pPr>
          </w:p>
        </w:tc>
        <w:tc>
          <w:tcPr>
            <w:tcW w:w="5777" w:type="dxa"/>
          </w:tcPr>
          <w:p w14:paraId="27E41E5A" w14:textId="77777777" w:rsidR="00432EF0" w:rsidRDefault="00432EF0"/>
        </w:tc>
      </w:tr>
      <w:tr w:rsidR="00432EF0" w14:paraId="2538D781" w14:textId="77777777">
        <w:trPr>
          <w:trHeight w:hRule="exact" w:val="468"/>
        </w:trPr>
        <w:tc>
          <w:tcPr>
            <w:tcW w:w="812" w:type="dxa"/>
            <w:shd w:val="clear" w:color="auto" w:fill="FFFF9A"/>
          </w:tcPr>
          <w:p w14:paraId="75E41D0C" w14:textId="77777777" w:rsidR="00432EF0" w:rsidRDefault="00644FB4">
            <w:pPr>
              <w:pStyle w:val="TableParagraph"/>
              <w:ind w:left="0" w:right="16"/>
              <w:jc w:val="right"/>
              <w:rPr>
                <w:sz w:val="18"/>
              </w:rPr>
            </w:pPr>
            <w:r>
              <w:rPr>
                <w:sz w:val="18"/>
              </w:rPr>
              <w:t>32.02</w:t>
            </w:r>
          </w:p>
        </w:tc>
        <w:tc>
          <w:tcPr>
            <w:tcW w:w="6440" w:type="dxa"/>
          </w:tcPr>
          <w:p w14:paraId="4B3B5C74" w14:textId="77777777" w:rsidR="00432EF0" w:rsidRDefault="00644FB4">
            <w:pPr>
              <w:pStyle w:val="TableParagraph"/>
              <w:rPr>
                <w:sz w:val="18"/>
              </w:rPr>
            </w:pPr>
            <w:r>
              <w:rPr>
                <w:sz w:val="18"/>
              </w:rPr>
              <w:t>If a risk to face and eyes, goggles plus a face shield (or a full‐face respirator) are worn.</w:t>
            </w:r>
          </w:p>
          <w:p w14:paraId="3F56BB29" w14:textId="77777777" w:rsidR="00432EF0" w:rsidRDefault="00644FB4">
            <w:pPr>
              <w:pStyle w:val="TableParagraph"/>
              <w:spacing w:before="14"/>
              <w:rPr>
                <w:i/>
                <w:sz w:val="18"/>
              </w:rPr>
            </w:pPr>
            <w:r>
              <w:rPr>
                <w:i/>
                <w:color w:val="E26B0A"/>
                <w:sz w:val="18"/>
              </w:rPr>
              <w:t>Face shields are not worn alone.</w:t>
            </w:r>
          </w:p>
        </w:tc>
        <w:tc>
          <w:tcPr>
            <w:tcW w:w="514" w:type="dxa"/>
            <w:shd w:val="clear" w:color="auto" w:fill="F2DCDB"/>
          </w:tcPr>
          <w:p w14:paraId="7D56F8BF" w14:textId="77777777" w:rsidR="00432EF0" w:rsidRDefault="00432EF0" w:rsidP="00F03941">
            <w:pPr>
              <w:jc w:val="center"/>
            </w:pPr>
          </w:p>
        </w:tc>
        <w:tc>
          <w:tcPr>
            <w:tcW w:w="514" w:type="dxa"/>
            <w:shd w:val="clear" w:color="auto" w:fill="F2DCDB"/>
          </w:tcPr>
          <w:p w14:paraId="0C91A3F6" w14:textId="77777777" w:rsidR="00432EF0" w:rsidRDefault="00432EF0" w:rsidP="00F03941">
            <w:pPr>
              <w:jc w:val="center"/>
            </w:pPr>
          </w:p>
        </w:tc>
        <w:tc>
          <w:tcPr>
            <w:tcW w:w="514" w:type="dxa"/>
            <w:shd w:val="clear" w:color="auto" w:fill="F2DCDB"/>
          </w:tcPr>
          <w:p w14:paraId="4A4BCF7C" w14:textId="77777777" w:rsidR="00432EF0" w:rsidRDefault="00432EF0" w:rsidP="00F03941">
            <w:pPr>
              <w:jc w:val="center"/>
            </w:pPr>
          </w:p>
        </w:tc>
        <w:tc>
          <w:tcPr>
            <w:tcW w:w="514" w:type="dxa"/>
            <w:shd w:val="clear" w:color="auto" w:fill="F2DCDB"/>
          </w:tcPr>
          <w:p w14:paraId="5963ADF3" w14:textId="77777777" w:rsidR="00432EF0" w:rsidRDefault="00432EF0" w:rsidP="00F03941">
            <w:pPr>
              <w:jc w:val="center"/>
            </w:pPr>
          </w:p>
        </w:tc>
        <w:tc>
          <w:tcPr>
            <w:tcW w:w="5777" w:type="dxa"/>
          </w:tcPr>
          <w:p w14:paraId="60151E50" w14:textId="77777777" w:rsidR="00432EF0" w:rsidRDefault="00432EF0"/>
        </w:tc>
      </w:tr>
    </w:tbl>
    <w:p w14:paraId="10B02DAF" w14:textId="77777777" w:rsidR="00432EF0" w:rsidRDefault="00432EF0">
      <w:pPr>
        <w:sectPr w:rsidR="00432EF0">
          <w:pgSz w:w="15840" w:h="12240" w:orient="landscape"/>
          <w:pgMar w:top="1080" w:right="260" w:bottom="720" w:left="260" w:header="0" w:footer="537" w:gutter="0"/>
          <w:cols w:space="720"/>
        </w:sectPr>
      </w:pPr>
    </w:p>
    <w:tbl>
      <w:tblPr>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2"/>
        <w:gridCol w:w="6441"/>
        <w:gridCol w:w="514"/>
        <w:gridCol w:w="514"/>
        <w:gridCol w:w="514"/>
        <w:gridCol w:w="514"/>
        <w:gridCol w:w="5777"/>
      </w:tblGrid>
      <w:tr w:rsidR="00432EF0" w14:paraId="2823D357" w14:textId="77777777" w:rsidTr="00644FB4">
        <w:trPr>
          <w:trHeight w:hRule="exact" w:val="2688"/>
        </w:trPr>
        <w:tc>
          <w:tcPr>
            <w:tcW w:w="812" w:type="dxa"/>
            <w:shd w:val="clear" w:color="auto" w:fill="FFFF9A"/>
          </w:tcPr>
          <w:p w14:paraId="51D5406E" w14:textId="77777777" w:rsidR="00432EF0" w:rsidRDefault="00644FB4">
            <w:pPr>
              <w:pStyle w:val="TableParagraph"/>
              <w:rPr>
                <w:sz w:val="18"/>
              </w:rPr>
            </w:pPr>
            <w:r>
              <w:rPr>
                <w:sz w:val="18"/>
              </w:rPr>
              <w:lastRenderedPageBreak/>
              <w:t>33.00</w:t>
            </w:r>
          </w:p>
        </w:tc>
        <w:tc>
          <w:tcPr>
            <w:tcW w:w="6441" w:type="dxa"/>
          </w:tcPr>
          <w:p w14:paraId="7D159C17" w14:textId="77777777" w:rsidR="00432EF0" w:rsidRDefault="00644FB4">
            <w:pPr>
              <w:pStyle w:val="TableParagraph"/>
              <w:spacing w:line="254" w:lineRule="auto"/>
              <w:ind w:right="28"/>
              <w:rPr>
                <w:sz w:val="18"/>
              </w:rPr>
            </w:pPr>
            <w:r>
              <w:rPr>
                <w:b/>
                <w:sz w:val="18"/>
              </w:rPr>
              <w:t xml:space="preserve">Respiratory Protection: </w:t>
            </w:r>
            <w:r>
              <w:rPr>
                <w:sz w:val="18"/>
              </w:rPr>
              <w:t>The pharmacy is using appropriate respiratory PPE protection for the activities conducted (receiving, transport, compounding, administration, and waste disposal) based on assessment of risk based on type of HD and type of activity, if required.</w:t>
            </w:r>
          </w:p>
          <w:p w14:paraId="41122048" w14:textId="77777777" w:rsidR="00432EF0" w:rsidRDefault="00644FB4">
            <w:pPr>
              <w:pStyle w:val="TableParagraph"/>
              <w:spacing w:before="1" w:line="254" w:lineRule="auto"/>
              <w:ind w:right="206"/>
              <w:rPr>
                <w:b/>
                <w:i/>
                <w:sz w:val="18"/>
              </w:rPr>
            </w:pPr>
            <w:r>
              <w:rPr>
                <w:b/>
                <w:i/>
                <w:color w:val="E26B0A"/>
                <w:sz w:val="18"/>
              </w:rPr>
              <w:t>Check the box for the type of PPE which is available to employees (and is fit‐tested, when required).</w:t>
            </w:r>
          </w:p>
          <w:p w14:paraId="6F6D42CB" w14:textId="77777777" w:rsidR="00432EF0" w:rsidRDefault="00644FB4">
            <w:pPr>
              <w:pStyle w:val="TableParagraph"/>
              <w:spacing w:before="32"/>
              <w:ind w:left="399"/>
              <w:rPr>
                <w:rFonts w:ascii="Segoe UI"/>
                <w:sz w:val="12"/>
              </w:rPr>
            </w:pPr>
            <w:r>
              <w:rPr>
                <w:rFonts w:ascii="Segoe UI"/>
                <w:sz w:val="12"/>
              </w:rPr>
              <w:t>Fit-tested NIOSH-certified N95 respirator</w:t>
            </w:r>
          </w:p>
          <w:p w14:paraId="4DA86161" w14:textId="77777777" w:rsidR="00432EF0" w:rsidRDefault="00644FB4">
            <w:pPr>
              <w:pStyle w:val="TableParagraph"/>
              <w:spacing w:before="59" w:line="319" w:lineRule="auto"/>
              <w:ind w:left="399" w:right="2662" w:hanging="191"/>
              <w:rPr>
                <w:rFonts w:ascii="Segoe UI"/>
                <w:sz w:val="12"/>
              </w:rPr>
            </w:pPr>
            <w:r>
              <w:rPr>
                <w:noProof/>
                <w:position w:val="-3"/>
              </w:rPr>
              <w:drawing>
                <wp:inline distT="0" distB="0" distL="0" distR="0" wp14:anchorId="00F8494E" wp14:editId="5020DF12">
                  <wp:extent cx="108882" cy="110394"/>
                  <wp:effectExtent l="0" t="0" r="0" b="0"/>
                  <wp:docPr id="1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3.png"/>
                          <pic:cNvPicPr/>
                        </pic:nvPicPr>
                        <pic:blipFill>
                          <a:blip r:embed="rId12" cstate="print"/>
                          <a:stretch>
                            <a:fillRect/>
                          </a:stretch>
                        </pic:blipFill>
                        <pic:spPr>
                          <a:xfrm>
                            <a:off x="0" y="0"/>
                            <a:ext cx="108882" cy="110394"/>
                          </a:xfrm>
                          <a:prstGeom prst="rect">
                            <a:avLst/>
                          </a:prstGeom>
                        </pic:spPr>
                      </pic:pic>
                    </a:graphicData>
                  </a:graphic>
                </wp:inline>
              </w:drawing>
            </w:r>
            <w:r>
              <w:rPr>
                <w:rFonts w:ascii="Segoe UI"/>
                <w:sz w:val="12"/>
              </w:rPr>
              <w:t>Elastomeric half-mask with a multi-gas cartridge and P100-filter Full-facepiece, chemical cartridge-type</w:t>
            </w:r>
            <w:r>
              <w:rPr>
                <w:rFonts w:ascii="Segoe UI"/>
                <w:spacing w:val="-22"/>
                <w:sz w:val="12"/>
              </w:rPr>
              <w:t xml:space="preserve"> </w:t>
            </w:r>
            <w:r>
              <w:rPr>
                <w:rFonts w:ascii="Segoe UI"/>
                <w:sz w:val="12"/>
              </w:rPr>
              <w:t>respirator</w:t>
            </w:r>
          </w:p>
          <w:p w14:paraId="4FAC94FD" w14:textId="77777777" w:rsidR="00432EF0" w:rsidRDefault="00644FB4">
            <w:pPr>
              <w:pStyle w:val="TableParagraph"/>
              <w:spacing w:before="27" w:line="319" w:lineRule="auto"/>
              <w:ind w:left="208" w:right="3882"/>
              <w:rPr>
                <w:rFonts w:ascii="Segoe UI"/>
                <w:sz w:val="12"/>
              </w:rPr>
            </w:pPr>
            <w:r>
              <w:rPr>
                <w:noProof/>
                <w:position w:val="-3"/>
              </w:rPr>
              <w:drawing>
                <wp:inline distT="0" distB="0" distL="0" distR="0" wp14:anchorId="181A960D" wp14:editId="4EFB2DDD">
                  <wp:extent cx="109171" cy="112204"/>
                  <wp:effectExtent l="0" t="0" r="0" b="0"/>
                  <wp:docPr id="11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6.png"/>
                          <pic:cNvPicPr/>
                        </pic:nvPicPr>
                        <pic:blipFill>
                          <a:blip r:embed="rId25" cstate="print"/>
                          <a:stretch>
                            <a:fillRect/>
                          </a:stretch>
                        </pic:blipFill>
                        <pic:spPr>
                          <a:xfrm>
                            <a:off x="0" y="0"/>
                            <a:ext cx="109171" cy="112204"/>
                          </a:xfrm>
                          <a:prstGeom prst="rect">
                            <a:avLst/>
                          </a:prstGeom>
                        </pic:spPr>
                      </pic:pic>
                    </a:graphicData>
                  </a:graphic>
                </wp:inline>
              </w:drawing>
            </w:r>
            <w:r>
              <w:rPr>
                <w:rFonts w:ascii="Segoe UI"/>
                <w:sz w:val="12"/>
              </w:rPr>
              <w:t>PAPR (Powered</w:t>
            </w:r>
            <w:r>
              <w:rPr>
                <w:rFonts w:ascii="Segoe UI"/>
                <w:spacing w:val="-8"/>
                <w:sz w:val="12"/>
              </w:rPr>
              <w:t xml:space="preserve"> </w:t>
            </w:r>
            <w:r>
              <w:rPr>
                <w:rFonts w:ascii="Segoe UI"/>
                <w:sz w:val="12"/>
              </w:rPr>
              <w:t>air-purifying</w:t>
            </w:r>
            <w:r>
              <w:rPr>
                <w:rFonts w:ascii="Segoe UI"/>
                <w:spacing w:val="-4"/>
                <w:sz w:val="12"/>
              </w:rPr>
              <w:t xml:space="preserve"> </w:t>
            </w:r>
            <w:r>
              <w:rPr>
                <w:rFonts w:ascii="Segoe UI"/>
                <w:sz w:val="12"/>
              </w:rPr>
              <w:t xml:space="preserve">respiratory) </w:t>
            </w:r>
            <w:r>
              <w:rPr>
                <w:rFonts w:ascii="Segoe UI"/>
                <w:noProof/>
                <w:position w:val="-3"/>
                <w:sz w:val="12"/>
              </w:rPr>
              <w:drawing>
                <wp:inline distT="0" distB="0" distL="0" distR="0" wp14:anchorId="151B5985" wp14:editId="5545FBD0">
                  <wp:extent cx="108976" cy="110489"/>
                  <wp:effectExtent l="0" t="0" r="0" b="0"/>
                  <wp:docPr id="12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30.png"/>
                          <pic:cNvPicPr/>
                        </pic:nvPicPr>
                        <pic:blipFill>
                          <a:blip r:embed="rId43" cstate="print"/>
                          <a:stretch>
                            <a:fillRect/>
                          </a:stretch>
                        </pic:blipFill>
                        <pic:spPr>
                          <a:xfrm>
                            <a:off x="0" y="0"/>
                            <a:ext cx="108976" cy="110489"/>
                          </a:xfrm>
                          <a:prstGeom prst="rect">
                            <a:avLst/>
                          </a:prstGeom>
                        </pic:spPr>
                      </pic:pic>
                    </a:graphicData>
                  </a:graphic>
                </wp:inline>
              </w:drawing>
            </w:r>
            <w:r>
              <w:rPr>
                <w:rFonts w:ascii="Times New Roman"/>
                <w:spacing w:val="-11"/>
                <w:sz w:val="12"/>
              </w:rPr>
              <w:t xml:space="preserve"> </w:t>
            </w:r>
            <w:r>
              <w:rPr>
                <w:rFonts w:ascii="Segoe UI"/>
                <w:sz w:val="12"/>
              </w:rPr>
              <w:t>Other (describe in</w:t>
            </w:r>
            <w:r>
              <w:rPr>
                <w:rFonts w:ascii="Segoe UI"/>
                <w:spacing w:val="-13"/>
                <w:sz w:val="12"/>
              </w:rPr>
              <w:t xml:space="preserve"> </w:t>
            </w:r>
            <w:r>
              <w:rPr>
                <w:rFonts w:ascii="Segoe UI"/>
                <w:sz w:val="12"/>
              </w:rPr>
              <w:t>notes)</w:t>
            </w:r>
          </w:p>
        </w:tc>
        <w:tc>
          <w:tcPr>
            <w:tcW w:w="514" w:type="dxa"/>
            <w:shd w:val="clear" w:color="auto" w:fill="F2DCDB"/>
          </w:tcPr>
          <w:p w14:paraId="2ADC8414" w14:textId="77777777" w:rsidR="00432EF0" w:rsidRDefault="00432EF0" w:rsidP="00F03941">
            <w:pPr>
              <w:jc w:val="center"/>
            </w:pPr>
          </w:p>
        </w:tc>
        <w:tc>
          <w:tcPr>
            <w:tcW w:w="514" w:type="dxa"/>
            <w:shd w:val="clear" w:color="auto" w:fill="F2DCDB"/>
          </w:tcPr>
          <w:p w14:paraId="68C3C8C2" w14:textId="77777777" w:rsidR="00432EF0" w:rsidRDefault="00432EF0" w:rsidP="00F03941">
            <w:pPr>
              <w:jc w:val="center"/>
            </w:pPr>
          </w:p>
        </w:tc>
        <w:tc>
          <w:tcPr>
            <w:tcW w:w="514" w:type="dxa"/>
            <w:shd w:val="clear" w:color="auto" w:fill="F2DCDB"/>
          </w:tcPr>
          <w:p w14:paraId="39F99DFB" w14:textId="77777777" w:rsidR="00432EF0" w:rsidRDefault="00432EF0" w:rsidP="00F03941">
            <w:pPr>
              <w:jc w:val="center"/>
            </w:pPr>
          </w:p>
        </w:tc>
        <w:tc>
          <w:tcPr>
            <w:tcW w:w="514" w:type="dxa"/>
            <w:shd w:val="clear" w:color="auto" w:fill="F2DCDB"/>
          </w:tcPr>
          <w:p w14:paraId="382E886A" w14:textId="77777777" w:rsidR="00432EF0" w:rsidRDefault="00432EF0" w:rsidP="00F03941">
            <w:pPr>
              <w:jc w:val="center"/>
            </w:pPr>
          </w:p>
        </w:tc>
        <w:tc>
          <w:tcPr>
            <w:tcW w:w="5777" w:type="dxa"/>
          </w:tcPr>
          <w:p w14:paraId="6C34295D" w14:textId="77777777" w:rsidR="00432EF0" w:rsidRDefault="00432EF0"/>
        </w:tc>
      </w:tr>
      <w:tr w:rsidR="00432EF0" w14:paraId="43C34016" w14:textId="77777777" w:rsidTr="00644FB4">
        <w:trPr>
          <w:trHeight w:hRule="exact" w:val="348"/>
        </w:trPr>
        <w:tc>
          <w:tcPr>
            <w:tcW w:w="812" w:type="dxa"/>
            <w:shd w:val="clear" w:color="auto" w:fill="FFFF9A"/>
          </w:tcPr>
          <w:p w14:paraId="016F8282" w14:textId="77777777" w:rsidR="00432EF0" w:rsidRDefault="00644FB4">
            <w:pPr>
              <w:pStyle w:val="TableParagraph"/>
              <w:ind w:left="0" w:right="15"/>
              <w:jc w:val="right"/>
              <w:rPr>
                <w:sz w:val="18"/>
              </w:rPr>
            </w:pPr>
            <w:r>
              <w:rPr>
                <w:w w:val="95"/>
                <w:sz w:val="18"/>
              </w:rPr>
              <w:t>33.0</w:t>
            </w:r>
            <w:r w:rsidR="00F85A6A">
              <w:rPr>
                <w:w w:val="95"/>
                <w:sz w:val="18"/>
              </w:rPr>
              <w:t>1</w:t>
            </w:r>
          </w:p>
        </w:tc>
        <w:tc>
          <w:tcPr>
            <w:tcW w:w="6441" w:type="dxa"/>
          </w:tcPr>
          <w:p w14:paraId="2DEE56CC" w14:textId="77777777" w:rsidR="00432EF0" w:rsidRDefault="00644FB4">
            <w:pPr>
              <w:pStyle w:val="TableParagraph"/>
              <w:rPr>
                <w:sz w:val="18"/>
              </w:rPr>
            </w:pPr>
            <w:r>
              <w:rPr>
                <w:sz w:val="18"/>
              </w:rPr>
              <w:t xml:space="preserve">Surgical masks are </w:t>
            </w:r>
            <w:r>
              <w:rPr>
                <w:b/>
                <w:sz w:val="18"/>
              </w:rPr>
              <w:t xml:space="preserve">not </w:t>
            </w:r>
            <w:r>
              <w:rPr>
                <w:sz w:val="18"/>
              </w:rPr>
              <w:t>used as PPE when respiratory protection is needed.</w:t>
            </w:r>
          </w:p>
        </w:tc>
        <w:tc>
          <w:tcPr>
            <w:tcW w:w="514" w:type="dxa"/>
            <w:shd w:val="clear" w:color="auto" w:fill="F2DCDB"/>
          </w:tcPr>
          <w:p w14:paraId="2B8491F9" w14:textId="77777777" w:rsidR="00432EF0" w:rsidRDefault="00432EF0" w:rsidP="00F03941">
            <w:pPr>
              <w:jc w:val="center"/>
            </w:pPr>
          </w:p>
        </w:tc>
        <w:tc>
          <w:tcPr>
            <w:tcW w:w="514" w:type="dxa"/>
            <w:shd w:val="clear" w:color="auto" w:fill="F2DCDB"/>
          </w:tcPr>
          <w:p w14:paraId="17E0D5D6" w14:textId="77777777" w:rsidR="00432EF0" w:rsidRDefault="00432EF0" w:rsidP="00F03941">
            <w:pPr>
              <w:jc w:val="center"/>
            </w:pPr>
          </w:p>
        </w:tc>
        <w:tc>
          <w:tcPr>
            <w:tcW w:w="514" w:type="dxa"/>
            <w:shd w:val="clear" w:color="auto" w:fill="F2DCDB"/>
          </w:tcPr>
          <w:p w14:paraId="277842CE" w14:textId="77777777" w:rsidR="00432EF0" w:rsidRDefault="00432EF0" w:rsidP="00F03941">
            <w:pPr>
              <w:jc w:val="center"/>
            </w:pPr>
          </w:p>
        </w:tc>
        <w:tc>
          <w:tcPr>
            <w:tcW w:w="514" w:type="dxa"/>
            <w:shd w:val="clear" w:color="auto" w:fill="F2DCDB"/>
          </w:tcPr>
          <w:p w14:paraId="4BA7A2AD" w14:textId="77777777" w:rsidR="00432EF0" w:rsidRDefault="00432EF0" w:rsidP="00F03941">
            <w:pPr>
              <w:jc w:val="center"/>
            </w:pPr>
          </w:p>
        </w:tc>
        <w:tc>
          <w:tcPr>
            <w:tcW w:w="5777" w:type="dxa"/>
          </w:tcPr>
          <w:p w14:paraId="7918B421" w14:textId="77777777" w:rsidR="00432EF0" w:rsidRDefault="00432EF0"/>
        </w:tc>
      </w:tr>
      <w:tr w:rsidR="00432EF0" w14:paraId="1CAF879E" w14:textId="77777777" w:rsidTr="00644FB4">
        <w:trPr>
          <w:trHeight w:hRule="exact" w:val="2510"/>
        </w:trPr>
        <w:tc>
          <w:tcPr>
            <w:tcW w:w="812" w:type="dxa"/>
            <w:shd w:val="clear" w:color="auto" w:fill="FFFF9A"/>
          </w:tcPr>
          <w:p w14:paraId="347E6DA0" w14:textId="77777777" w:rsidR="00432EF0" w:rsidRDefault="00644FB4">
            <w:pPr>
              <w:pStyle w:val="TableParagraph"/>
              <w:ind w:left="0" w:right="15"/>
              <w:jc w:val="right"/>
              <w:rPr>
                <w:sz w:val="18"/>
              </w:rPr>
            </w:pPr>
            <w:r>
              <w:rPr>
                <w:w w:val="95"/>
                <w:sz w:val="18"/>
              </w:rPr>
              <w:t>33.0</w:t>
            </w:r>
            <w:r w:rsidR="00F85A6A">
              <w:rPr>
                <w:w w:val="95"/>
                <w:sz w:val="18"/>
              </w:rPr>
              <w:t>2</w:t>
            </w:r>
          </w:p>
        </w:tc>
        <w:tc>
          <w:tcPr>
            <w:tcW w:w="6441" w:type="dxa"/>
          </w:tcPr>
          <w:p w14:paraId="71406099" w14:textId="77777777" w:rsidR="00432EF0" w:rsidRDefault="00644FB4">
            <w:pPr>
              <w:pStyle w:val="TableParagraph"/>
              <w:spacing w:line="254" w:lineRule="auto"/>
              <w:ind w:right="203"/>
              <w:rPr>
                <w:sz w:val="18"/>
              </w:rPr>
            </w:pPr>
            <w:r>
              <w:rPr>
                <w:sz w:val="18"/>
              </w:rPr>
              <w:t>The pharmacy uses an appropriate respiratory PPE for large HD spills; deactivating, decontaminating, and cleaning underneath the work surface of the C‐PEC; and when there is known or suspected airborne exposure to powders or vapors.</w:t>
            </w:r>
          </w:p>
          <w:p w14:paraId="4DC6C6BE" w14:textId="77777777" w:rsidR="00432EF0" w:rsidRDefault="00644FB4">
            <w:pPr>
              <w:pStyle w:val="TableParagraph"/>
              <w:spacing w:before="1" w:line="254" w:lineRule="auto"/>
              <w:ind w:right="206"/>
              <w:rPr>
                <w:b/>
                <w:i/>
                <w:sz w:val="18"/>
              </w:rPr>
            </w:pPr>
            <w:r>
              <w:rPr>
                <w:b/>
                <w:i/>
                <w:color w:val="E26B0A"/>
                <w:sz w:val="18"/>
              </w:rPr>
              <w:t>Check the box for the type of PPE which is available to employees (and is fit‐tested, when required).</w:t>
            </w:r>
          </w:p>
          <w:p w14:paraId="5DC335EC" w14:textId="77777777" w:rsidR="00432EF0" w:rsidRDefault="00644FB4">
            <w:pPr>
              <w:pStyle w:val="TableParagraph"/>
              <w:spacing w:before="125"/>
              <w:ind w:left="208"/>
              <w:rPr>
                <w:rFonts w:ascii="Segoe UI"/>
                <w:sz w:val="12"/>
              </w:rPr>
            </w:pPr>
            <w:r>
              <w:rPr>
                <w:noProof/>
                <w:position w:val="-3"/>
              </w:rPr>
              <w:drawing>
                <wp:inline distT="0" distB="0" distL="0" distR="0" wp14:anchorId="78DA32C0" wp14:editId="65D9E7EF">
                  <wp:extent cx="108882" cy="110394"/>
                  <wp:effectExtent l="0" t="0" r="0" b="0"/>
                  <wp:docPr id="1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3.png"/>
                          <pic:cNvPicPr/>
                        </pic:nvPicPr>
                        <pic:blipFill>
                          <a:blip r:embed="rId12" cstate="print"/>
                          <a:stretch>
                            <a:fillRect/>
                          </a:stretch>
                        </pic:blipFill>
                        <pic:spPr>
                          <a:xfrm>
                            <a:off x="0" y="0"/>
                            <a:ext cx="108882" cy="110394"/>
                          </a:xfrm>
                          <a:prstGeom prst="rect">
                            <a:avLst/>
                          </a:prstGeom>
                        </pic:spPr>
                      </pic:pic>
                    </a:graphicData>
                  </a:graphic>
                </wp:inline>
              </w:drawing>
            </w:r>
            <w:r>
              <w:rPr>
                <w:rFonts w:ascii="Segoe UI"/>
                <w:sz w:val="12"/>
              </w:rPr>
              <w:t>Fit-tested</w:t>
            </w:r>
            <w:r>
              <w:rPr>
                <w:rFonts w:ascii="Segoe UI"/>
                <w:spacing w:val="-10"/>
                <w:sz w:val="12"/>
              </w:rPr>
              <w:t xml:space="preserve"> </w:t>
            </w:r>
            <w:r>
              <w:rPr>
                <w:rFonts w:ascii="Segoe UI"/>
                <w:sz w:val="12"/>
              </w:rPr>
              <w:t>NIOSH-certified</w:t>
            </w:r>
            <w:r>
              <w:rPr>
                <w:rFonts w:ascii="Segoe UI"/>
                <w:spacing w:val="-10"/>
                <w:sz w:val="12"/>
              </w:rPr>
              <w:t xml:space="preserve"> </w:t>
            </w:r>
            <w:r>
              <w:rPr>
                <w:rFonts w:ascii="Segoe UI"/>
                <w:sz w:val="12"/>
              </w:rPr>
              <w:t>N95</w:t>
            </w:r>
            <w:r>
              <w:rPr>
                <w:rFonts w:ascii="Segoe UI"/>
                <w:spacing w:val="-10"/>
                <w:sz w:val="12"/>
              </w:rPr>
              <w:t xml:space="preserve"> </w:t>
            </w:r>
            <w:r>
              <w:rPr>
                <w:rFonts w:ascii="Segoe UI"/>
                <w:sz w:val="12"/>
              </w:rPr>
              <w:t>respirator</w:t>
            </w:r>
          </w:p>
          <w:p w14:paraId="24F882D7" w14:textId="77777777" w:rsidR="00432EF0" w:rsidRDefault="00644FB4">
            <w:pPr>
              <w:pStyle w:val="TableParagraph"/>
              <w:spacing w:before="56" w:line="328" w:lineRule="auto"/>
              <w:ind w:left="208" w:right="2651" w:firstLine="190"/>
              <w:rPr>
                <w:rFonts w:ascii="Segoe UI"/>
                <w:sz w:val="12"/>
              </w:rPr>
            </w:pPr>
            <w:r>
              <w:rPr>
                <w:rFonts w:ascii="Segoe UI"/>
                <w:sz w:val="12"/>
              </w:rPr>
              <w:t>Elastomeric half-mask with a multi-gas cartridge</w:t>
            </w:r>
            <w:r>
              <w:rPr>
                <w:rFonts w:ascii="Segoe UI"/>
                <w:spacing w:val="-6"/>
                <w:sz w:val="12"/>
              </w:rPr>
              <w:t xml:space="preserve"> </w:t>
            </w:r>
            <w:r>
              <w:rPr>
                <w:rFonts w:ascii="Segoe UI"/>
                <w:sz w:val="12"/>
              </w:rPr>
              <w:t>and</w:t>
            </w:r>
            <w:r>
              <w:rPr>
                <w:rFonts w:ascii="Segoe UI"/>
                <w:spacing w:val="-1"/>
                <w:sz w:val="12"/>
              </w:rPr>
              <w:t xml:space="preserve"> </w:t>
            </w:r>
            <w:r>
              <w:rPr>
                <w:rFonts w:ascii="Segoe UI"/>
                <w:sz w:val="12"/>
              </w:rPr>
              <w:t xml:space="preserve">P100-filter </w:t>
            </w:r>
            <w:r>
              <w:rPr>
                <w:rFonts w:ascii="Segoe UI"/>
                <w:noProof/>
                <w:position w:val="-3"/>
                <w:sz w:val="12"/>
              </w:rPr>
              <w:drawing>
                <wp:inline distT="0" distB="0" distL="0" distR="0" wp14:anchorId="73A3A326" wp14:editId="67B6D526">
                  <wp:extent cx="109728" cy="109727"/>
                  <wp:effectExtent l="0" t="0" r="0" b="0"/>
                  <wp:docPr id="1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7.png"/>
                          <pic:cNvPicPr/>
                        </pic:nvPicPr>
                        <pic:blipFill>
                          <a:blip r:embed="rId26" cstate="print"/>
                          <a:stretch>
                            <a:fillRect/>
                          </a:stretch>
                        </pic:blipFill>
                        <pic:spPr>
                          <a:xfrm>
                            <a:off x="0" y="0"/>
                            <a:ext cx="109728" cy="109727"/>
                          </a:xfrm>
                          <a:prstGeom prst="rect">
                            <a:avLst/>
                          </a:prstGeom>
                        </pic:spPr>
                      </pic:pic>
                    </a:graphicData>
                  </a:graphic>
                </wp:inline>
              </w:drawing>
            </w:r>
            <w:r>
              <w:rPr>
                <w:rFonts w:ascii="Times New Roman"/>
                <w:spacing w:val="-12"/>
                <w:sz w:val="12"/>
              </w:rPr>
              <w:t xml:space="preserve"> </w:t>
            </w:r>
            <w:r>
              <w:rPr>
                <w:rFonts w:ascii="Segoe UI"/>
                <w:sz w:val="12"/>
              </w:rPr>
              <w:t>Full-facepiece, chemical cartridge-type</w:t>
            </w:r>
            <w:r>
              <w:rPr>
                <w:rFonts w:ascii="Segoe UI"/>
                <w:spacing w:val="-22"/>
                <w:sz w:val="12"/>
              </w:rPr>
              <w:t xml:space="preserve"> </w:t>
            </w:r>
            <w:r>
              <w:rPr>
                <w:rFonts w:ascii="Segoe UI"/>
                <w:sz w:val="12"/>
              </w:rPr>
              <w:t>respirator</w:t>
            </w:r>
          </w:p>
          <w:p w14:paraId="6CC03F5B" w14:textId="77777777" w:rsidR="00432EF0" w:rsidRDefault="00644FB4">
            <w:pPr>
              <w:pStyle w:val="TableParagraph"/>
              <w:spacing w:line="331" w:lineRule="auto"/>
              <w:ind w:left="208" w:right="3882" w:firstLine="190"/>
              <w:rPr>
                <w:rFonts w:ascii="Segoe UI"/>
                <w:sz w:val="12"/>
              </w:rPr>
            </w:pPr>
            <w:r>
              <w:rPr>
                <w:rFonts w:ascii="Segoe UI"/>
                <w:sz w:val="12"/>
              </w:rPr>
              <w:t>PAPR (Powered</w:t>
            </w:r>
            <w:r>
              <w:rPr>
                <w:rFonts w:ascii="Segoe UI"/>
                <w:spacing w:val="-8"/>
                <w:sz w:val="12"/>
              </w:rPr>
              <w:t xml:space="preserve"> </w:t>
            </w:r>
            <w:r>
              <w:rPr>
                <w:rFonts w:ascii="Segoe UI"/>
                <w:sz w:val="12"/>
              </w:rPr>
              <w:t>air-purifying</w:t>
            </w:r>
            <w:r>
              <w:rPr>
                <w:rFonts w:ascii="Segoe UI"/>
                <w:spacing w:val="-4"/>
                <w:sz w:val="12"/>
              </w:rPr>
              <w:t xml:space="preserve"> </w:t>
            </w:r>
            <w:r>
              <w:rPr>
                <w:rFonts w:ascii="Segoe UI"/>
                <w:sz w:val="12"/>
              </w:rPr>
              <w:t xml:space="preserve">respiratory) </w:t>
            </w:r>
            <w:r>
              <w:rPr>
                <w:rFonts w:ascii="Segoe UI"/>
                <w:noProof/>
                <w:position w:val="-3"/>
                <w:sz w:val="12"/>
              </w:rPr>
              <w:drawing>
                <wp:inline distT="0" distB="0" distL="0" distR="0" wp14:anchorId="6C1C05D1" wp14:editId="0A181C2A">
                  <wp:extent cx="108976" cy="110489"/>
                  <wp:effectExtent l="0" t="0" r="0" b="0"/>
                  <wp:docPr id="12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30.png"/>
                          <pic:cNvPicPr/>
                        </pic:nvPicPr>
                        <pic:blipFill>
                          <a:blip r:embed="rId43" cstate="print"/>
                          <a:stretch>
                            <a:fillRect/>
                          </a:stretch>
                        </pic:blipFill>
                        <pic:spPr>
                          <a:xfrm>
                            <a:off x="0" y="0"/>
                            <a:ext cx="108976" cy="110489"/>
                          </a:xfrm>
                          <a:prstGeom prst="rect">
                            <a:avLst/>
                          </a:prstGeom>
                        </pic:spPr>
                      </pic:pic>
                    </a:graphicData>
                  </a:graphic>
                </wp:inline>
              </w:drawing>
            </w:r>
            <w:r>
              <w:rPr>
                <w:rFonts w:ascii="Times New Roman"/>
                <w:spacing w:val="-11"/>
                <w:sz w:val="12"/>
              </w:rPr>
              <w:t xml:space="preserve"> </w:t>
            </w:r>
            <w:r>
              <w:rPr>
                <w:rFonts w:ascii="Segoe UI"/>
                <w:sz w:val="12"/>
              </w:rPr>
              <w:t>Other (describe in</w:t>
            </w:r>
            <w:r>
              <w:rPr>
                <w:rFonts w:ascii="Segoe UI"/>
                <w:spacing w:val="-13"/>
                <w:sz w:val="12"/>
              </w:rPr>
              <w:t xml:space="preserve"> </w:t>
            </w:r>
            <w:r>
              <w:rPr>
                <w:rFonts w:ascii="Segoe UI"/>
                <w:sz w:val="12"/>
              </w:rPr>
              <w:t>notes)</w:t>
            </w:r>
          </w:p>
        </w:tc>
        <w:tc>
          <w:tcPr>
            <w:tcW w:w="514" w:type="dxa"/>
            <w:shd w:val="clear" w:color="auto" w:fill="F2DCDB"/>
          </w:tcPr>
          <w:p w14:paraId="264B6A51" w14:textId="77777777" w:rsidR="00432EF0" w:rsidRDefault="00432EF0" w:rsidP="00F03941">
            <w:pPr>
              <w:jc w:val="center"/>
            </w:pPr>
          </w:p>
        </w:tc>
        <w:tc>
          <w:tcPr>
            <w:tcW w:w="514" w:type="dxa"/>
            <w:shd w:val="clear" w:color="auto" w:fill="F2DCDB"/>
          </w:tcPr>
          <w:p w14:paraId="363A5A67" w14:textId="77777777" w:rsidR="00432EF0" w:rsidRDefault="00432EF0" w:rsidP="00F03941">
            <w:pPr>
              <w:jc w:val="center"/>
            </w:pPr>
          </w:p>
        </w:tc>
        <w:tc>
          <w:tcPr>
            <w:tcW w:w="514" w:type="dxa"/>
            <w:shd w:val="clear" w:color="auto" w:fill="F2DCDB"/>
          </w:tcPr>
          <w:p w14:paraId="77AAE500" w14:textId="77777777" w:rsidR="00432EF0" w:rsidRDefault="00432EF0" w:rsidP="00F03941">
            <w:pPr>
              <w:jc w:val="center"/>
            </w:pPr>
          </w:p>
        </w:tc>
        <w:tc>
          <w:tcPr>
            <w:tcW w:w="514" w:type="dxa"/>
            <w:shd w:val="clear" w:color="auto" w:fill="F2DCDB"/>
          </w:tcPr>
          <w:p w14:paraId="72202B0E" w14:textId="77777777" w:rsidR="00432EF0" w:rsidRDefault="00432EF0" w:rsidP="00F03941">
            <w:pPr>
              <w:jc w:val="center"/>
            </w:pPr>
          </w:p>
        </w:tc>
        <w:tc>
          <w:tcPr>
            <w:tcW w:w="5777" w:type="dxa"/>
          </w:tcPr>
          <w:p w14:paraId="5720B43E" w14:textId="77777777" w:rsidR="00432EF0" w:rsidRDefault="00432EF0"/>
        </w:tc>
      </w:tr>
      <w:tr w:rsidR="00432EF0" w14:paraId="4B3204EF" w14:textId="77777777" w:rsidTr="00644FB4">
        <w:trPr>
          <w:trHeight w:hRule="exact" w:val="337"/>
        </w:trPr>
        <w:tc>
          <w:tcPr>
            <w:tcW w:w="812" w:type="dxa"/>
            <w:shd w:val="clear" w:color="auto" w:fill="FFFF9A"/>
          </w:tcPr>
          <w:p w14:paraId="14F26AC1" w14:textId="77777777" w:rsidR="00432EF0" w:rsidRDefault="00644FB4">
            <w:pPr>
              <w:pStyle w:val="TableParagraph"/>
              <w:ind w:left="0" w:right="15"/>
              <w:jc w:val="right"/>
              <w:rPr>
                <w:sz w:val="18"/>
              </w:rPr>
            </w:pPr>
            <w:r>
              <w:rPr>
                <w:w w:val="95"/>
                <w:sz w:val="18"/>
              </w:rPr>
              <w:t>33.0</w:t>
            </w:r>
            <w:r w:rsidR="00F85A6A">
              <w:rPr>
                <w:w w:val="95"/>
                <w:sz w:val="18"/>
              </w:rPr>
              <w:t>3</w:t>
            </w:r>
          </w:p>
        </w:tc>
        <w:tc>
          <w:tcPr>
            <w:tcW w:w="6441" w:type="dxa"/>
          </w:tcPr>
          <w:p w14:paraId="32F623FD" w14:textId="77777777" w:rsidR="00432EF0" w:rsidRDefault="00644FB4">
            <w:pPr>
              <w:pStyle w:val="TableParagraph"/>
              <w:rPr>
                <w:sz w:val="18"/>
              </w:rPr>
            </w:pPr>
            <w:r>
              <w:rPr>
                <w:sz w:val="18"/>
              </w:rPr>
              <w:t xml:space="preserve">Surgical masks are </w:t>
            </w:r>
            <w:r>
              <w:rPr>
                <w:b/>
                <w:sz w:val="18"/>
              </w:rPr>
              <w:t xml:space="preserve">not </w:t>
            </w:r>
            <w:r>
              <w:rPr>
                <w:sz w:val="18"/>
              </w:rPr>
              <w:t>used as PPE when respiratory protection is needed</w:t>
            </w:r>
          </w:p>
        </w:tc>
        <w:tc>
          <w:tcPr>
            <w:tcW w:w="514" w:type="dxa"/>
            <w:shd w:val="clear" w:color="auto" w:fill="F2DCDB"/>
          </w:tcPr>
          <w:p w14:paraId="27CF6B64" w14:textId="77777777" w:rsidR="00432EF0" w:rsidRDefault="00432EF0" w:rsidP="00F03941">
            <w:pPr>
              <w:jc w:val="center"/>
            </w:pPr>
          </w:p>
        </w:tc>
        <w:tc>
          <w:tcPr>
            <w:tcW w:w="514" w:type="dxa"/>
            <w:shd w:val="clear" w:color="auto" w:fill="F2DCDB"/>
          </w:tcPr>
          <w:p w14:paraId="5B57A3EF" w14:textId="77777777" w:rsidR="00432EF0" w:rsidRDefault="00432EF0" w:rsidP="00F03941">
            <w:pPr>
              <w:jc w:val="center"/>
            </w:pPr>
          </w:p>
        </w:tc>
        <w:tc>
          <w:tcPr>
            <w:tcW w:w="514" w:type="dxa"/>
            <w:shd w:val="clear" w:color="auto" w:fill="F2DCDB"/>
          </w:tcPr>
          <w:p w14:paraId="4C38E20A" w14:textId="77777777" w:rsidR="00432EF0" w:rsidRDefault="00432EF0" w:rsidP="00F03941">
            <w:pPr>
              <w:jc w:val="center"/>
            </w:pPr>
          </w:p>
        </w:tc>
        <w:tc>
          <w:tcPr>
            <w:tcW w:w="514" w:type="dxa"/>
            <w:shd w:val="clear" w:color="auto" w:fill="F2DCDB"/>
          </w:tcPr>
          <w:p w14:paraId="3D4467C9" w14:textId="77777777" w:rsidR="00432EF0" w:rsidRDefault="00432EF0" w:rsidP="00F03941">
            <w:pPr>
              <w:jc w:val="center"/>
            </w:pPr>
          </w:p>
        </w:tc>
        <w:tc>
          <w:tcPr>
            <w:tcW w:w="5777" w:type="dxa"/>
          </w:tcPr>
          <w:p w14:paraId="044E4ECF" w14:textId="77777777" w:rsidR="00432EF0" w:rsidRDefault="00432EF0"/>
        </w:tc>
      </w:tr>
      <w:tr w:rsidR="00432EF0" w14:paraId="262C95B6" w14:textId="77777777" w:rsidTr="00644FB4">
        <w:trPr>
          <w:trHeight w:hRule="exact" w:val="468"/>
        </w:trPr>
        <w:tc>
          <w:tcPr>
            <w:tcW w:w="812" w:type="dxa"/>
            <w:shd w:val="clear" w:color="auto" w:fill="FFFF9A"/>
          </w:tcPr>
          <w:p w14:paraId="58F42555" w14:textId="77777777" w:rsidR="00432EF0" w:rsidRDefault="00644FB4">
            <w:pPr>
              <w:pStyle w:val="TableParagraph"/>
              <w:rPr>
                <w:sz w:val="18"/>
              </w:rPr>
            </w:pPr>
            <w:r>
              <w:rPr>
                <w:sz w:val="18"/>
              </w:rPr>
              <w:t>34.00</w:t>
            </w:r>
          </w:p>
        </w:tc>
        <w:tc>
          <w:tcPr>
            <w:tcW w:w="6441" w:type="dxa"/>
          </w:tcPr>
          <w:p w14:paraId="294905EC" w14:textId="77777777" w:rsidR="00432EF0" w:rsidRDefault="00644FB4">
            <w:pPr>
              <w:pStyle w:val="TableParagraph"/>
              <w:spacing w:line="254" w:lineRule="auto"/>
              <w:ind w:right="50"/>
              <w:rPr>
                <w:sz w:val="18"/>
              </w:rPr>
            </w:pPr>
            <w:r>
              <w:rPr>
                <w:b/>
                <w:sz w:val="18"/>
              </w:rPr>
              <w:t xml:space="preserve">Disposal of Used PPE: </w:t>
            </w:r>
            <w:r>
              <w:rPr>
                <w:sz w:val="18"/>
              </w:rPr>
              <w:t>Is all PPE worn during handling of HDs considered contaminated with at least trace quantities?</w:t>
            </w:r>
          </w:p>
        </w:tc>
        <w:tc>
          <w:tcPr>
            <w:tcW w:w="514" w:type="dxa"/>
            <w:shd w:val="clear" w:color="auto" w:fill="F2DCDB"/>
          </w:tcPr>
          <w:p w14:paraId="7174F29E" w14:textId="77777777" w:rsidR="00432EF0" w:rsidRDefault="00432EF0" w:rsidP="00F03941">
            <w:pPr>
              <w:jc w:val="center"/>
            </w:pPr>
          </w:p>
        </w:tc>
        <w:tc>
          <w:tcPr>
            <w:tcW w:w="514" w:type="dxa"/>
            <w:shd w:val="clear" w:color="auto" w:fill="F2DCDB"/>
          </w:tcPr>
          <w:p w14:paraId="2E8C86F8" w14:textId="77777777" w:rsidR="00432EF0" w:rsidRDefault="00432EF0" w:rsidP="00F03941">
            <w:pPr>
              <w:jc w:val="center"/>
            </w:pPr>
          </w:p>
        </w:tc>
        <w:tc>
          <w:tcPr>
            <w:tcW w:w="514" w:type="dxa"/>
            <w:shd w:val="clear" w:color="auto" w:fill="F2DCDB"/>
          </w:tcPr>
          <w:p w14:paraId="60229D67" w14:textId="77777777" w:rsidR="00432EF0" w:rsidRDefault="00432EF0" w:rsidP="00F03941">
            <w:pPr>
              <w:jc w:val="center"/>
            </w:pPr>
          </w:p>
        </w:tc>
        <w:tc>
          <w:tcPr>
            <w:tcW w:w="514" w:type="dxa"/>
            <w:shd w:val="clear" w:color="auto" w:fill="F2DCDB"/>
          </w:tcPr>
          <w:p w14:paraId="2AFD52EF" w14:textId="77777777" w:rsidR="00432EF0" w:rsidRDefault="00432EF0" w:rsidP="00F03941">
            <w:pPr>
              <w:jc w:val="center"/>
            </w:pPr>
          </w:p>
        </w:tc>
        <w:tc>
          <w:tcPr>
            <w:tcW w:w="5777" w:type="dxa"/>
          </w:tcPr>
          <w:p w14:paraId="53635E7C" w14:textId="77777777" w:rsidR="00432EF0" w:rsidRDefault="00432EF0"/>
        </w:tc>
      </w:tr>
      <w:tr w:rsidR="00432EF0" w14:paraId="603DA654" w14:textId="77777777" w:rsidTr="00644FB4">
        <w:trPr>
          <w:trHeight w:hRule="exact" w:val="371"/>
        </w:trPr>
        <w:tc>
          <w:tcPr>
            <w:tcW w:w="812" w:type="dxa"/>
            <w:shd w:val="clear" w:color="auto" w:fill="FFFF9A"/>
          </w:tcPr>
          <w:p w14:paraId="177838B8" w14:textId="77777777" w:rsidR="00432EF0" w:rsidRDefault="00644FB4">
            <w:pPr>
              <w:pStyle w:val="TableParagraph"/>
              <w:ind w:left="0" w:right="16"/>
              <w:jc w:val="right"/>
              <w:rPr>
                <w:sz w:val="18"/>
              </w:rPr>
            </w:pPr>
            <w:r>
              <w:rPr>
                <w:w w:val="95"/>
                <w:sz w:val="18"/>
              </w:rPr>
              <w:t>34.01</w:t>
            </w:r>
          </w:p>
        </w:tc>
        <w:tc>
          <w:tcPr>
            <w:tcW w:w="6441" w:type="dxa"/>
          </w:tcPr>
          <w:p w14:paraId="7A2496E6" w14:textId="77777777" w:rsidR="00432EF0" w:rsidRDefault="00644FB4">
            <w:pPr>
              <w:pStyle w:val="TableParagraph"/>
              <w:rPr>
                <w:sz w:val="18"/>
              </w:rPr>
            </w:pPr>
            <w:r>
              <w:rPr>
                <w:sz w:val="18"/>
              </w:rPr>
              <w:t>Worn PPE is placed in an appropriate HD waste container.</w:t>
            </w:r>
          </w:p>
        </w:tc>
        <w:tc>
          <w:tcPr>
            <w:tcW w:w="514" w:type="dxa"/>
            <w:shd w:val="clear" w:color="auto" w:fill="F2DCDB"/>
          </w:tcPr>
          <w:p w14:paraId="68BDEE43" w14:textId="77777777" w:rsidR="00432EF0" w:rsidRDefault="00432EF0" w:rsidP="00F03941">
            <w:pPr>
              <w:jc w:val="center"/>
            </w:pPr>
          </w:p>
        </w:tc>
        <w:tc>
          <w:tcPr>
            <w:tcW w:w="514" w:type="dxa"/>
            <w:shd w:val="clear" w:color="auto" w:fill="F2DCDB"/>
          </w:tcPr>
          <w:p w14:paraId="596A7228" w14:textId="77777777" w:rsidR="00432EF0" w:rsidRDefault="00432EF0" w:rsidP="00F03941">
            <w:pPr>
              <w:jc w:val="center"/>
            </w:pPr>
          </w:p>
        </w:tc>
        <w:tc>
          <w:tcPr>
            <w:tcW w:w="514" w:type="dxa"/>
            <w:shd w:val="clear" w:color="auto" w:fill="F2DCDB"/>
          </w:tcPr>
          <w:p w14:paraId="63AA3EFF" w14:textId="77777777" w:rsidR="00432EF0" w:rsidRDefault="00432EF0" w:rsidP="00F03941">
            <w:pPr>
              <w:jc w:val="center"/>
            </w:pPr>
          </w:p>
        </w:tc>
        <w:tc>
          <w:tcPr>
            <w:tcW w:w="514" w:type="dxa"/>
            <w:shd w:val="clear" w:color="auto" w:fill="F2DCDB"/>
          </w:tcPr>
          <w:p w14:paraId="153FAE02" w14:textId="77777777" w:rsidR="00432EF0" w:rsidRDefault="00432EF0" w:rsidP="00F03941">
            <w:pPr>
              <w:jc w:val="center"/>
            </w:pPr>
          </w:p>
        </w:tc>
        <w:tc>
          <w:tcPr>
            <w:tcW w:w="5777" w:type="dxa"/>
          </w:tcPr>
          <w:p w14:paraId="47032F62" w14:textId="77777777" w:rsidR="00432EF0" w:rsidRDefault="00432EF0"/>
        </w:tc>
      </w:tr>
      <w:tr w:rsidR="00432EF0" w14:paraId="12F8FCCF" w14:textId="77777777" w:rsidTr="00644FB4">
        <w:trPr>
          <w:trHeight w:hRule="exact" w:val="468"/>
        </w:trPr>
        <w:tc>
          <w:tcPr>
            <w:tcW w:w="812" w:type="dxa"/>
            <w:shd w:val="clear" w:color="auto" w:fill="FFFF9A"/>
          </w:tcPr>
          <w:p w14:paraId="3822DBA7" w14:textId="77777777" w:rsidR="00432EF0" w:rsidRDefault="00644FB4">
            <w:pPr>
              <w:pStyle w:val="TableParagraph"/>
              <w:ind w:left="0" w:right="16"/>
              <w:jc w:val="right"/>
              <w:rPr>
                <w:sz w:val="18"/>
              </w:rPr>
            </w:pPr>
            <w:r>
              <w:rPr>
                <w:sz w:val="18"/>
              </w:rPr>
              <w:t>34.02</w:t>
            </w:r>
          </w:p>
        </w:tc>
        <w:tc>
          <w:tcPr>
            <w:tcW w:w="6441" w:type="dxa"/>
          </w:tcPr>
          <w:p w14:paraId="2C51682A" w14:textId="77777777" w:rsidR="00432EF0" w:rsidRDefault="00644FB4">
            <w:pPr>
              <w:pStyle w:val="TableParagraph"/>
              <w:rPr>
                <w:sz w:val="18"/>
              </w:rPr>
            </w:pPr>
            <w:r>
              <w:rPr>
                <w:sz w:val="18"/>
              </w:rPr>
              <w:t>The HD waste container is located in reasonable proximity to HD PPE doffing activities.</w:t>
            </w:r>
          </w:p>
        </w:tc>
        <w:tc>
          <w:tcPr>
            <w:tcW w:w="514" w:type="dxa"/>
            <w:shd w:val="clear" w:color="auto" w:fill="F2DCDB"/>
          </w:tcPr>
          <w:p w14:paraId="4A15EC92" w14:textId="77777777" w:rsidR="00432EF0" w:rsidRDefault="00432EF0" w:rsidP="00F03941">
            <w:pPr>
              <w:jc w:val="center"/>
            </w:pPr>
          </w:p>
        </w:tc>
        <w:tc>
          <w:tcPr>
            <w:tcW w:w="514" w:type="dxa"/>
            <w:shd w:val="clear" w:color="auto" w:fill="F2DCDB"/>
          </w:tcPr>
          <w:p w14:paraId="46218AA9" w14:textId="77777777" w:rsidR="00432EF0" w:rsidRDefault="00432EF0" w:rsidP="00F03941">
            <w:pPr>
              <w:jc w:val="center"/>
            </w:pPr>
          </w:p>
        </w:tc>
        <w:tc>
          <w:tcPr>
            <w:tcW w:w="514" w:type="dxa"/>
            <w:shd w:val="clear" w:color="auto" w:fill="F2DCDB"/>
          </w:tcPr>
          <w:p w14:paraId="0FD14545" w14:textId="77777777" w:rsidR="00432EF0" w:rsidRDefault="00432EF0" w:rsidP="00F03941">
            <w:pPr>
              <w:jc w:val="center"/>
            </w:pPr>
          </w:p>
        </w:tc>
        <w:tc>
          <w:tcPr>
            <w:tcW w:w="514" w:type="dxa"/>
            <w:shd w:val="clear" w:color="auto" w:fill="F2DCDB"/>
          </w:tcPr>
          <w:p w14:paraId="6A5B33AB" w14:textId="77777777" w:rsidR="00432EF0" w:rsidRDefault="00432EF0" w:rsidP="00F03941">
            <w:pPr>
              <w:jc w:val="center"/>
            </w:pPr>
          </w:p>
        </w:tc>
        <w:tc>
          <w:tcPr>
            <w:tcW w:w="5777" w:type="dxa"/>
          </w:tcPr>
          <w:p w14:paraId="47DA0B86" w14:textId="77777777" w:rsidR="00432EF0" w:rsidRDefault="00432EF0"/>
        </w:tc>
      </w:tr>
      <w:tr w:rsidR="00432EF0" w14:paraId="33F128A0" w14:textId="77777777" w:rsidTr="00644FB4">
        <w:trPr>
          <w:trHeight w:hRule="exact" w:val="710"/>
        </w:trPr>
        <w:tc>
          <w:tcPr>
            <w:tcW w:w="812" w:type="dxa"/>
            <w:tcBorders>
              <w:bottom w:val="single" w:sz="17" w:space="0" w:color="000000"/>
            </w:tcBorders>
            <w:shd w:val="clear" w:color="auto" w:fill="FFFF9A"/>
          </w:tcPr>
          <w:p w14:paraId="75073E9A" w14:textId="77777777" w:rsidR="00432EF0" w:rsidRDefault="00644FB4">
            <w:pPr>
              <w:pStyle w:val="TableParagraph"/>
              <w:ind w:left="0" w:right="15"/>
              <w:jc w:val="right"/>
              <w:rPr>
                <w:sz w:val="18"/>
              </w:rPr>
            </w:pPr>
            <w:r>
              <w:rPr>
                <w:w w:val="95"/>
                <w:sz w:val="18"/>
              </w:rPr>
              <w:t>34.03</w:t>
            </w:r>
          </w:p>
        </w:tc>
        <w:tc>
          <w:tcPr>
            <w:tcW w:w="6441" w:type="dxa"/>
            <w:tcBorders>
              <w:bottom w:val="single" w:sz="17" w:space="0" w:color="000000"/>
            </w:tcBorders>
          </w:tcPr>
          <w:p w14:paraId="31F99CFF" w14:textId="77777777" w:rsidR="00432EF0" w:rsidRDefault="00644FB4">
            <w:pPr>
              <w:pStyle w:val="TableParagraph"/>
              <w:spacing w:line="254" w:lineRule="auto"/>
              <w:ind w:right="58"/>
              <w:jc w:val="both"/>
              <w:rPr>
                <w:sz w:val="18"/>
              </w:rPr>
            </w:pPr>
            <w:r>
              <w:rPr>
                <w:sz w:val="18"/>
              </w:rPr>
              <w:t>Chemotherapy gloves, and sleeve covers if worn, are carefully removed and discarded immediately into an approved HD trace waste container inside the C‐PEC, or contained in a sealable bag for discarding outside the C‐PEC.</w:t>
            </w:r>
          </w:p>
        </w:tc>
        <w:tc>
          <w:tcPr>
            <w:tcW w:w="514" w:type="dxa"/>
            <w:tcBorders>
              <w:bottom w:val="single" w:sz="17" w:space="0" w:color="000000"/>
            </w:tcBorders>
            <w:shd w:val="clear" w:color="auto" w:fill="F2DCDB"/>
          </w:tcPr>
          <w:p w14:paraId="5008B0A3" w14:textId="77777777" w:rsidR="00432EF0" w:rsidRDefault="00432EF0" w:rsidP="00F03941">
            <w:pPr>
              <w:jc w:val="center"/>
            </w:pPr>
          </w:p>
        </w:tc>
        <w:tc>
          <w:tcPr>
            <w:tcW w:w="514" w:type="dxa"/>
            <w:tcBorders>
              <w:bottom w:val="single" w:sz="17" w:space="0" w:color="000000"/>
            </w:tcBorders>
            <w:shd w:val="clear" w:color="auto" w:fill="F2DCDB"/>
          </w:tcPr>
          <w:p w14:paraId="786D3A6C" w14:textId="77777777" w:rsidR="00432EF0" w:rsidRDefault="00432EF0" w:rsidP="00F03941">
            <w:pPr>
              <w:jc w:val="center"/>
            </w:pPr>
          </w:p>
        </w:tc>
        <w:tc>
          <w:tcPr>
            <w:tcW w:w="514" w:type="dxa"/>
            <w:tcBorders>
              <w:bottom w:val="single" w:sz="17" w:space="0" w:color="000000"/>
            </w:tcBorders>
            <w:shd w:val="clear" w:color="auto" w:fill="F2DCDB"/>
          </w:tcPr>
          <w:p w14:paraId="11673FF1" w14:textId="77777777" w:rsidR="00432EF0" w:rsidRDefault="00432EF0" w:rsidP="00F03941">
            <w:pPr>
              <w:jc w:val="center"/>
            </w:pPr>
          </w:p>
        </w:tc>
        <w:tc>
          <w:tcPr>
            <w:tcW w:w="514" w:type="dxa"/>
            <w:tcBorders>
              <w:bottom w:val="single" w:sz="17" w:space="0" w:color="000000"/>
            </w:tcBorders>
            <w:shd w:val="clear" w:color="auto" w:fill="F2DCDB"/>
          </w:tcPr>
          <w:p w14:paraId="410CBA05" w14:textId="77777777" w:rsidR="00432EF0" w:rsidRDefault="00432EF0" w:rsidP="00F03941">
            <w:pPr>
              <w:jc w:val="center"/>
            </w:pPr>
          </w:p>
        </w:tc>
        <w:tc>
          <w:tcPr>
            <w:tcW w:w="5777" w:type="dxa"/>
            <w:tcBorders>
              <w:bottom w:val="single" w:sz="17" w:space="0" w:color="000000"/>
            </w:tcBorders>
          </w:tcPr>
          <w:p w14:paraId="204937DF" w14:textId="77777777" w:rsidR="00432EF0" w:rsidRDefault="00432EF0"/>
        </w:tc>
      </w:tr>
      <w:tr w:rsidR="00644FB4" w14:paraId="3EEF9733" w14:textId="77777777" w:rsidTr="00644FB4">
        <w:trPr>
          <w:trHeight w:hRule="exact" w:val="422"/>
        </w:trPr>
        <w:tc>
          <w:tcPr>
            <w:tcW w:w="812" w:type="dxa"/>
            <w:tcBorders>
              <w:top w:val="single" w:sz="17" w:space="0" w:color="000000"/>
              <w:right w:val="nil"/>
            </w:tcBorders>
            <w:shd w:val="clear" w:color="auto" w:fill="B6DDE8"/>
          </w:tcPr>
          <w:p w14:paraId="45B047F5" w14:textId="77777777" w:rsidR="00644FB4" w:rsidRDefault="00644FB4" w:rsidP="00644FB4"/>
        </w:tc>
        <w:tc>
          <w:tcPr>
            <w:tcW w:w="6441" w:type="dxa"/>
            <w:tcBorders>
              <w:top w:val="single" w:sz="17" w:space="0" w:color="000000"/>
              <w:left w:val="nil"/>
              <w:right w:val="nil"/>
            </w:tcBorders>
            <w:shd w:val="clear" w:color="auto" w:fill="B6DDE8"/>
          </w:tcPr>
          <w:p w14:paraId="16C566EF" w14:textId="77777777" w:rsidR="00644FB4" w:rsidRDefault="00644FB4" w:rsidP="00644FB4">
            <w:pPr>
              <w:pStyle w:val="TableParagraph"/>
              <w:spacing w:line="242" w:lineRule="exact"/>
              <w:ind w:left="34"/>
              <w:rPr>
                <w:b/>
                <w:sz w:val="21"/>
              </w:rPr>
            </w:pPr>
            <w:r>
              <w:rPr>
                <w:b/>
                <w:sz w:val="21"/>
              </w:rPr>
              <w:t>Facilities and Engineering Controls</w:t>
            </w:r>
          </w:p>
        </w:tc>
        <w:tc>
          <w:tcPr>
            <w:tcW w:w="514" w:type="dxa"/>
            <w:tcBorders>
              <w:top w:val="single" w:sz="17" w:space="0" w:color="000000"/>
              <w:left w:val="nil"/>
              <w:right w:val="nil"/>
            </w:tcBorders>
            <w:shd w:val="clear" w:color="auto" w:fill="B6DDE8"/>
          </w:tcPr>
          <w:p w14:paraId="2E0AAC00" w14:textId="77777777" w:rsidR="00644FB4" w:rsidRDefault="00644FB4" w:rsidP="00644FB4">
            <w:pPr>
              <w:pStyle w:val="TableParagraph"/>
              <w:spacing w:before="61"/>
              <w:ind w:left="3"/>
              <w:jc w:val="center"/>
              <w:rPr>
                <w:sz w:val="21"/>
              </w:rPr>
            </w:pPr>
            <w:r>
              <w:rPr>
                <w:w w:val="99"/>
                <w:sz w:val="21"/>
              </w:rPr>
              <w:t>C</w:t>
            </w:r>
          </w:p>
        </w:tc>
        <w:tc>
          <w:tcPr>
            <w:tcW w:w="514" w:type="dxa"/>
            <w:tcBorders>
              <w:top w:val="single" w:sz="17" w:space="0" w:color="000000"/>
              <w:left w:val="nil"/>
              <w:right w:val="nil"/>
            </w:tcBorders>
            <w:shd w:val="clear" w:color="auto" w:fill="B6DDE8"/>
          </w:tcPr>
          <w:p w14:paraId="6A755949" w14:textId="77777777" w:rsidR="00644FB4" w:rsidRDefault="00644FB4" w:rsidP="00644FB4">
            <w:pPr>
              <w:pStyle w:val="TableParagraph"/>
              <w:spacing w:before="61"/>
              <w:ind w:left="3"/>
              <w:jc w:val="center"/>
              <w:rPr>
                <w:sz w:val="21"/>
              </w:rPr>
            </w:pPr>
            <w:r>
              <w:rPr>
                <w:sz w:val="21"/>
              </w:rPr>
              <w:t>NC</w:t>
            </w:r>
          </w:p>
        </w:tc>
        <w:tc>
          <w:tcPr>
            <w:tcW w:w="514" w:type="dxa"/>
            <w:tcBorders>
              <w:top w:val="single" w:sz="17" w:space="0" w:color="000000"/>
              <w:left w:val="nil"/>
              <w:right w:val="nil"/>
            </w:tcBorders>
            <w:shd w:val="clear" w:color="auto" w:fill="B6DDE8"/>
          </w:tcPr>
          <w:p w14:paraId="32EF24D4" w14:textId="77777777" w:rsidR="00644FB4" w:rsidRDefault="00644FB4" w:rsidP="00644FB4">
            <w:pPr>
              <w:pStyle w:val="TableParagraph"/>
              <w:spacing w:before="61"/>
              <w:ind w:left="3"/>
              <w:jc w:val="center"/>
              <w:rPr>
                <w:sz w:val="21"/>
              </w:rPr>
            </w:pPr>
            <w:r>
              <w:rPr>
                <w:w w:val="99"/>
                <w:sz w:val="21"/>
              </w:rPr>
              <w:t>?</w:t>
            </w:r>
          </w:p>
        </w:tc>
        <w:tc>
          <w:tcPr>
            <w:tcW w:w="514" w:type="dxa"/>
            <w:tcBorders>
              <w:top w:val="single" w:sz="17" w:space="0" w:color="000000"/>
              <w:left w:val="nil"/>
              <w:right w:val="nil"/>
            </w:tcBorders>
            <w:shd w:val="clear" w:color="auto" w:fill="B6DDE8"/>
          </w:tcPr>
          <w:p w14:paraId="1B64B4A8" w14:textId="77777777" w:rsidR="00644FB4" w:rsidRDefault="00644FB4" w:rsidP="00644FB4">
            <w:pPr>
              <w:pStyle w:val="TableParagraph"/>
              <w:spacing w:before="61"/>
              <w:ind w:left="130"/>
              <w:rPr>
                <w:sz w:val="21"/>
              </w:rPr>
            </w:pPr>
            <w:r>
              <w:rPr>
                <w:sz w:val="21"/>
              </w:rPr>
              <w:t>NA</w:t>
            </w:r>
          </w:p>
        </w:tc>
        <w:tc>
          <w:tcPr>
            <w:tcW w:w="5777" w:type="dxa"/>
            <w:tcBorders>
              <w:top w:val="single" w:sz="17" w:space="0" w:color="000000"/>
              <w:left w:val="nil"/>
            </w:tcBorders>
            <w:shd w:val="clear" w:color="auto" w:fill="B6DDE8"/>
          </w:tcPr>
          <w:p w14:paraId="01734A21" w14:textId="77777777" w:rsidR="00644FB4" w:rsidRDefault="00644FB4" w:rsidP="00644FB4"/>
        </w:tc>
      </w:tr>
      <w:tr w:rsidR="00432EF0" w14:paraId="0BC8BCB0" w14:textId="77777777" w:rsidTr="00644FB4">
        <w:trPr>
          <w:trHeight w:hRule="exact" w:val="414"/>
        </w:trPr>
        <w:tc>
          <w:tcPr>
            <w:tcW w:w="7253" w:type="dxa"/>
            <w:gridSpan w:val="2"/>
            <w:shd w:val="clear" w:color="auto" w:fill="D9D9D9"/>
          </w:tcPr>
          <w:p w14:paraId="088856C0" w14:textId="77777777" w:rsidR="00432EF0" w:rsidRDefault="00644FB4">
            <w:pPr>
              <w:pStyle w:val="TableParagraph"/>
              <w:spacing w:before="5"/>
              <w:ind w:left="4308"/>
              <w:rPr>
                <w:b/>
                <w:sz w:val="16"/>
              </w:rPr>
            </w:pPr>
            <w:r>
              <w:rPr>
                <w:b/>
                <w:w w:val="105"/>
                <w:sz w:val="16"/>
              </w:rPr>
              <w:t>Total</w:t>
            </w:r>
            <w:r>
              <w:rPr>
                <w:b/>
                <w:spacing w:val="-15"/>
                <w:w w:val="105"/>
                <w:sz w:val="16"/>
              </w:rPr>
              <w:t xml:space="preserve"> </w:t>
            </w:r>
            <w:r>
              <w:rPr>
                <w:b/>
                <w:w w:val="105"/>
                <w:sz w:val="16"/>
              </w:rPr>
              <w:t>Non‐Compliant</w:t>
            </w:r>
            <w:r>
              <w:rPr>
                <w:b/>
                <w:spacing w:val="-15"/>
                <w:w w:val="105"/>
                <w:sz w:val="16"/>
              </w:rPr>
              <w:t xml:space="preserve"> </w:t>
            </w:r>
            <w:r>
              <w:rPr>
                <w:b/>
                <w:w w:val="105"/>
                <w:sz w:val="16"/>
              </w:rPr>
              <w:t>(Includes</w:t>
            </w:r>
            <w:r>
              <w:rPr>
                <w:b/>
                <w:spacing w:val="-15"/>
                <w:w w:val="105"/>
                <w:sz w:val="16"/>
              </w:rPr>
              <w:t xml:space="preserve"> </w:t>
            </w:r>
            <w:r>
              <w:rPr>
                <w:b/>
                <w:w w:val="105"/>
                <w:sz w:val="16"/>
              </w:rPr>
              <w:t>Unknowns)</w:t>
            </w:r>
          </w:p>
        </w:tc>
        <w:tc>
          <w:tcPr>
            <w:tcW w:w="2056" w:type="dxa"/>
            <w:gridSpan w:val="4"/>
            <w:shd w:val="clear" w:color="auto" w:fill="D9D9D9"/>
          </w:tcPr>
          <w:p w14:paraId="7174ACCF" w14:textId="77777777" w:rsidR="00432EF0" w:rsidRDefault="00432EF0"/>
        </w:tc>
        <w:tc>
          <w:tcPr>
            <w:tcW w:w="5777" w:type="dxa"/>
            <w:shd w:val="clear" w:color="auto" w:fill="D9D9D9"/>
          </w:tcPr>
          <w:p w14:paraId="24166FB8" w14:textId="77777777" w:rsidR="00432EF0" w:rsidRDefault="00432EF0"/>
        </w:tc>
      </w:tr>
      <w:tr w:rsidR="00432EF0" w14:paraId="3F5A1192" w14:textId="77777777" w:rsidTr="00644FB4">
        <w:trPr>
          <w:trHeight w:hRule="exact" w:val="468"/>
        </w:trPr>
        <w:tc>
          <w:tcPr>
            <w:tcW w:w="812" w:type="dxa"/>
            <w:shd w:val="clear" w:color="auto" w:fill="FFFF9A"/>
          </w:tcPr>
          <w:p w14:paraId="2EFB736C" w14:textId="77777777" w:rsidR="00432EF0" w:rsidRDefault="00644FB4">
            <w:pPr>
              <w:pStyle w:val="TableParagraph"/>
              <w:rPr>
                <w:sz w:val="18"/>
              </w:rPr>
            </w:pPr>
            <w:r>
              <w:rPr>
                <w:sz w:val="18"/>
              </w:rPr>
              <w:t>35.00</w:t>
            </w:r>
          </w:p>
        </w:tc>
        <w:tc>
          <w:tcPr>
            <w:tcW w:w="6441" w:type="dxa"/>
          </w:tcPr>
          <w:p w14:paraId="7F87B4A5" w14:textId="77777777" w:rsidR="00432EF0" w:rsidRDefault="00644FB4">
            <w:pPr>
              <w:pStyle w:val="TableParagraph"/>
              <w:spacing w:line="254" w:lineRule="auto"/>
              <w:ind w:right="320"/>
              <w:rPr>
                <w:sz w:val="18"/>
              </w:rPr>
            </w:pPr>
            <w:r>
              <w:rPr>
                <w:sz w:val="18"/>
              </w:rPr>
              <w:t>There are signs prominently displayed before the entrance to all HD handling areas designating the hazard.</w:t>
            </w:r>
          </w:p>
        </w:tc>
        <w:tc>
          <w:tcPr>
            <w:tcW w:w="514" w:type="dxa"/>
            <w:shd w:val="clear" w:color="auto" w:fill="F2DCDB"/>
          </w:tcPr>
          <w:p w14:paraId="142A29E9" w14:textId="77777777" w:rsidR="00432EF0" w:rsidRDefault="00432EF0" w:rsidP="00F03941">
            <w:pPr>
              <w:jc w:val="center"/>
            </w:pPr>
          </w:p>
        </w:tc>
        <w:tc>
          <w:tcPr>
            <w:tcW w:w="514" w:type="dxa"/>
            <w:shd w:val="clear" w:color="auto" w:fill="F2DCDB"/>
          </w:tcPr>
          <w:p w14:paraId="30968ECF" w14:textId="77777777" w:rsidR="00432EF0" w:rsidRDefault="00432EF0" w:rsidP="00F03941">
            <w:pPr>
              <w:jc w:val="center"/>
            </w:pPr>
          </w:p>
        </w:tc>
        <w:tc>
          <w:tcPr>
            <w:tcW w:w="514" w:type="dxa"/>
            <w:shd w:val="clear" w:color="auto" w:fill="F2DCDB"/>
          </w:tcPr>
          <w:p w14:paraId="1AF179C3" w14:textId="77777777" w:rsidR="00432EF0" w:rsidRDefault="00432EF0" w:rsidP="00F03941">
            <w:pPr>
              <w:jc w:val="center"/>
            </w:pPr>
          </w:p>
        </w:tc>
        <w:tc>
          <w:tcPr>
            <w:tcW w:w="514" w:type="dxa"/>
            <w:shd w:val="clear" w:color="auto" w:fill="F2DCDB"/>
          </w:tcPr>
          <w:p w14:paraId="3CD8EA28" w14:textId="77777777" w:rsidR="00432EF0" w:rsidRDefault="00432EF0" w:rsidP="00F03941">
            <w:pPr>
              <w:jc w:val="center"/>
            </w:pPr>
          </w:p>
        </w:tc>
        <w:tc>
          <w:tcPr>
            <w:tcW w:w="5777" w:type="dxa"/>
          </w:tcPr>
          <w:p w14:paraId="689BE2D6" w14:textId="77777777" w:rsidR="00432EF0" w:rsidRDefault="00432EF0"/>
        </w:tc>
      </w:tr>
      <w:tr w:rsidR="00432EF0" w14:paraId="38A6A16F" w14:textId="77777777" w:rsidTr="00644FB4">
        <w:trPr>
          <w:trHeight w:hRule="exact" w:val="468"/>
        </w:trPr>
        <w:tc>
          <w:tcPr>
            <w:tcW w:w="812" w:type="dxa"/>
            <w:shd w:val="clear" w:color="auto" w:fill="FFFF9A"/>
          </w:tcPr>
          <w:p w14:paraId="7D60E21B" w14:textId="77777777" w:rsidR="00432EF0" w:rsidRDefault="00644FB4">
            <w:pPr>
              <w:pStyle w:val="TableParagraph"/>
              <w:ind w:left="0" w:right="15"/>
              <w:jc w:val="right"/>
              <w:rPr>
                <w:sz w:val="18"/>
              </w:rPr>
            </w:pPr>
            <w:r>
              <w:rPr>
                <w:w w:val="95"/>
                <w:sz w:val="18"/>
              </w:rPr>
              <w:t>35.01</w:t>
            </w:r>
          </w:p>
        </w:tc>
        <w:tc>
          <w:tcPr>
            <w:tcW w:w="6441" w:type="dxa"/>
          </w:tcPr>
          <w:p w14:paraId="08CF1E5F" w14:textId="77777777" w:rsidR="00432EF0" w:rsidRDefault="00644FB4">
            <w:pPr>
              <w:pStyle w:val="TableParagraph"/>
              <w:spacing w:line="254" w:lineRule="auto"/>
              <w:ind w:right="833"/>
              <w:rPr>
                <w:sz w:val="18"/>
              </w:rPr>
            </w:pPr>
            <w:r>
              <w:rPr>
                <w:sz w:val="18"/>
              </w:rPr>
              <w:t>Access to these areas are restricted to authorized personnel who have been appropriately trained.</w:t>
            </w:r>
          </w:p>
        </w:tc>
        <w:tc>
          <w:tcPr>
            <w:tcW w:w="514" w:type="dxa"/>
            <w:shd w:val="clear" w:color="auto" w:fill="F2DCDB"/>
          </w:tcPr>
          <w:p w14:paraId="0CCCE008" w14:textId="77777777" w:rsidR="00432EF0" w:rsidRDefault="00432EF0" w:rsidP="00F03941">
            <w:pPr>
              <w:jc w:val="center"/>
            </w:pPr>
          </w:p>
        </w:tc>
        <w:tc>
          <w:tcPr>
            <w:tcW w:w="514" w:type="dxa"/>
            <w:shd w:val="clear" w:color="auto" w:fill="F2DCDB"/>
          </w:tcPr>
          <w:p w14:paraId="2ABB4B41" w14:textId="77777777" w:rsidR="00432EF0" w:rsidRDefault="00432EF0" w:rsidP="00F03941">
            <w:pPr>
              <w:jc w:val="center"/>
            </w:pPr>
          </w:p>
        </w:tc>
        <w:tc>
          <w:tcPr>
            <w:tcW w:w="514" w:type="dxa"/>
            <w:shd w:val="clear" w:color="auto" w:fill="F2DCDB"/>
          </w:tcPr>
          <w:p w14:paraId="6E42C6DD" w14:textId="77777777" w:rsidR="00432EF0" w:rsidRDefault="00432EF0" w:rsidP="00F03941">
            <w:pPr>
              <w:jc w:val="center"/>
            </w:pPr>
          </w:p>
        </w:tc>
        <w:tc>
          <w:tcPr>
            <w:tcW w:w="514" w:type="dxa"/>
            <w:shd w:val="clear" w:color="auto" w:fill="F2DCDB"/>
          </w:tcPr>
          <w:p w14:paraId="12D40CB7" w14:textId="77777777" w:rsidR="00432EF0" w:rsidRDefault="00432EF0" w:rsidP="00F03941">
            <w:pPr>
              <w:jc w:val="center"/>
            </w:pPr>
          </w:p>
        </w:tc>
        <w:tc>
          <w:tcPr>
            <w:tcW w:w="5777" w:type="dxa"/>
          </w:tcPr>
          <w:p w14:paraId="6BF888D7" w14:textId="77777777" w:rsidR="00432EF0" w:rsidRDefault="00432EF0"/>
        </w:tc>
      </w:tr>
    </w:tbl>
    <w:p w14:paraId="6B8BE694" w14:textId="77777777" w:rsidR="00432EF0" w:rsidRDefault="00644FB4">
      <w:pPr>
        <w:rPr>
          <w:sz w:val="2"/>
          <w:szCs w:val="2"/>
        </w:rPr>
      </w:pPr>
      <w:r>
        <w:rPr>
          <w:noProof/>
        </w:rPr>
        <w:drawing>
          <wp:anchor distT="0" distB="0" distL="0" distR="0" simplePos="0" relativeHeight="1408" behindDoc="0" locked="0" layoutInCell="1" allowOverlap="1" wp14:anchorId="59FD26D6" wp14:editId="5FC7C6B1">
            <wp:simplePos x="0" y="0"/>
            <wp:positionH relativeFrom="page">
              <wp:posOffset>868680</wp:posOffset>
            </wp:positionH>
            <wp:positionV relativeFrom="page">
              <wp:posOffset>1586483</wp:posOffset>
            </wp:positionV>
            <wp:extent cx="145914" cy="142875"/>
            <wp:effectExtent l="0" t="0" r="0" b="0"/>
            <wp:wrapNone/>
            <wp:docPr id="12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35.png"/>
                    <pic:cNvPicPr/>
                  </pic:nvPicPr>
                  <pic:blipFill>
                    <a:blip r:embed="rId48" cstate="print"/>
                    <a:stretch>
                      <a:fillRect/>
                    </a:stretch>
                  </pic:blipFill>
                  <pic:spPr>
                    <a:xfrm>
                      <a:off x="0" y="0"/>
                      <a:ext cx="145914" cy="142875"/>
                    </a:xfrm>
                    <a:prstGeom prst="rect">
                      <a:avLst/>
                    </a:prstGeom>
                  </pic:spPr>
                </pic:pic>
              </a:graphicData>
            </a:graphic>
          </wp:anchor>
        </w:drawing>
      </w:r>
      <w:r>
        <w:rPr>
          <w:noProof/>
        </w:rPr>
        <w:drawing>
          <wp:anchor distT="0" distB="0" distL="0" distR="0" simplePos="0" relativeHeight="1432" behindDoc="0" locked="0" layoutInCell="1" allowOverlap="1" wp14:anchorId="0E1E642C" wp14:editId="3EF5A6BB">
            <wp:simplePos x="0" y="0"/>
            <wp:positionH relativeFrom="page">
              <wp:posOffset>868680</wp:posOffset>
            </wp:positionH>
            <wp:positionV relativeFrom="page">
              <wp:posOffset>1872233</wp:posOffset>
            </wp:positionV>
            <wp:extent cx="146304" cy="142494"/>
            <wp:effectExtent l="0" t="0" r="0" b="0"/>
            <wp:wrapNone/>
            <wp:docPr id="131"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34.png"/>
                    <pic:cNvPicPr/>
                  </pic:nvPicPr>
                  <pic:blipFill>
                    <a:blip r:embed="rId47" cstate="print"/>
                    <a:stretch>
                      <a:fillRect/>
                    </a:stretch>
                  </pic:blipFill>
                  <pic:spPr>
                    <a:xfrm>
                      <a:off x="0" y="0"/>
                      <a:ext cx="146304" cy="142494"/>
                    </a:xfrm>
                    <a:prstGeom prst="rect">
                      <a:avLst/>
                    </a:prstGeom>
                  </pic:spPr>
                </pic:pic>
              </a:graphicData>
            </a:graphic>
          </wp:anchor>
        </w:drawing>
      </w:r>
      <w:r>
        <w:rPr>
          <w:noProof/>
        </w:rPr>
        <w:drawing>
          <wp:anchor distT="0" distB="0" distL="0" distR="0" simplePos="0" relativeHeight="1456" behindDoc="0" locked="0" layoutInCell="1" allowOverlap="1" wp14:anchorId="710A16FE" wp14:editId="2B20FDEB">
            <wp:simplePos x="0" y="0"/>
            <wp:positionH relativeFrom="page">
              <wp:posOffset>868680</wp:posOffset>
            </wp:positionH>
            <wp:positionV relativeFrom="page">
              <wp:posOffset>3571494</wp:posOffset>
            </wp:positionV>
            <wp:extent cx="146693" cy="143637"/>
            <wp:effectExtent l="0" t="0" r="0" b="0"/>
            <wp:wrapNone/>
            <wp:docPr id="133"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36.png"/>
                    <pic:cNvPicPr/>
                  </pic:nvPicPr>
                  <pic:blipFill>
                    <a:blip r:embed="rId49" cstate="print"/>
                    <a:stretch>
                      <a:fillRect/>
                    </a:stretch>
                  </pic:blipFill>
                  <pic:spPr>
                    <a:xfrm>
                      <a:off x="0" y="0"/>
                      <a:ext cx="146693" cy="143637"/>
                    </a:xfrm>
                    <a:prstGeom prst="rect">
                      <a:avLst/>
                    </a:prstGeom>
                  </pic:spPr>
                </pic:pic>
              </a:graphicData>
            </a:graphic>
          </wp:anchor>
        </w:drawing>
      </w:r>
      <w:r>
        <w:rPr>
          <w:noProof/>
        </w:rPr>
        <w:drawing>
          <wp:anchor distT="0" distB="0" distL="0" distR="0" simplePos="0" relativeHeight="1480" behindDoc="0" locked="0" layoutInCell="1" allowOverlap="1" wp14:anchorId="2BB9ECB9" wp14:editId="16BB5292">
            <wp:simplePos x="0" y="0"/>
            <wp:positionH relativeFrom="page">
              <wp:posOffset>868680</wp:posOffset>
            </wp:positionH>
            <wp:positionV relativeFrom="page">
              <wp:posOffset>3857244</wp:posOffset>
            </wp:positionV>
            <wp:extent cx="146693" cy="143637"/>
            <wp:effectExtent l="0" t="0" r="0" b="0"/>
            <wp:wrapNone/>
            <wp:docPr id="135"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37.png"/>
                    <pic:cNvPicPr/>
                  </pic:nvPicPr>
                  <pic:blipFill>
                    <a:blip r:embed="rId50" cstate="print"/>
                    <a:stretch>
                      <a:fillRect/>
                    </a:stretch>
                  </pic:blipFill>
                  <pic:spPr>
                    <a:xfrm>
                      <a:off x="0" y="0"/>
                      <a:ext cx="146693" cy="143637"/>
                    </a:xfrm>
                    <a:prstGeom prst="rect">
                      <a:avLst/>
                    </a:prstGeom>
                  </pic:spPr>
                </pic:pic>
              </a:graphicData>
            </a:graphic>
          </wp:anchor>
        </w:drawing>
      </w:r>
    </w:p>
    <w:p w14:paraId="7119B200" w14:textId="77777777" w:rsidR="00432EF0" w:rsidRDefault="00432EF0">
      <w:pPr>
        <w:rPr>
          <w:sz w:val="2"/>
          <w:szCs w:val="2"/>
        </w:rPr>
        <w:sectPr w:rsidR="00432EF0">
          <w:pgSz w:w="15840" w:h="12240" w:orient="landscape"/>
          <w:pgMar w:top="1080" w:right="260" w:bottom="720" w:left="260" w:header="0" w:footer="537" w:gutter="0"/>
          <w:cols w:space="720"/>
        </w:sectPr>
      </w:pPr>
    </w:p>
    <w:tbl>
      <w:tblPr>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2"/>
        <w:gridCol w:w="6440"/>
        <w:gridCol w:w="514"/>
        <w:gridCol w:w="514"/>
        <w:gridCol w:w="514"/>
        <w:gridCol w:w="514"/>
        <w:gridCol w:w="5777"/>
      </w:tblGrid>
      <w:tr w:rsidR="00432EF0" w14:paraId="097F0FF0" w14:textId="77777777">
        <w:trPr>
          <w:trHeight w:hRule="exact" w:val="468"/>
        </w:trPr>
        <w:tc>
          <w:tcPr>
            <w:tcW w:w="812" w:type="dxa"/>
            <w:shd w:val="clear" w:color="auto" w:fill="FFFF9A"/>
          </w:tcPr>
          <w:p w14:paraId="01CE9C1F" w14:textId="77777777" w:rsidR="00432EF0" w:rsidRDefault="00644FB4">
            <w:pPr>
              <w:pStyle w:val="TableParagraph"/>
              <w:ind w:left="0" w:right="15"/>
              <w:jc w:val="right"/>
              <w:rPr>
                <w:sz w:val="18"/>
              </w:rPr>
            </w:pPr>
            <w:r>
              <w:rPr>
                <w:w w:val="95"/>
                <w:sz w:val="18"/>
              </w:rPr>
              <w:lastRenderedPageBreak/>
              <w:t>35.02</w:t>
            </w:r>
          </w:p>
        </w:tc>
        <w:tc>
          <w:tcPr>
            <w:tcW w:w="6440" w:type="dxa"/>
          </w:tcPr>
          <w:p w14:paraId="6E47F6F3" w14:textId="77777777" w:rsidR="00432EF0" w:rsidRDefault="00644FB4">
            <w:pPr>
              <w:pStyle w:val="TableParagraph"/>
              <w:spacing w:line="254" w:lineRule="auto"/>
              <w:ind w:right="630"/>
              <w:rPr>
                <w:sz w:val="18"/>
              </w:rPr>
            </w:pPr>
            <w:r>
              <w:rPr>
                <w:sz w:val="18"/>
              </w:rPr>
              <w:t>HD areas are located away from breakrooms/refreshment areas for personnel, patients and/or visitors.</w:t>
            </w:r>
          </w:p>
        </w:tc>
        <w:tc>
          <w:tcPr>
            <w:tcW w:w="514" w:type="dxa"/>
            <w:shd w:val="clear" w:color="auto" w:fill="F2DCDB"/>
          </w:tcPr>
          <w:p w14:paraId="59D9B021" w14:textId="77777777" w:rsidR="00432EF0" w:rsidRDefault="00432EF0" w:rsidP="00F03941">
            <w:pPr>
              <w:jc w:val="center"/>
            </w:pPr>
          </w:p>
        </w:tc>
        <w:tc>
          <w:tcPr>
            <w:tcW w:w="514" w:type="dxa"/>
            <w:shd w:val="clear" w:color="auto" w:fill="F2DCDB"/>
          </w:tcPr>
          <w:p w14:paraId="0F46C978" w14:textId="77777777" w:rsidR="00432EF0" w:rsidRDefault="00432EF0" w:rsidP="00F03941">
            <w:pPr>
              <w:jc w:val="center"/>
            </w:pPr>
          </w:p>
        </w:tc>
        <w:tc>
          <w:tcPr>
            <w:tcW w:w="514" w:type="dxa"/>
            <w:shd w:val="clear" w:color="auto" w:fill="F2DCDB"/>
          </w:tcPr>
          <w:p w14:paraId="29ABAE27" w14:textId="77777777" w:rsidR="00432EF0" w:rsidRDefault="00432EF0" w:rsidP="00F03941">
            <w:pPr>
              <w:jc w:val="center"/>
            </w:pPr>
          </w:p>
        </w:tc>
        <w:tc>
          <w:tcPr>
            <w:tcW w:w="514" w:type="dxa"/>
            <w:shd w:val="clear" w:color="auto" w:fill="F2DCDB"/>
          </w:tcPr>
          <w:p w14:paraId="3A44D26E" w14:textId="77777777" w:rsidR="00432EF0" w:rsidRDefault="00432EF0" w:rsidP="00F03941">
            <w:pPr>
              <w:jc w:val="center"/>
            </w:pPr>
          </w:p>
        </w:tc>
        <w:tc>
          <w:tcPr>
            <w:tcW w:w="5777" w:type="dxa"/>
          </w:tcPr>
          <w:p w14:paraId="7D498BA4" w14:textId="77777777" w:rsidR="00432EF0" w:rsidRDefault="00432EF0"/>
        </w:tc>
      </w:tr>
      <w:tr w:rsidR="00432EF0" w14:paraId="3FD8D700" w14:textId="77777777">
        <w:trPr>
          <w:trHeight w:hRule="exact" w:val="1260"/>
        </w:trPr>
        <w:tc>
          <w:tcPr>
            <w:tcW w:w="812" w:type="dxa"/>
            <w:shd w:val="clear" w:color="auto" w:fill="FFFF9A"/>
          </w:tcPr>
          <w:p w14:paraId="6A931951" w14:textId="77777777" w:rsidR="00432EF0" w:rsidRDefault="00644FB4">
            <w:pPr>
              <w:pStyle w:val="TableParagraph"/>
              <w:ind w:left="0" w:right="15"/>
              <w:jc w:val="right"/>
              <w:rPr>
                <w:sz w:val="18"/>
              </w:rPr>
            </w:pPr>
            <w:r>
              <w:rPr>
                <w:w w:val="95"/>
                <w:sz w:val="18"/>
              </w:rPr>
              <w:t>35.03</w:t>
            </w:r>
          </w:p>
        </w:tc>
        <w:tc>
          <w:tcPr>
            <w:tcW w:w="6440" w:type="dxa"/>
          </w:tcPr>
          <w:p w14:paraId="283F1BEF" w14:textId="77777777" w:rsidR="00432EF0" w:rsidRDefault="00644FB4">
            <w:pPr>
              <w:pStyle w:val="TableParagraph"/>
              <w:ind w:left="4" w:right="2427"/>
              <w:jc w:val="center"/>
              <w:rPr>
                <w:sz w:val="18"/>
              </w:rPr>
            </w:pPr>
            <w:r>
              <w:rPr>
                <w:sz w:val="18"/>
              </w:rPr>
              <w:t>There are designated HD areas for all of the following:</w:t>
            </w:r>
          </w:p>
          <w:p w14:paraId="181F5BB2" w14:textId="77777777" w:rsidR="00432EF0" w:rsidRDefault="00644FB4">
            <w:pPr>
              <w:pStyle w:val="TableParagraph"/>
              <w:spacing w:before="83" w:line="319" w:lineRule="auto"/>
              <w:ind w:left="399" w:right="4050" w:hanging="191"/>
              <w:rPr>
                <w:rFonts w:ascii="Segoe UI"/>
                <w:sz w:val="12"/>
              </w:rPr>
            </w:pPr>
            <w:r>
              <w:rPr>
                <w:noProof/>
                <w:position w:val="-3"/>
              </w:rPr>
              <w:drawing>
                <wp:inline distT="0" distB="0" distL="0" distR="0" wp14:anchorId="2B5B6AF4" wp14:editId="6D22EA28">
                  <wp:extent cx="108882" cy="110394"/>
                  <wp:effectExtent l="0" t="0" r="0" b="0"/>
                  <wp:docPr id="1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4.png"/>
                          <pic:cNvPicPr/>
                        </pic:nvPicPr>
                        <pic:blipFill>
                          <a:blip r:embed="rId13" cstate="print"/>
                          <a:stretch>
                            <a:fillRect/>
                          </a:stretch>
                        </pic:blipFill>
                        <pic:spPr>
                          <a:xfrm>
                            <a:off x="0" y="0"/>
                            <a:ext cx="108882" cy="110394"/>
                          </a:xfrm>
                          <a:prstGeom prst="rect">
                            <a:avLst/>
                          </a:prstGeom>
                        </pic:spPr>
                      </pic:pic>
                    </a:graphicData>
                  </a:graphic>
                </wp:inline>
              </w:drawing>
            </w:r>
            <w:r>
              <w:rPr>
                <w:rFonts w:ascii="Segoe UI"/>
                <w:sz w:val="12"/>
              </w:rPr>
              <w:t>Receiving and unpacking of HDs Storage of</w:t>
            </w:r>
            <w:r>
              <w:rPr>
                <w:rFonts w:ascii="Segoe UI"/>
                <w:spacing w:val="-4"/>
                <w:sz w:val="12"/>
              </w:rPr>
              <w:t xml:space="preserve"> </w:t>
            </w:r>
            <w:r>
              <w:rPr>
                <w:rFonts w:ascii="Segoe UI"/>
                <w:sz w:val="12"/>
              </w:rPr>
              <w:t>HDs</w:t>
            </w:r>
          </w:p>
          <w:p w14:paraId="060D742A" w14:textId="77777777" w:rsidR="00432EF0" w:rsidRDefault="00644FB4">
            <w:pPr>
              <w:pStyle w:val="TableParagraph"/>
              <w:spacing w:before="6" w:line="319" w:lineRule="auto"/>
              <w:ind w:left="399" w:right="2662" w:hanging="191"/>
              <w:rPr>
                <w:rFonts w:ascii="Segoe UI"/>
                <w:sz w:val="12"/>
              </w:rPr>
            </w:pPr>
            <w:r>
              <w:rPr>
                <w:noProof/>
                <w:position w:val="-3"/>
              </w:rPr>
              <w:drawing>
                <wp:inline distT="0" distB="0" distL="0" distR="0" wp14:anchorId="6F7DE05D" wp14:editId="4B1535E9">
                  <wp:extent cx="108882" cy="110394"/>
                  <wp:effectExtent l="0" t="0" r="0" b="0"/>
                  <wp:docPr id="1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3.png"/>
                          <pic:cNvPicPr/>
                        </pic:nvPicPr>
                        <pic:blipFill>
                          <a:blip r:embed="rId12" cstate="print"/>
                          <a:stretch>
                            <a:fillRect/>
                          </a:stretch>
                        </pic:blipFill>
                        <pic:spPr>
                          <a:xfrm>
                            <a:off x="0" y="0"/>
                            <a:ext cx="108882" cy="110394"/>
                          </a:xfrm>
                          <a:prstGeom prst="rect">
                            <a:avLst/>
                          </a:prstGeom>
                        </pic:spPr>
                      </pic:pic>
                    </a:graphicData>
                  </a:graphic>
                </wp:inline>
              </w:drawing>
            </w:r>
            <w:r>
              <w:rPr>
                <w:rFonts w:ascii="Segoe UI"/>
                <w:sz w:val="12"/>
              </w:rPr>
              <w:t>Nonsterile HD compounding (if performed by the pharmacy) Sterile HD compounding (if performed by the</w:t>
            </w:r>
            <w:r>
              <w:rPr>
                <w:rFonts w:ascii="Segoe UI"/>
                <w:spacing w:val="-22"/>
                <w:sz w:val="12"/>
              </w:rPr>
              <w:t xml:space="preserve"> </w:t>
            </w:r>
            <w:r>
              <w:rPr>
                <w:rFonts w:ascii="Segoe UI"/>
                <w:sz w:val="12"/>
              </w:rPr>
              <w:t>pharmacy)</w:t>
            </w:r>
          </w:p>
        </w:tc>
        <w:tc>
          <w:tcPr>
            <w:tcW w:w="514" w:type="dxa"/>
            <w:shd w:val="clear" w:color="auto" w:fill="F2DCDB"/>
          </w:tcPr>
          <w:p w14:paraId="4D2E2116" w14:textId="77777777" w:rsidR="00432EF0" w:rsidRDefault="00432EF0" w:rsidP="00F03941">
            <w:pPr>
              <w:jc w:val="center"/>
            </w:pPr>
          </w:p>
        </w:tc>
        <w:tc>
          <w:tcPr>
            <w:tcW w:w="514" w:type="dxa"/>
            <w:shd w:val="clear" w:color="auto" w:fill="F2DCDB"/>
          </w:tcPr>
          <w:p w14:paraId="7DB81ACF" w14:textId="77777777" w:rsidR="00432EF0" w:rsidRDefault="00432EF0" w:rsidP="00F03941">
            <w:pPr>
              <w:jc w:val="center"/>
            </w:pPr>
          </w:p>
        </w:tc>
        <w:tc>
          <w:tcPr>
            <w:tcW w:w="514" w:type="dxa"/>
            <w:shd w:val="clear" w:color="auto" w:fill="F2DCDB"/>
          </w:tcPr>
          <w:p w14:paraId="1AE984E4" w14:textId="77777777" w:rsidR="00432EF0" w:rsidRDefault="00432EF0" w:rsidP="00F03941">
            <w:pPr>
              <w:jc w:val="center"/>
            </w:pPr>
          </w:p>
        </w:tc>
        <w:tc>
          <w:tcPr>
            <w:tcW w:w="514" w:type="dxa"/>
            <w:shd w:val="clear" w:color="auto" w:fill="F2DCDB"/>
          </w:tcPr>
          <w:p w14:paraId="0B9BE4E4" w14:textId="77777777" w:rsidR="00432EF0" w:rsidRDefault="00432EF0" w:rsidP="00F03941">
            <w:pPr>
              <w:jc w:val="center"/>
            </w:pPr>
          </w:p>
        </w:tc>
        <w:tc>
          <w:tcPr>
            <w:tcW w:w="5777" w:type="dxa"/>
          </w:tcPr>
          <w:p w14:paraId="76A8ABEF" w14:textId="77777777" w:rsidR="00432EF0" w:rsidRDefault="00432EF0"/>
        </w:tc>
      </w:tr>
      <w:tr w:rsidR="00432EF0" w14:paraId="73EB54A4" w14:textId="77777777">
        <w:trPr>
          <w:trHeight w:hRule="exact" w:val="936"/>
        </w:trPr>
        <w:tc>
          <w:tcPr>
            <w:tcW w:w="812" w:type="dxa"/>
            <w:shd w:val="clear" w:color="auto" w:fill="FFFF9A"/>
          </w:tcPr>
          <w:p w14:paraId="7CBCF97B" w14:textId="77777777" w:rsidR="00432EF0" w:rsidRDefault="00644FB4">
            <w:pPr>
              <w:pStyle w:val="TableParagraph"/>
              <w:ind w:left="0" w:right="15"/>
              <w:jc w:val="right"/>
              <w:rPr>
                <w:sz w:val="18"/>
              </w:rPr>
            </w:pPr>
            <w:r>
              <w:rPr>
                <w:w w:val="95"/>
                <w:sz w:val="18"/>
              </w:rPr>
              <w:t>35.04</w:t>
            </w:r>
          </w:p>
        </w:tc>
        <w:tc>
          <w:tcPr>
            <w:tcW w:w="6440" w:type="dxa"/>
          </w:tcPr>
          <w:p w14:paraId="78BBE5C2" w14:textId="77777777" w:rsidR="00432EF0" w:rsidRDefault="00644FB4">
            <w:pPr>
              <w:pStyle w:val="TableParagraph"/>
              <w:spacing w:line="254" w:lineRule="auto"/>
              <w:ind w:right="266"/>
              <w:rPr>
                <w:i/>
                <w:sz w:val="18"/>
              </w:rPr>
            </w:pPr>
            <w:r>
              <w:rPr>
                <w:color w:val="974706"/>
                <w:sz w:val="18"/>
              </w:rPr>
              <w:t xml:space="preserve">Recommendation: </w:t>
            </w:r>
            <w:r>
              <w:rPr>
                <w:i/>
                <w:color w:val="974706"/>
                <w:sz w:val="18"/>
              </w:rPr>
              <w:t xml:space="preserve">If there is a requirement for certain designated areas to have negative pressure from surrounding areas, there </w:t>
            </w:r>
            <w:r>
              <w:rPr>
                <w:b/>
                <w:i/>
                <w:color w:val="974706"/>
                <w:sz w:val="18"/>
              </w:rPr>
              <w:t xml:space="preserve">should </w:t>
            </w:r>
            <w:r>
              <w:rPr>
                <w:i/>
                <w:color w:val="974706"/>
                <w:sz w:val="18"/>
              </w:rPr>
              <w:t>be an uninterrupted power source (UPS) to the ventilation systems in order to maintain negative pressure in the case of power loss.</w:t>
            </w:r>
          </w:p>
        </w:tc>
        <w:tc>
          <w:tcPr>
            <w:tcW w:w="514" w:type="dxa"/>
            <w:shd w:val="clear" w:color="auto" w:fill="F2DCDB"/>
          </w:tcPr>
          <w:p w14:paraId="5B6A29E7" w14:textId="77777777" w:rsidR="00432EF0" w:rsidRDefault="00432EF0" w:rsidP="00F03941">
            <w:pPr>
              <w:jc w:val="center"/>
            </w:pPr>
          </w:p>
        </w:tc>
        <w:tc>
          <w:tcPr>
            <w:tcW w:w="514" w:type="dxa"/>
            <w:shd w:val="clear" w:color="auto" w:fill="F2DCDB"/>
          </w:tcPr>
          <w:p w14:paraId="12D66873" w14:textId="77777777" w:rsidR="00432EF0" w:rsidRDefault="00432EF0" w:rsidP="00F03941">
            <w:pPr>
              <w:jc w:val="center"/>
            </w:pPr>
          </w:p>
        </w:tc>
        <w:tc>
          <w:tcPr>
            <w:tcW w:w="514" w:type="dxa"/>
            <w:shd w:val="clear" w:color="auto" w:fill="F2DCDB"/>
          </w:tcPr>
          <w:p w14:paraId="4671BBF9" w14:textId="77777777" w:rsidR="00432EF0" w:rsidRDefault="00432EF0" w:rsidP="00F03941">
            <w:pPr>
              <w:jc w:val="center"/>
            </w:pPr>
          </w:p>
        </w:tc>
        <w:tc>
          <w:tcPr>
            <w:tcW w:w="514" w:type="dxa"/>
            <w:shd w:val="clear" w:color="auto" w:fill="F2DCDB"/>
          </w:tcPr>
          <w:p w14:paraId="14452224" w14:textId="77777777" w:rsidR="00432EF0" w:rsidRDefault="00432EF0" w:rsidP="00F03941">
            <w:pPr>
              <w:jc w:val="center"/>
            </w:pPr>
          </w:p>
        </w:tc>
        <w:tc>
          <w:tcPr>
            <w:tcW w:w="5777" w:type="dxa"/>
          </w:tcPr>
          <w:p w14:paraId="3B3B7B05" w14:textId="77777777" w:rsidR="00432EF0" w:rsidRDefault="00432EF0"/>
        </w:tc>
      </w:tr>
      <w:tr w:rsidR="00432EF0" w14:paraId="323404C8" w14:textId="77777777">
        <w:trPr>
          <w:trHeight w:hRule="exact" w:val="468"/>
        </w:trPr>
        <w:tc>
          <w:tcPr>
            <w:tcW w:w="812" w:type="dxa"/>
            <w:shd w:val="clear" w:color="auto" w:fill="FFFF9A"/>
          </w:tcPr>
          <w:p w14:paraId="261B1203" w14:textId="77777777" w:rsidR="00432EF0" w:rsidRDefault="00644FB4">
            <w:pPr>
              <w:pStyle w:val="TableParagraph"/>
              <w:rPr>
                <w:sz w:val="18"/>
              </w:rPr>
            </w:pPr>
            <w:r>
              <w:rPr>
                <w:sz w:val="18"/>
              </w:rPr>
              <w:t>36.00</w:t>
            </w:r>
          </w:p>
        </w:tc>
        <w:tc>
          <w:tcPr>
            <w:tcW w:w="6440" w:type="dxa"/>
          </w:tcPr>
          <w:p w14:paraId="778ECF6F" w14:textId="77777777" w:rsidR="00432EF0" w:rsidRDefault="00644FB4">
            <w:pPr>
              <w:pStyle w:val="TableParagraph"/>
              <w:spacing w:line="254" w:lineRule="auto"/>
              <w:ind w:right="93"/>
              <w:rPr>
                <w:i/>
                <w:sz w:val="18"/>
              </w:rPr>
            </w:pPr>
            <w:r>
              <w:rPr>
                <w:b/>
                <w:sz w:val="18"/>
              </w:rPr>
              <w:t xml:space="preserve">Receipt: </w:t>
            </w:r>
            <w:r>
              <w:rPr>
                <w:sz w:val="18"/>
              </w:rPr>
              <w:t xml:space="preserve">Are HDs received and unpacked (removed from external shipping containers) in an appropriate environment? </w:t>
            </w:r>
            <w:r>
              <w:rPr>
                <w:i/>
                <w:color w:val="E26B0A"/>
                <w:sz w:val="18"/>
              </w:rPr>
              <w:t>Describe</w:t>
            </w:r>
          </w:p>
        </w:tc>
        <w:tc>
          <w:tcPr>
            <w:tcW w:w="514" w:type="dxa"/>
            <w:shd w:val="clear" w:color="auto" w:fill="F2DCDB"/>
          </w:tcPr>
          <w:p w14:paraId="3CB8C711" w14:textId="77777777" w:rsidR="00432EF0" w:rsidRDefault="00432EF0" w:rsidP="00F03941">
            <w:pPr>
              <w:jc w:val="center"/>
            </w:pPr>
          </w:p>
        </w:tc>
        <w:tc>
          <w:tcPr>
            <w:tcW w:w="514" w:type="dxa"/>
            <w:shd w:val="clear" w:color="auto" w:fill="F2DCDB"/>
          </w:tcPr>
          <w:p w14:paraId="17B9A6D4" w14:textId="77777777" w:rsidR="00432EF0" w:rsidRDefault="00432EF0" w:rsidP="00F03941">
            <w:pPr>
              <w:jc w:val="center"/>
            </w:pPr>
          </w:p>
        </w:tc>
        <w:tc>
          <w:tcPr>
            <w:tcW w:w="514" w:type="dxa"/>
            <w:shd w:val="clear" w:color="auto" w:fill="F2DCDB"/>
          </w:tcPr>
          <w:p w14:paraId="4841C9B7" w14:textId="77777777" w:rsidR="00432EF0" w:rsidRDefault="00432EF0" w:rsidP="00F03941">
            <w:pPr>
              <w:jc w:val="center"/>
            </w:pPr>
          </w:p>
        </w:tc>
        <w:tc>
          <w:tcPr>
            <w:tcW w:w="514" w:type="dxa"/>
            <w:shd w:val="clear" w:color="auto" w:fill="F2DCDB"/>
          </w:tcPr>
          <w:p w14:paraId="1EE43BE3" w14:textId="77777777" w:rsidR="00432EF0" w:rsidRDefault="00432EF0" w:rsidP="00F03941">
            <w:pPr>
              <w:jc w:val="center"/>
            </w:pPr>
          </w:p>
        </w:tc>
        <w:tc>
          <w:tcPr>
            <w:tcW w:w="5777" w:type="dxa"/>
          </w:tcPr>
          <w:p w14:paraId="34DA351A" w14:textId="77777777" w:rsidR="00432EF0" w:rsidRDefault="00432EF0"/>
        </w:tc>
      </w:tr>
      <w:tr w:rsidR="00432EF0" w14:paraId="7414BCEB" w14:textId="77777777">
        <w:trPr>
          <w:trHeight w:hRule="exact" w:val="1314"/>
        </w:trPr>
        <w:tc>
          <w:tcPr>
            <w:tcW w:w="812" w:type="dxa"/>
            <w:shd w:val="clear" w:color="auto" w:fill="FFFF9A"/>
          </w:tcPr>
          <w:p w14:paraId="10A83A6F" w14:textId="77777777" w:rsidR="00432EF0" w:rsidRDefault="00644FB4">
            <w:pPr>
              <w:pStyle w:val="TableParagraph"/>
              <w:ind w:left="0" w:right="15"/>
              <w:jc w:val="right"/>
              <w:rPr>
                <w:sz w:val="18"/>
              </w:rPr>
            </w:pPr>
            <w:r>
              <w:rPr>
                <w:w w:val="95"/>
                <w:sz w:val="18"/>
              </w:rPr>
              <w:t>36.01</w:t>
            </w:r>
          </w:p>
        </w:tc>
        <w:tc>
          <w:tcPr>
            <w:tcW w:w="6440" w:type="dxa"/>
          </w:tcPr>
          <w:p w14:paraId="20D67CA2" w14:textId="77777777" w:rsidR="00432EF0" w:rsidRDefault="00644FB4">
            <w:pPr>
              <w:pStyle w:val="TableParagraph"/>
              <w:spacing w:line="254" w:lineRule="auto"/>
              <w:ind w:right="345"/>
              <w:rPr>
                <w:i/>
                <w:sz w:val="18"/>
              </w:rPr>
            </w:pPr>
            <w:r>
              <w:rPr>
                <w:sz w:val="18"/>
              </w:rPr>
              <w:t xml:space="preserve">Antineoplastics and HD APIs are unpacked in an area with air pressure relative to surrounding areas that is either neutral or negative pressure. </w:t>
            </w:r>
            <w:r>
              <w:rPr>
                <w:i/>
                <w:color w:val="E26B0A"/>
                <w:sz w:val="18"/>
              </w:rPr>
              <w:t>Check the box for the type of environment. If the environment is positive pressure, it is non‐compliant.</w:t>
            </w:r>
          </w:p>
          <w:p w14:paraId="5F781131" w14:textId="77777777" w:rsidR="00432EF0" w:rsidRDefault="00644FB4">
            <w:pPr>
              <w:pStyle w:val="TableParagraph"/>
              <w:spacing w:before="104" w:line="328" w:lineRule="auto"/>
              <w:ind w:left="206" w:right="5544" w:firstLine="193"/>
              <w:rPr>
                <w:rFonts w:ascii="Segoe UI"/>
                <w:sz w:val="12"/>
              </w:rPr>
            </w:pPr>
            <w:r>
              <w:rPr>
                <w:rFonts w:ascii="Segoe UI"/>
                <w:sz w:val="12"/>
              </w:rPr>
              <w:t xml:space="preserve">Neutral </w:t>
            </w:r>
            <w:r>
              <w:rPr>
                <w:rFonts w:ascii="Segoe UI"/>
                <w:noProof/>
                <w:position w:val="-3"/>
                <w:sz w:val="12"/>
              </w:rPr>
              <w:drawing>
                <wp:inline distT="0" distB="0" distL="0" distR="0" wp14:anchorId="07C21BAB" wp14:editId="3CAC1170">
                  <wp:extent cx="114931" cy="110394"/>
                  <wp:effectExtent l="0" t="0" r="0" b="0"/>
                  <wp:docPr id="14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26.png"/>
                          <pic:cNvPicPr/>
                        </pic:nvPicPr>
                        <pic:blipFill>
                          <a:blip r:embed="rId39" cstate="print"/>
                          <a:stretch>
                            <a:fillRect/>
                          </a:stretch>
                        </pic:blipFill>
                        <pic:spPr>
                          <a:xfrm>
                            <a:off x="0" y="0"/>
                            <a:ext cx="114931" cy="110394"/>
                          </a:xfrm>
                          <a:prstGeom prst="rect">
                            <a:avLst/>
                          </a:prstGeom>
                        </pic:spPr>
                      </pic:pic>
                    </a:graphicData>
                  </a:graphic>
                </wp:inline>
              </w:drawing>
            </w:r>
            <w:r>
              <w:rPr>
                <w:rFonts w:ascii="Segoe UI"/>
                <w:sz w:val="12"/>
              </w:rPr>
              <w:t>Negative</w:t>
            </w:r>
          </w:p>
        </w:tc>
        <w:tc>
          <w:tcPr>
            <w:tcW w:w="514" w:type="dxa"/>
            <w:shd w:val="clear" w:color="auto" w:fill="F2DCDB"/>
          </w:tcPr>
          <w:p w14:paraId="1C386370" w14:textId="77777777" w:rsidR="00432EF0" w:rsidRDefault="00432EF0" w:rsidP="00F03941">
            <w:pPr>
              <w:jc w:val="center"/>
            </w:pPr>
          </w:p>
        </w:tc>
        <w:tc>
          <w:tcPr>
            <w:tcW w:w="514" w:type="dxa"/>
            <w:shd w:val="clear" w:color="auto" w:fill="F2DCDB"/>
          </w:tcPr>
          <w:p w14:paraId="3A4B82F9" w14:textId="77777777" w:rsidR="00432EF0" w:rsidRDefault="00432EF0" w:rsidP="00F03941">
            <w:pPr>
              <w:jc w:val="center"/>
            </w:pPr>
          </w:p>
        </w:tc>
        <w:tc>
          <w:tcPr>
            <w:tcW w:w="514" w:type="dxa"/>
            <w:shd w:val="clear" w:color="auto" w:fill="F2DCDB"/>
          </w:tcPr>
          <w:p w14:paraId="7DEC68A3" w14:textId="77777777" w:rsidR="00432EF0" w:rsidRDefault="00432EF0" w:rsidP="00F03941">
            <w:pPr>
              <w:jc w:val="center"/>
            </w:pPr>
          </w:p>
        </w:tc>
        <w:tc>
          <w:tcPr>
            <w:tcW w:w="514" w:type="dxa"/>
            <w:shd w:val="clear" w:color="auto" w:fill="F2DCDB"/>
          </w:tcPr>
          <w:p w14:paraId="717741C7" w14:textId="77777777" w:rsidR="00432EF0" w:rsidRDefault="00432EF0" w:rsidP="00F03941">
            <w:pPr>
              <w:jc w:val="center"/>
            </w:pPr>
          </w:p>
        </w:tc>
        <w:tc>
          <w:tcPr>
            <w:tcW w:w="5777" w:type="dxa"/>
          </w:tcPr>
          <w:p w14:paraId="07236635" w14:textId="77777777" w:rsidR="00432EF0" w:rsidRDefault="00432EF0"/>
        </w:tc>
      </w:tr>
      <w:tr w:rsidR="00432EF0" w14:paraId="156668B8" w14:textId="77777777">
        <w:trPr>
          <w:trHeight w:hRule="exact" w:val="468"/>
        </w:trPr>
        <w:tc>
          <w:tcPr>
            <w:tcW w:w="812" w:type="dxa"/>
            <w:shd w:val="clear" w:color="auto" w:fill="FFFF9A"/>
          </w:tcPr>
          <w:p w14:paraId="5AA07004" w14:textId="77777777" w:rsidR="00432EF0" w:rsidRDefault="00644FB4">
            <w:pPr>
              <w:pStyle w:val="TableParagraph"/>
              <w:ind w:left="0" w:right="15"/>
              <w:jc w:val="right"/>
              <w:rPr>
                <w:sz w:val="18"/>
              </w:rPr>
            </w:pPr>
            <w:r>
              <w:rPr>
                <w:w w:val="95"/>
                <w:sz w:val="18"/>
              </w:rPr>
              <w:t>36.02</w:t>
            </w:r>
          </w:p>
        </w:tc>
        <w:tc>
          <w:tcPr>
            <w:tcW w:w="6440" w:type="dxa"/>
          </w:tcPr>
          <w:p w14:paraId="57F631FA" w14:textId="77777777" w:rsidR="00432EF0" w:rsidRDefault="00644FB4">
            <w:pPr>
              <w:pStyle w:val="TableParagraph"/>
              <w:spacing w:line="254" w:lineRule="auto"/>
              <w:ind w:right="275"/>
              <w:rPr>
                <w:sz w:val="18"/>
              </w:rPr>
            </w:pPr>
            <w:r>
              <w:rPr>
                <w:sz w:val="18"/>
              </w:rPr>
              <w:t>HDs are not unpacked in a sterile compounding area (</w:t>
            </w:r>
            <w:proofErr w:type="spellStart"/>
            <w:r>
              <w:rPr>
                <w:sz w:val="18"/>
              </w:rPr>
              <w:t>eg</w:t>
            </w:r>
            <w:proofErr w:type="spellEnd"/>
            <w:r>
              <w:rPr>
                <w:sz w:val="18"/>
              </w:rPr>
              <w:t>, no external containers are brought into C‐SEC).</w:t>
            </w:r>
          </w:p>
        </w:tc>
        <w:tc>
          <w:tcPr>
            <w:tcW w:w="514" w:type="dxa"/>
            <w:shd w:val="clear" w:color="auto" w:fill="F2DCDB"/>
          </w:tcPr>
          <w:p w14:paraId="1AE82C93" w14:textId="77777777" w:rsidR="00432EF0" w:rsidRDefault="00432EF0" w:rsidP="00F03941">
            <w:pPr>
              <w:jc w:val="center"/>
            </w:pPr>
          </w:p>
        </w:tc>
        <w:tc>
          <w:tcPr>
            <w:tcW w:w="514" w:type="dxa"/>
            <w:shd w:val="clear" w:color="auto" w:fill="F2DCDB"/>
          </w:tcPr>
          <w:p w14:paraId="5802B454" w14:textId="77777777" w:rsidR="00432EF0" w:rsidRDefault="00432EF0" w:rsidP="00F03941">
            <w:pPr>
              <w:jc w:val="center"/>
            </w:pPr>
          </w:p>
        </w:tc>
        <w:tc>
          <w:tcPr>
            <w:tcW w:w="514" w:type="dxa"/>
            <w:shd w:val="clear" w:color="auto" w:fill="F2DCDB"/>
          </w:tcPr>
          <w:p w14:paraId="7ACCEBCE" w14:textId="77777777" w:rsidR="00432EF0" w:rsidRDefault="00432EF0" w:rsidP="00F03941">
            <w:pPr>
              <w:jc w:val="center"/>
            </w:pPr>
          </w:p>
        </w:tc>
        <w:tc>
          <w:tcPr>
            <w:tcW w:w="514" w:type="dxa"/>
            <w:shd w:val="clear" w:color="auto" w:fill="F2DCDB"/>
          </w:tcPr>
          <w:p w14:paraId="227F3041" w14:textId="77777777" w:rsidR="00432EF0" w:rsidRDefault="00432EF0" w:rsidP="00F03941">
            <w:pPr>
              <w:jc w:val="center"/>
            </w:pPr>
          </w:p>
        </w:tc>
        <w:tc>
          <w:tcPr>
            <w:tcW w:w="5777" w:type="dxa"/>
          </w:tcPr>
          <w:p w14:paraId="046AEF2E" w14:textId="77777777" w:rsidR="00432EF0" w:rsidRDefault="00432EF0"/>
        </w:tc>
      </w:tr>
      <w:tr w:rsidR="00432EF0" w14:paraId="35CE9FE6" w14:textId="77777777">
        <w:trPr>
          <w:trHeight w:hRule="exact" w:val="382"/>
        </w:trPr>
        <w:tc>
          <w:tcPr>
            <w:tcW w:w="812" w:type="dxa"/>
            <w:shd w:val="clear" w:color="auto" w:fill="FFFF9A"/>
          </w:tcPr>
          <w:p w14:paraId="14CC0661" w14:textId="77777777" w:rsidR="00432EF0" w:rsidRDefault="00644FB4">
            <w:pPr>
              <w:pStyle w:val="TableParagraph"/>
              <w:rPr>
                <w:sz w:val="18"/>
              </w:rPr>
            </w:pPr>
            <w:r>
              <w:rPr>
                <w:sz w:val="18"/>
              </w:rPr>
              <w:t>37.00</w:t>
            </w:r>
          </w:p>
        </w:tc>
        <w:tc>
          <w:tcPr>
            <w:tcW w:w="6440" w:type="dxa"/>
          </w:tcPr>
          <w:p w14:paraId="721D7F2B" w14:textId="77777777" w:rsidR="00432EF0" w:rsidRDefault="00644FB4">
            <w:pPr>
              <w:pStyle w:val="TableParagraph"/>
              <w:rPr>
                <w:i/>
                <w:sz w:val="18"/>
              </w:rPr>
            </w:pPr>
            <w:r>
              <w:rPr>
                <w:b/>
                <w:sz w:val="18"/>
              </w:rPr>
              <w:t xml:space="preserve">Storage: </w:t>
            </w:r>
            <w:r>
              <w:rPr>
                <w:sz w:val="18"/>
              </w:rPr>
              <w:t xml:space="preserve">Are HDs stored in a manner to minimize accidental exposure? </w:t>
            </w:r>
            <w:r>
              <w:rPr>
                <w:i/>
                <w:color w:val="E26B0A"/>
                <w:sz w:val="18"/>
              </w:rPr>
              <w:t>Describe</w:t>
            </w:r>
          </w:p>
        </w:tc>
        <w:tc>
          <w:tcPr>
            <w:tcW w:w="514" w:type="dxa"/>
            <w:shd w:val="clear" w:color="auto" w:fill="F2DCDB"/>
          </w:tcPr>
          <w:p w14:paraId="70A47CD8" w14:textId="77777777" w:rsidR="00432EF0" w:rsidRDefault="00432EF0" w:rsidP="00F03941">
            <w:pPr>
              <w:jc w:val="center"/>
            </w:pPr>
          </w:p>
        </w:tc>
        <w:tc>
          <w:tcPr>
            <w:tcW w:w="514" w:type="dxa"/>
            <w:shd w:val="clear" w:color="auto" w:fill="F2DCDB"/>
          </w:tcPr>
          <w:p w14:paraId="71565DC8" w14:textId="77777777" w:rsidR="00432EF0" w:rsidRDefault="00432EF0" w:rsidP="00F03941">
            <w:pPr>
              <w:jc w:val="center"/>
            </w:pPr>
          </w:p>
        </w:tc>
        <w:tc>
          <w:tcPr>
            <w:tcW w:w="514" w:type="dxa"/>
            <w:shd w:val="clear" w:color="auto" w:fill="F2DCDB"/>
          </w:tcPr>
          <w:p w14:paraId="1958B07A" w14:textId="77777777" w:rsidR="00432EF0" w:rsidRDefault="00432EF0" w:rsidP="00F03941">
            <w:pPr>
              <w:jc w:val="center"/>
            </w:pPr>
          </w:p>
        </w:tc>
        <w:tc>
          <w:tcPr>
            <w:tcW w:w="514" w:type="dxa"/>
            <w:shd w:val="clear" w:color="auto" w:fill="F2DCDB"/>
          </w:tcPr>
          <w:p w14:paraId="7A7704AB" w14:textId="77777777" w:rsidR="00432EF0" w:rsidRDefault="00432EF0" w:rsidP="00F03941">
            <w:pPr>
              <w:jc w:val="center"/>
            </w:pPr>
          </w:p>
        </w:tc>
        <w:tc>
          <w:tcPr>
            <w:tcW w:w="5777" w:type="dxa"/>
          </w:tcPr>
          <w:p w14:paraId="42FB17D8" w14:textId="77777777" w:rsidR="00432EF0" w:rsidRDefault="00432EF0"/>
        </w:tc>
      </w:tr>
      <w:tr w:rsidR="00432EF0" w14:paraId="323AB2ED" w14:textId="77777777">
        <w:trPr>
          <w:trHeight w:hRule="exact" w:val="382"/>
        </w:trPr>
        <w:tc>
          <w:tcPr>
            <w:tcW w:w="812" w:type="dxa"/>
            <w:shd w:val="clear" w:color="auto" w:fill="FFFF9A"/>
          </w:tcPr>
          <w:p w14:paraId="52D8F9A5" w14:textId="77777777" w:rsidR="00432EF0" w:rsidRDefault="00644FB4">
            <w:pPr>
              <w:pStyle w:val="TableParagraph"/>
              <w:ind w:left="0" w:right="15"/>
              <w:jc w:val="right"/>
              <w:rPr>
                <w:sz w:val="18"/>
              </w:rPr>
            </w:pPr>
            <w:r>
              <w:rPr>
                <w:w w:val="95"/>
                <w:sz w:val="18"/>
              </w:rPr>
              <w:t>37.01</w:t>
            </w:r>
          </w:p>
        </w:tc>
        <w:tc>
          <w:tcPr>
            <w:tcW w:w="6440" w:type="dxa"/>
          </w:tcPr>
          <w:p w14:paraId="68EE0688" w14:textId="77777777" w:rsidR="00432EF0" w:rsidRDefault="00644FB4">
            <w:pPr>
              <w:pStyle w:val="TableParagraph"/>
              <w:rPr>
                <w:sz w:val="18"/>
              </w:rPr>
            </w:pPr>
            <w:r>
              <w:rPr>
                <w:sz w:val="18"/>
              </w:rPr>
              <w:t>HDs are not stored on the floor.</w:t>
            </w:r>
          </w:p>
        </w:tc>
        <w:tc>
          <w:tcPr>
            <w:tcW w:w="514" w:type="dxa"/>
            <w:shd w:val="clear" w:color="auto" w:fill="F2DCDB"/>
          </w:tcPr>
          <w:p w14:paraId="0E7D7636" w14:textId="77777777" w:rsidR="00432EF0" w:rsidRDefault="00432EF0" w:rsidP="00F03941">
            <w:pPr>
              <w:jc w:val="center"/>
            </w:pPr>
          </w:p>
        </w:tc>
        <w:tc>
          <w:tcPr>
            <w:tcW w:w="514" w:type="dxa"/>
            <w:shd w:val="clear" w:color="auto" w:fill="F2DCDB"/>
          </w:tcPr>
          <w:p w14:paraId="7E2CB12F" w14:textId="77777777" w:rsidR="00432EF0" w:rsidRDefault="00432EF0" w:rsidP="00F03941">
            <w:pPr>
              <w:jc w:val="center"/>
            </w:pPr>
          </w:p>
        </w:tc>
        <w:tc>
          <w:tcPr>
            <w:tcW w:w="514" w:type="dxa"/>
            <w:shd w:val="clear" w:color="auto" w:fill="F2DCDB"/>
          </w:tcPr>
          <w:p w14:paraId="1396416D" w14:textId="77777777" w:rsidR="00432EF0" w:rsidRDefault="00432EF0" w:rsidP="00F03941">
            <w:pPr>
              <w:jc w:val="center"/>
            </w:pPr>
          </w:p>
        </w:tc>
        <w:tc>
          <w:tcPr>
            <w:tcW w:w="514" w:type="dxa"/>
            <w:shd w:val="clear" w:color="auto" w:fill="F2DCDB"/>
          </w:tcPr>
          <w:p w14:paraId="0658B510" w14:textId="77777777" w:rsidR="00432EF0" w:rsidRDefault="00432EF0" w:rsidP="00F03941">
            <w:pPr>
              <w:jc w:val="center"/>
            </w:pPr>
          </w:p>
        </w:tc>
        <w:tc>
          <w:tcPr>
            <w:tcW w:w="5777" w:type="dxa"/>
          </w:tcPr>
          <w:p w14:paraId="1426DEB6" w14:textId="77777777" w:rsidR="00432EF0" w:rsidRDefault="00432EF0"/>
        </w:tc>
      </w:tr>
      <w:tr w:rsidR="00432EF0" w14:paraId="6D0BDABA" w14:textId="77777777">
        <w:trPr>
          <w:trHeight w:hRule="exact" w:val="382"/>
        </w:trPr>
        <w:tc>
          <w:tcPr>
            <w:tcW w:w="812" w:type="dxa"/>
            <w:shd w:val="clear" w:color="auto" w:fill="FFFF9A"/>
          </w:tcPr>
          <w:p w14:paraId="10EEFA87" w14:textId="77777777" w:rsidR="00432EF0" w:rsidRDefault="00644FB4">
            <w:pPr>
              <w:pStyle w:val="TableParagraph"/>
              <w:ind w:left="0" w:right="16"/>
              <w:jc w:val="right"/>
              <w:rPr>
                <w:sz w:val="18"/>
              </w:rPr>
            </w:pPr>
            <w:r>
              <w:rPr>
                <w:w w:val="95"/>
                <w:sz w:val="18"/>
              </w:rPr>
              <w:t>37.02</w:t>
            </w:r>
          </w:p>
        </w:tc>
        <w:tc>
          <w:tcPr>
            <w:tcW w:w="6440" w:type="dxa"/>
          </w:tcPr>
          <w:p w14:paraId="3B0DCB02" w14:textId="77777777" w:rsidR="00432EF0" w:rsidRDefault="00644FB4">
            <w:pPr>
              <w:pStyle w:val="TableParagraph"/>
              <w:rPr>
                <w:sz w:val="18"/>
              </w:rPr>
            </w:pPr>
            <w:r>
              <w:rPr>
                <w:sz w:val="18"/>
              </w:rPr>
              <w:t>HDs are stored in a manner to minimize breakage and spillage.</w:t>
            </w:r>
          </w:p>
        </w:tc>
        <w:tc>
          <w:tcPr>
            <w:tcW w:w="514" w:type="dxa"/>
            <w:shd w:val="clear" w:color="auto" w:fill="F2DCDB"/>
          </w:tcPr>
          <w:p w14:paraId="1B31EDE3" w14:textId="77777777" w:rsidR="00432EF0" w:rsidRDefault="00432EF0" w:rsidP="00F03941">
            <w:pPr>
              <w:jc w:val="center"/>
            </w:pPr>
          </w:p>
        </w:tc>
        <w:tc>
          <w:tcPr>
            <w:tcW w:w="514" w:type="dxa"/>
            <w:shd w:val="clear" w:color="auto" w:fill="F2DCDB"/>
          </w:tcPr>
          <w:p w14:paraId="657FCEFE" w14:textId="77777777" w:rsidR="00432EF0" w:rsidRDefault="00432EF0" w:rsidP="00F03941">
            <w:pPr>
              <w:jc w:val="center"/>
            </w:pPr>
          </w:p>
        </w:tc>
        <w:tc>
          <w:tcPr>
            <w:tcW w:w="514" w:type="dxa"/>
            <w:shd w:val="clear" w:color="auto" w:fill="F2DCDB"/>
          </w:tcPr>
          <w:p w14:paraId="7334C295" w14:textId="77777777" w:rsidR="00432EF0" w:rsidRDefault="00432EF0" w:rsidP="00F03941">
            <w:pPr>
              <w:jc w:val="center"/>
            </w:pPr>
          </w:p>
        </w:tc>
        <w:tc>
          <w:tcPr>
            <w:tcW w:w="514" w:type="dxa"/>
            <w:shd w:val="clear" w:color="auto" w:fill="F2DCDB"/>
          </w:tcPr>
          <w:p w14:paraId="4A19C5F0" w14:textId="77777777" w:rsidR="00432EF0" w:rsidRDefault="00432EF0" w:rsidP="00F03941">
            <w:pPr>
              <w:jc w:val="center"/>
            </w:pPr>
          </w:p>
        </w:tc>
        <w:tc>
          <w:tcPr>
            <w:tcW w:w="5777" w:type="dxa"/>
          </w:tcPr>
          <w:p w14:paraId="59CB731C" w14:textId="77777777" w:rsidR="00432EF0" w:rsidRDefault="00432EF0"/>
        </w:tc>
      </w:tr>
      <w:tr w:rsidR="00432EF0" w14:paraId="466B798D" w14:textId="77777777">
        <w:trPr>
          <w:trHeight w:hRule="exact" w:val="576"/>
        </w:trPr>
        <w:tc>
          <w:tcPr>
            <w:tcW w:w="812" w:type="dxa"/>
            <w:shd w:val="clear" w:color="auto" w:fill="FFFF9A"/>
          </w:tcPr>
          <w:p w14:paraId="7AD2FE70" w14:textId="77777777" w:rsidR="00432EF0" w:rsidRDefault="00644FB4">
            <w:pPr>
              <w:pStyle w:val="TableParagraph"/>
              <w:ind w:left="0" w:right="16"/>
              <w:jc w:val="right"/>
              <w:rPr>
                <w:sz w:val="18"/>
              </w:rPr>
            </w:pPr>
            <w:r>
              <w:rPr>
                <w:w w:val="95"/>
                <w:sz w:val="18"/>
              </w:rPr>
              <w:t>37.03</w:t>
            </w:r>
          </w:p>
        </w:tc>
        <w:tc>
          <w:tcPr>
            <w:tcW w:w="6440" w:type="dxa"/>
          </w:tcPr>
          <w:p w14:paraId="0B780C0C" w14:textId="77777777" w:rsidR="00432EF0" w:rsidRDefault="00644FB4">
            <w:pPr>
              <w:pStyle w:val="TableParagraph"/>
              <w:spacing w:line="254" w:lineRule="auto"/>
              <w:ind w:right="350" w:hanging="1"/>
              <w:rPr>
                <w:sz w:val="18"/>
              </w:rPr>
            </w:pPr>
            <w:r>
              <w:rPr>
                <w:sz w:val="18"/>
              </w:rPr>
              <w:t>If facility is in an area prone to specific types of natural disasters, appropriate precautions are taken (</w:t>
            </w:r>
            <w:proofErr w:type="spellStart"/>
            <w:r>
              <w:rPr>
                <w:sz w:val="18"/>
              </w:rPr>
              <w:t>eg</w:t>
            </w:r>
            <w:proofErr w:type="spellEnd"/>
            <w:r>
              <w:rPr>
                <w:sz w:val="18"/>
              </w:rPr>
              <w:t>, raised front lips on shelving in earthquake prone areas).</w:t>
            </w:r>
          </w:p>
        </w:tc>
        <w:tc>
          <w:tcPr>
            <w:tcW w:w="514" w:type="dxa"/>
            <w:shd w:val="clear" w:color="auto" w:fill="F2DCDB"/>
          </w:tcPr>
          <w:p w14:paraId="1772D77E" w14:textId="77777777" w:rsidR="00432EF0" w:rsidRDefault="00432EF0" w:rsidP="00F03941">
            <w:pPr>
              <w:jc w:val="center"/>
            </w:pPr>
          </w:p>
        </w:tc>
        <w:tc>
          <w:tcPr>
            <w:tcW w:w="514" w:type="dxa"/>
            <w:shd w:val="clear" w:color="auto" w:fill="F2DCDB"/>
          </w:tcPr>
          <w:p w14:paraId="2BC1B9EB" w14:textId="77777777" w:rsidR="00432EF0" w:rsidRDefault="00432EF0" w:rsidP="00F03941">
            <w:pPr>
              <w:jc w:val="center"/>
            </w:pPr>
          </w:p>
        </w:tc>
        <w:tc>
          <w:tcPr>
            <w:tcW w:w="514" w:type="dxa"/>
            <w:shd w:val="clear" w:color="auto" w:fill="F2DCDB"/>
          </w:tcPr>
          <w:p w14:paraId="4206283D" w14:textId="77777777" w:rsidR="00432EF0" w:rsidRDefault="00432EF0" w:rsidP="00F03941">
            <w:pPr>
              <w:jc w:val="center"/>
            </w:pPr>
          </w:p>
        </w:tc>
        <w:tc>
          <w:tcPr>
            <w:tcW w:w="514" w:type="dxa"/>
            <w:shd w:val="clear" w:color="auto" w:fill="F2DCDB"/>
          </w:tcPr>
          <w:p w14:paraId="01428B06" w14:textId="77777777" w:rsidR="00432EF0" w:rsidRDefault="00432EF0" w:rsidP="00F03941">
            <w:pPr>
              <w:jc w:val="center"/>
            </w:pPr>
          </w:p>
        </w:tc>
        <w:tc>
          <w:tcPr>
            <w:tcW w:w="5777" w:type="dxa"/>
          </w:tcPr>
          <w:p w14:paraId="70DC1701" w14:textId="77777777" w:rsidR="00432EF0" w:rsidRDefault="00432EF0"/>
        </w:tc>
      </w:tr>
      <w:tr w:rsidR="00432EF0" w14:paraId="7FFC9267" w14:textId="77777777">
        <w:trPr>
          <w:trHeight w:hRule="exact" w:val="540"/>
        </w:trPr>
        <w:tc>
          <w:tcPr>
            <w:tcW w:w="812" w:type="dxa"/>
            <w:shd w:val="clear" w:color="auto" w:fill="FFFF9A"/>
          </w:tcPr>
          <w:p w14:paraId="2422E2BA" w14:textId="77777777" w:rsidR="00432EF0" w:rsidRDefault="00644FB4">
            <w:pPr>
              <w:pStyle w:val="TableParagraph"/>
              <w:rPr>
                <w:sz w:val="18"/>
              </w:rPr>
            </w:pPr>
            <w:r>
              <w:rPr>
                <w:sz w:val="18"/>
              </w:rPr>
              <w:t>38.00</w:t>
            </w:r>
          </w:p>
        </w:tc>
        <w:tc>
          <w:tcPr>
            <w:tcW w:w="6440" w:type="dxa"/>
          </w:tcPr>
          <w:p w14:paraId="6960BE81" w14:textId="77777777" w:rsidR="00432EF0" w:rsidRDefault="00644FB4">
            <w:pPr>
              <w:pStyle w:val="TableParagraph"/>
              <w:spacing w:line="254" w:lineRule="auto"/>
              <w:ind w:right="274" w:hanging="1"/>
              <w:rPr>
                <w:sz w:val="18"/>
              </w:rPr>
            </w:pPr>
            <w:r>
              <w:rPr>
                <w:sz w:val="18"/>
              </w:rPr>
              <w:t>Antineoplastic HDs that require manipulation (other than counting and repackaging final dosage forms) and HD API are stored separately from non‐HDs.</w:t>
            </w:r>
          </w:p>
        </w:tc>
        <w:tc>
          <w:tcPr>
            <w:tcW w:w="514" w:type="dxa"/>
            <w:shd w:val="clear" w:color="auto" w:fill="F2DCDB"/>
          </w:tcPr>
          <w:p w14:paraId="3F7938E6" w14:textId="77777777" w:rsidR="00432EF0" w:rsidRDefault="00432EF0" w:rsidP="00F03941">
            <w:pPr>
              <w:jc w:val="center"/>
            </w:pPr>
          </w:p>
        </w:tc>
        <w:tc>
          <w:tcPr>
            <w:tcW w:w="514" w:type="dxa"/>
            <w:shd w:val="clear" w:color="auto" w:fill="F2DCDB"/>
          </w:tcPr>
          <w:p w14:paraId="2888A7D2" w14:textId="77777777" w:rsidR="00432EF0" w:rsidRDefault="00432EF0" w:rsidP="00F03941">
            <w:pPr>
              <w:jc w:val="center"/>
            </w:pPr>
          </w:p>
        </w:tc>
        <w:tc>
          <w:tcPr>
            <w:tcW w:w="514" w:type="dxa"/>
            <w:shd w:val="clear" w:color="auto" w:fill="F2DCDB"/>
          </w:tcPr>
          <w:p w14:paraId="1D9AFC15" w14:textId="77777777" w:rsidR="00432EF0" w:rsidRDefault="00432EF0" w:rsidP="00F03941">
            <w:pPr>
              <w:jc w:val="center"/>
            </w:pPr>
          </w:p>
        </w:tc>
        <w:tc>
          <w:tcPr>
            <w:tcW w:w="514" w:type="dxa"/>
            <w:shd w:val="clear" w:color="auto" w:fill="F2DCDB"/>
          </w:tcPr>
          <w:p w14:paraId="5DC56E78" w14:textId="77777777" w:rsidR="00432EF0" w:rsidRDefault="00432EF0" w:rsidP="00F03941">
            <w:pPr>
              <w:jc w:val="center"/>
            </w:pPr>
          </w:p>
        </w:tc>
        <w:tc>
          <w:tcPr>
            <w:tcW w:w="5777" w:type="dxa"/>
          </w:tcPr>
          <w:p w14:paraId="7A2BDE50" w14:textId="77777777" w:rsidR="00432EF0" w:rsidRDefault="00432EF0"/>
        </w:tc>
      </w:tr>
      <w:tr w:rsidR="00432EF0" w14:paraId="3F2D43E2" w14:textId="77777777">
        <w:trPr>
          <w:trHeight w:hRule="exact" w:val="394"/>
        </w:trPr>
        <w:tc>
          <w:tcPr>
            <w:tcW w:w="812" w:type="dxa"/>
            <w:shd w:val="clear" w:color="auto" w:fill="FFFF9A"/>
          </w:tcPr>
          <w:p w14:paraId="178976A0" w14:textId="77777777" w:rsidR="00432EF0" w:rsidRDefault="00644FB4">
            <w:pPr>
              <w:pStyle w:val="TableParagraph"/>
              <w:ind w:left="0" w:right="15"/>
              <w:jc w:val="right"/>
              <w:rPr>
                <w:sz w:val="18"/>
              </w:rPr>
            </w:pPr>
            <w:r>
              <w:rPr>
                <w:w w:val="95"/>
                <w:sz w:val="18"/>
              </w:rPr>
              <w:t>38.01</w:t>
            </w:r>
          </w:p>
        </w:tc>
        <w:tc>
          <w:tcPr>
            <w:tcW w:w="6440" w:type="dxa"/>
          </w:tcPr>
          <w:p w14:paraId="0F989FAF" w14:textId="77777777" w:rsidR="00432EF0" w:rsidRDefault="00644FB4">
            <w:pPr>
              <w:pStyle w:val="TableParagraph"/>
              <w:ind w:left="23"/>
              <w:rPr>
                <w:sz w:val="18"/>
              </w:rPr>
            </w:pPr>
            <w:r>
              <w:rPr>
                <w:sz w:val="18"/>
              </w:rPr>
              <w:t>These HDs are stored in an externally ventilated, negative pressure room.</w:t>
            </w:r>
          </w:p>
        </w:tc>
        <w:tc>
          <w:tcPr>
            <w:tcW w:w="514" w:type="dxa"/>
            <w:shd w:val="clear" w:color="auto" w:fill="F2DCDB"/>
          </w:tcPr>
          <w:p w14:paraId="6D32C1F5" w14:textId="77777777" w:rsidR="00432EF0" w:rsidRDefault="00432EF0" w:rsidP="00F03941">
            <w:pPr>
              <w:jc w:val="center"/>
            </w:pPr>
          </w:p>
        </w:tc>
        <w:tc>
          <w:tcPr>
            <w:tcW w:w="514" w:type="dxa"/>
            <w:shd w:val="clear" w:color="auto" w:fill="F2DCDB"/>
          </w:tcPr>
          <w:p w14:paraId="4F47B57C" w14:textId="77777777" w:rsidR="00432EF0" w:rsidRDefault="00432EF0" w:rsidP="00F03941">
            <w:pPr>
              <w:jc w:val="center"/>
            </w:pPr>
          </w:p>
        </w:tc>
        <w:tc>
          <w:tcPr>
            <w:tcW w:w="514" w:type="dxa"/>
            <w:shd w:val="clear" w:color="auto" w:fill="F2DCDB"/>
          </w:tcPr>
          <w:p w14:paraId="0D0A3C07" w14:textId="77777777" w:rsidR="00432EF0" w:rsidRDefault="00432EF0" w:rsidP="00F03941">
            <w:pPr>
              <w:jc w:val="center"/>
            </w:pPr>
          </w:p>
        </w:tc>
        <w:tc>
          <w:tcPr>
            <w:tcW w:w="514" w:type="dxa"/>
            <w:shd w:val="clear" w:color="auto" w:fill="F2DCDB"/>
          </w:tcPr>
          <w:p w14:paraId="5CAD942F" w14:textId="77777777" w:rsidR="00432EF0" w:rsidRDefault="00432EF0" w:rsidP="00F03941">
            <w:pPr>
              <w:jc w:val="center"/>
            </w:pPr>
          </w:p>
        </w:tc>
        <w:tc>
          <w:tcPr>
            <w:tcW w:w="5777" w:type="dxa"/>
          </w:tcPr>
          <w:p w14:paraId="0A1ABF65" w14:textId="77777777" w:rsidR="00432EF0" w:rsidRDefault="00432EF0"/>
        </w:tc>
      </w:tr>
      <w:tr w:rsidR="00432EF0" w14:paraId="093034EE" w14:textId="77777777">
        <w:trPr>
          <w:trHeight w:hRule="exact" w:val="394"/>
        </w:trPr>
        <w:tc>
          <w:tcPr>
            <w:tcW w:w="812" w:type="dxa"/>
            <w:shd w:val="clear" w:color="auto" w:fill="FFFF9A"/>
          </w:tcPr>
          <w:p w14:paraId="469205CD" w14:textId="77777777" w:rsidR="00432EF0" w:rsidRDefault="00644FB4">
            <w:pPr>
              <w:pStyle w:val="TableParagraph"/>
              <w:ind w:left="0" w:right="15"/>
              <w:jc w:val="right"/>
              <w:rPr>
                <w:sz w:val="18"/>
              </w:rPr>
            </w:pPr>
            <w:r>
              <w:rPr>
                <w:w w:val="95"/>
                <w:sz w:val="18"/>
              </w:rPr>
              <w:t>38.02</w:t>
            </w:r>
          </w:p>
        </w:tc>
        <w:tc>
          <w:tcPr>
            <w:tcW w:w="6440" w:type="dxa"/>
          </w:tcPr>
          <w:p w14:paraId="6AF55500" w14:textId="77777777" w:rsidR="00432EF0" w:rsidRDefault="00644FB4">
            <w:pPr>
              <w:pStyle w:val="TableParagraph"/>
              <w:rPr>
                <w:sz w:val="18"/>
              </w:rPr>
            </w:pPr>
            <w:r>
              <w:rPr>
                <w:sz w:val="18"/>
              </w:rPr>
              <w:t>The HD storage room has at least 12 air changes per hour (ACPH).</w:t>
            </w:r>
          </w:p>
        </w:tc>
        <w:tc>
          <w:tcPr>
            <w:tcW w:w="514" w:type="dxa"/>
            <w:shd w:val="clear" w:color="auto" w:fill="F2DCDB"/>
          </w:tcPr>
          <w:p w14:paraId="60CABE6F" w14:textId="77777777" w:rsidR="00432EF0" w:rsidRDefault="00432EF0" w:rsidP="00F03941">
            <w:pPr>
              <w:jc w:val="center"/>
            </w:pPr>
          </w:p>
        </w:tc>
        <w:tc>
          <w:tcPr>
            <w:tcW w:w="514" w:type="dxa"/>
            <w:shd w:val="clear" w:color="auto" w:fill="F2DCDB"/>
          </w:tcPr>
          <w:p w14:paraId="5CF895A5" w14:textId="77777777" w:rsidR="00432EF0" w:rsidRDefault="00432EF0" w:rsidP="00F03941">
            <w:pPr>
              <w:jc w:val="center"/>
            </w:pPr>
          </w:p>
        </w:tc>
        <w:tc>
          <w:tcPr>
            <w:tcW w:w="514" w:type="dxa"/>
            <w:shd w:val="clear" w:color="auto" w:fill="F2DCDB"/>
          </w:tcPr>
          <w:p w14:paraId="4791B54E" w14:textId="77777777" w:rsidR="00432EF0" w:rsidRDefault="00432EF0" w:rsidP="00F03941">
            <w:pPr>
              <w:jc w:val="center"/>
            </w:pPr>
          </w:p>
        </w:tc>
        <w:tc>
          <w:tcPr>
            <w:tcW w:w="514" w:type="dxa"/>
            <w:shd w:val="clear" w:color="auto" w:fill="F2DCDB"/>
          </w:tcPr>
          <w:p w14:paraId="3BE54D6C" w14:textId="77777777" w:rsidR="00432EF0" w:rsidRDefault="00432EF0" w:rsidP="00F03941">
            <w:pPr>
              <w:jc w:val="center"/>
            </w:pPr>
          </w:p>
        </w:tc>
        <w:tc>
          <w:tcPr>
            <w:tcW w:w="5777" w:type="dxa"/>
          </w:tcPr>
          <w:p w14:paraId="66D80B23" w14:textId="77777777" w:rsidR="00432EF0" w:rsidRDefault="00432EF0"/>
        </w:tc>
      </w:tr>
      <w:tr w:rsidR="00432EF0" w14:paraId="79C7457A" w14:textId="77777777">
        <w:trPr>
          <w:trHeight w:hRule="exact" w:val="702"/>
        </w:trPr>
        <w:tc>
          <w:tcPr>
            <w:tcW w:w="812" w:type="dxa"/>
            <w:shd w:val="clear" w:color="auto" w:fill="FFFF9A"/>
          </w:tcPr>
          <w:p w14:paraId="196B4191" w14:textId="77777777" w:rsidR="00432EF0" w:rsidRDefault="00644FB4">
            <w:pPr>
              <w:pStyle w:val="TableParagraph"/>
              <w:ind w:left="0" w:right="15"/>
              <w:jc w:val="right"/>
              <w:rPr>
                <w:sz w:val="18"/>
              </w:rPr>
            </w:pPr>
            <w:r>
              <w:rPr>
                <w:w w:val="95"/>
                <w:sz w:val="18"/>
              </w:rPr>
              <w:t>38.03</w:t>
            </w:r>
          </w:p>
        </w:tc>
        <w:tc>
          <w:tcPr>
            <w:tcW w:w="6440" w:type="dxa"/>
          </w:tcPr>
          <w:p w14:paraId="42BF0682" w14:textId="77777777" w:rsidR="00432EF0" w:rsidRDefault="00644FB4">
            <w:pPr>
              <w:pStyle w:val="TableParagraph"/>
              <w:spacing w:line="254" w:lineRule="auto"/>
              <w:ind w:right="238"/>
              <w:rPr>
                <w:sz w:val="18"/>
              </w:rPr>
            </w:pPr>
            <w:r>
              <w:rPr>
                <w:sz w:val="18"/>
              </w:rPr>
              <w:t>Refrigerated antineoplastic HDs are stored in a dedicated refrigerator in a negative pressure area with at least 12 ACPH (</w:t>
            </w:r>
            <w:proofErr w:type="spellStart"/>
            <w:r>
              <w:rPr>
                <w:sz w:val="18"/>
              </w:rPr>
              <w:t>eg</w:t>
            </w:r>
            <w:proofErr w:type="spellEnd"/>
            <w:r>
              <w:rPr>
                <w:sz w:val="18"/>
              </w:rPr>
              <w:t>, storage room, buffer room, or containment segregated compounding area (C‐SCA)).</w:t>
            </w:r>
          </w:p>
        </w:tc>
        <w:tc>
          <w:tcPr>
            <w:tcW w:w="514" w:type="dxa"/>
            <w:shd w:val="clear" w:color="auto" w:fill="F2DCDB"/>
          </w:tcPr>
          <w:p w14:paraId="356970DC" w14:textId="77777777" w:rsidR="00432EF0" w:rsidRDefault="00432EF0" w:rsidP="00F03941">
            <w:pPr>
              <w:jc w:val="center"/>
            </w:pPr>
          </w:p>
        </w:tc>
        <w:tc>
          <w:tcPr>
            <w:tcW w:w="514" w:type="dxa"/>
            <w:shd w:val="clear" w:color="auto" w:fill="F2DCDB"/>
          </w:tcPr>
          <w:p w14:paraId="291B7447" w14:textId="77777777" w:rsidR="00432EF0" w:rsidRDefault="00432EF0" w:rsidP="00F03941">
            <w:pPr>
              <w:jc w:val="center"/>
            </w:pPr>
          </w:p>
        </w:tc>
        <w:tc>
          <w:tcPr>
            <w:tcW w:w="514" w:type="dxa"/>
            <w:shd w:val="clear" w:color="auto" w:fill="F2DCDB"/>
          </w:tcPr>
          <w:p w14:paraId="1D487ECB" w14:textId="77777777" w:rsidR="00432EF0" w:rsidRDefault="00432EF0" w:rsidP="00F03941">
            <w:pPr>
              <w:jc w:val="center"/>
            </w:pPr>
          </w:p>
        </w:tc>
        <w:tc>
          <w:tcPr>
            <w:tcW w:w="514" w:type="dxa"/>
            <w:shd w:val="clear" w:color="auto" w:fill="F2DCDB"/>
          </w:tcPr>
          <w:p w14:paraId="0134F1AA" w14:textId="77777777" w:rsidR="00432EF0" w:rsidRDefault="00432EF0" w:rsidP="00F03941">
            <w:pPr>
              <w:jc w:val="center"/>
            </w:pPr>
          </w:p>
        </w:tc>
        <w:tc>
          <w:tcPr>
            <w:tcW w:w="5777" w:type="dxa"/>
          </w:tcPr>
          <w:p w14:paraId="6727B7E9" w14:textId="77777777" w:rsidR="00432EF0" w:rsidRDefault="00432EF0"/>
        </w:tc>
      </w:tr>
      <w:tr w:rsidR="00432EF0" w14:paraId="69C687D3" w14:textId="77777777">
        <w:trPr>
          <w:trHeight w:hRule="exact" w:val="468"/>
        </w:trPr>
        <w:tc>
          <w:tcPr>
            <w:tcW w:w="812" w:type="dxa"/>
            <w:shd w:val="clear" w:color="auto" w:fill="FFFF9A"/>
          </w:tcPr>
          <w:p w14:paraId="6CC14AD6" w14:textId="77777777" w:rsidR="00432EF0" w:rsidRDefault="00644FB4">
            <w:pPr>
              <w:pStyle w:val="TableParagraph"/>
              <w:ind w:left="0" w:right="16"/>
              <w:jc w:val="right"/>
              <w:rPr>
                <w:sz w:val="18"/>
              </w:rPr>
            </w:pPr>
            <w:r>
              <w:rPr>
                <w:w w:val="95"/>
                <w:sz w:val="18"/>
              </w:rPr>
              <w:t>38.04</w:t>
            </w:r>
          </w:p>
        </w:tc>
        <w:tc>
          <w:tcPr>
            <w:tcW w:w="6440" w:type="dxa"/>
          </w:tcPr>
          <w:p w14:paraId="4E60D4C6" w14:textId="77777777" w:rsidR="00432EF0" w:rsidRDefault="00644FB4">
            <w:pPr>
              <w:pStyle w:val="TableParagraph"/>
              <w:spacing w:line="254" w:lineRule="auto"/>
              <w:rPr>
                <w:i/>
                <w:sz w:val="18"/>
              </w:rPr>
            </w:pPr>
            <w:r>
              <w:rPr>
                <w:color w:val="974706"/>
                <w:sz w:val="18"/>
              </w:rPr>
              <w:t xml:space="preserve">Recommendation: </w:t>
            </w:r>
            <w:r>
              <w:rPr>
                <w:i/>
                <w:color w:val="974706"/>
                <w:sz w:val="18"/>
              </w:rPr>
              <w:t>If the refrigerator is located in a buffer room, an exhaust is located adjacent to the refrigerator's compressor and behind the refrigerator.</w:t>
            </w:r>
          </w:p>
        </w:tc>
        <w:tc>
          <w:tcPr>
            <w:tcW w:w="514" w:type="dxa"/>
            <w:shd w:val="clear" w:color="auto" w:fill="F2DCDB"/>
          </w:tcPr>
          <w:p w14:paraId="73CF9275" w14:textId="77777777" w:rsidR="00432EF0" w:rsidRDefault="00432EF0" w:rsidP="00F03941">
            <w:pPr>
              <w:jc w:val="center"/>
            </w:pPr>
          </w:p>
        </w:tc>
        <w:tc>
          <w:tcPr>
            <w:tcW w:w="514" w:type="dxa"/>
            <w:shd w:val="clear" w:color="auto" w:fill="F2DCDB"/>
          </w:tcPr>
          <w:p w14:paraId="7D328D3C" w14:textId="77777777" w:rsidR="00432EF0" w:rsidRDefault="00432EF0" w:rsidP="00F03941">
            <w:pPr>
              <w:jc w:val="center"/>
            </w:pPr>
          </w:p>
        </w:tc>
        <w:tc>
          <w:tcPr>
            <w:tcW w:w="514" w:type="dxa"/>
            <w:shd w:val="clear" w:color="auto" w:fill="F2DCDB"/>
          </w:tcPr>
          <w:p w14:paraId="17612505" w14:textId="77777777" w:rsidR="00432EF0" w:rsidRDefault="00432EF0" w:rsidP="00F03941">
            <w:pPr>
              <w:jc w:val="center"/>
            </w:pPr>
          </w:p>
        </w:tc>
        <w:tc>
          <w:tcPr>
            <w:tcW w:w="514" w:type="dxa"/>
            <w:shd w:val="clear" w:color="auto" w:fill="F2DCDB"/>
          </w:tcPr>
          <w:p w14:paraId="04D5EBCA" w14:textId="77777777" w:rsidR="00432EF0" w:rsidRDefault="00432EF0" w:rsidP="00F03941">
            <w:pPr>
              <w:jc w:val="center"/>
            </w:pPr>
          </w:p>
        </w:tc>
        <w:tc>
          <w:tcPr>
            <w:tcW w:w="5777" w:type="dxa"/>
          </w:tcPr>
          <w:p w14:paraId="1DC355FD" w14:textId="77777777" w:rsidR="00432EF0" w:rsidRDefault="00432EF0"/>
        </w:tc>
      </w:tr>
      <w:tr w:rsidR="00432EF0" w14:paraId="52496A0F" w14:textId="77777777">
        <w:trPr>
          <w:trHeight w:hRule="exact" w:val="798"/>
        </w:trPr>
        <w:tc>
          <w:tcPr>
            <w:tcW w:w="812" w:type="dxa"/>
            <w:shd w:val="clear" w:color="auto" w:fill="FFFF9A"/>
          </w:tcPr>
          <w:p w14:paraId="00559D59" w14:textId="77777777" w:rsidR="00432EF0" w:rsidRDefault="00644FB4">
            <w:pPr>
              <w:pStyle w:val="TableParagraph"/>
              <w:rPr>
                <w:sz w:val="18"/>
              </w:rPr>
            </w:pPr>
            <w:r>
              <w:rPr>
                <w:sz w:val="18"/>
              </w:rPr>
              <w:t>39.00</w:t>
            </w:r>
          </w:p>
        </w:tc>
        <w:tc>
          <w:tcPr>
            <w:tcW w:w="6440" w:type="dxa"/>
          </w:tcPr>
          <w:p w14:paraId="6F81FDD3" w14:textId="77777777" w:rsidR="00432EF0" w:rsidRDefault="00644FB4">
            <w:pPr>
              <w:pStyle w:val="TableParagraph"/>
              <w:spacing w:line="254" w:lineRule="auto"/>
              <w:ind w:right="113" w:hanging="1"/>
              <w:rPr>
                <w:sz w:val="18"/>
              </w:rPr>
            </w:pPr>
            <w:r>
              <w:rPr>
                <w:sz w:val="18"/>
              </w:rPr>
              <w:t xml:space="preserve">If non‐antineoplastic, reproductive risk only, and final dosage forms of antineoplastics are stored with </w:t>
            </w:r>
            <w:proofErr w:type="gramStart"/>
            <w:r>
              <w:rPr>
                <w:sz w:val="18"/>
              </w:rPr>
              <w:t>other</w:t>
            </w:r>
            <w:proofErr w:type="gramEnd"/>
            <w:r>
              <w:rPr>
                <w:sz w:val="18"/>
              </w:rPr>
              <w:t xml:space="preserve"> non‐HD inventory, there is a written policy/SOP addressing it.</w:t>
            </w:r>
          </w:p>
        </w:tc>
        <w:tc>
          <w:tcPr>
            <w:tcW w:w="514" w:type="dxa"/>
            <w:shd w:val="clear" w:color="auto" w:fill="F2DCDB"/>
          </w:tcPr>
          <w:p w14:paraId="68F38515" w14:textId="77777777" w:rsidR="00432EF0" w:rsidRDefault="00432EF0" w:rsidP="00F03941">
            <w:pPr>
              <w:jc w:val="center"/>
            </w:pPr>
          </w:p>
        </w:tc>
        <w:tc>
          <w:tcPr>
            <w:tcW w:w="514" w:type="dxa"/>
            <w:shd w:val="clear" w:color="auto" w:fill="F2DCDB"/>
          </w:tcPr>
          <w:p w14:paraId="61456166" w14:textId="77777777" w:rsidR="00432EF0" w:rsidRDefault="00432EF0" w:rsidP="00F03941">
            <w:pPr>
              <w:jc w:val="center"/>
            </w:pPr>
          </w:p>
        </w:tc>
        <w:tc>
          <w:tcPr>
            <w:tcW w:w="514" w:type="dxa"/>
            <w:shd w:val="clear" w:color="auto" w:fill="F2DCDB"/>
          </w:tcPr>
          <w:p w14:paraId="3DB6800A" w14:textId="77777777" w:rsidR="00432EF0" w:rsidRDefault="00432EF0" w:rsidP="00F03941">
            <w:pPr>
              <w:jc w:val="center"/>
            </w:pPr>
          </w:p>
        </w:tc>
        <w:tc>
          <w:tcPr>
            <w:tcW w:w="514" w:type="dxa"/>
            <w:shd w:val="clear" w:color="auto" w:fill="F2DCDB"/>
          </w:tcPr>
          <w:p w14:paraId="1D5ACE63" w14:textId="77777777" w:rsidR="00432EF0" w:rsidRDefault="00432EF0" w:rsidP="00F03941">
            <w:pPr>
              <w:jc w:val="center"/>
            </w:pPr>
          </w:p>
        </w:tc>
        <w:tc>
          <w:tcPr>
            <w:tcW w:w="5777" w:type="dxa"/>
          </w:tcPr>
          <w:p w14:paraId="3FAC5BC5" w14:textId="77777777" w:rsidR="00432EF0" w:rsidRDefault="00432EF0"/>
        </w:tc>
      </w:tr>
    </w:tbl>
    <w:p w14:paraId="6576A4F4" w14:textId="77777777" w:rsidR="00432EF0" w:rsidRDefault="00644FB4">
      <w:pPr>
        <w:rPr>
          <w:sz w:val="2"/>
          <w:szCs w:val="2"/>
        </w:rPr>
      </w:pPr>
      <w:r>
        <w:rPr>
          <w:noProof/>
        </w:rPr>
        <w:drawing>
          <wp:anchor distT="0" distB="0" distL="0" distR="0" simplePos="0" relativeHeight="1504" behindDoc="0" locked="0" layoutInCell="1" allowOverlap="1" wp14:anchorId="3025D6DF" wp14:editId="36B0F30B">
            <wp:simplePos x="0" y="0"/>
            <wp:positionH relativeFrom="page">
              <wp:posOffset>868680</wp:posOffset>
            </wp:positionH>
            <wp:positionV relativeFrom="page">
              <wp:posOffset>1312163</wp:posOffset>
            </wp:positionV>
            <wp:extent cx="146693" cy="143637"/>
            <wp:effectExtent l="0" t="0" r="0" b="0"/>
            <wp:wrapNone/>
            <wp:docPr id="1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6.png"/>
                    <pic:cNvPicPr/>
                  </pic:nvPicPr>
                  <pic:blipFill>
                    <a:blip r:embed="rId15" cstate="print"/>
                    <a:stretch>
                      <a:fillRect/>
                    </a:stretch>
                  </pic:blipFill>
                  <pic:spPr>
                    <a:xfrm>
                      <a:off x="0" y="0"/>
                      <a:ext cx="146693" cy="143637"/>
                    </a:xfrm>
                    <a:prstGeom prst="rect">
                      <a:avLst/>
                    </a:prstGeom>
                  </pic:spPr>
                </pic:pic>
              </a:graphicData>
            </a:graphic>
          </wp:anchor>
        </w:drawing>
      </w:r>
      <w:r>
        <w:rPr>
          <w:noProof/>
        </w:rPr>
        <w:drawing>
          <wp:anchor distT="0" distB="0" distL="0" distR="0" simplePos="0" relativeHeight="1528" behindDoc="0" locked="0" layoutInCell="1" allowOverlap="1" wp14:anchorId="3D68B228" wp14:editId="7487751B">
            <wp:simplePos x="0" y="0"/>
            <wp:positionH relativeFrom="page">
              <wp:posOffset>868680</wp:posOffset>
            </wp:positionH>
            <wp:positionV relativeFrom="page">
              <wp:posOffset>1597913</wp:posOffset>
            </wp:positionV>
            <wp:extent cx="146304" cy="142494"/>
            <wp:effectExtent l="0" t="0" r="0" b="0"/>
            <wp:wrapNone/>
            <wp:docPr id="14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38.png"/>
                    <pic:cNvPicPr/>
                  </pic:nvPicPr>
                  <pic:blipFill>
                    <a:blip r:embed="rId51" cstate="print"/>
                    <a:stretch>
                      <a:fillRect/>
                    </a:stretch>
                  </pic:blipFill>
                  <pic:spPr>
                    <a:xfrm>
                      <a:off x="0" y="0"/>
                      <a:ext cx="146304" cy="142494"/>
                    </a:xfrm>
                    <a:prstGeom prst="rect">
                      <a:avLst/>
                    </a:prstGeom>
                  </pic:spPr>
                </pic:pic>
              </a:graphicData>
            </a:graphic>
          </wp:anchor>
        </w:drawing>
      </w:r>
      <w:r>
        <w:rPr>
          <w:noProof/>
        </w:rPr>
        <w:drawing>
          <wp:anchor distT="0" distB="0" distL="0" distR="0" simplePos="0" relativeHeight="1552" behindDoc="0" locked="0" layoutInCell="1" allowOverlap="1" wp14:anchorId="0BA47F14" wp14:editId="40ABD5E4">
            <wp:simplePos x="0" y="0"/>
            <wp:positionH relativeFrom="page">
              <wp:posOffset>867155</wp:posOffset>
            </wp:positionH>
            <wp:positionV relativeFrom="page">
              <wp:posOffset>3174492</wp:posOffset>
            </wp:positionV>
            <wp:extent cx="158600" cy="144875"/>
            <wp:effectExtent l="0" t="0" r="0" b="0"/>
            <wp:wrapNone/>
            <wp:docPr id="14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39.png"/>
                    <pic:cNvPicPr/>
                  </pic:nvPicPr>
                  <pic:blipFill>
                    <a:blip r:embed="rId52" cstate="print"/>
                    <a:stretch>
                      <a:fillRect/>
                    </a:stretch>
                  </pic:blipFill>
                  <pic:spPr>
                    <a:xfrm>
                      <a:off x="0" y="0"/>
                      <a:ext cx="158600" cy="144875"/>
                    </a:xfrm>
                    <a:prstGeom prst="rect">
                      <a:avLst/>
                    </a:prstGeom>
                  </pic:spPr>
                </pic:pic>
              </a:graphicData>
            </a:graphic>
          </wp:anchor>
        </w:drawing>
      </w:r>
    </w:p>
    <w:p w14:paraId="13A306E0" w14:textId="77777777" w:rsidR="00432EF0" w:rsidRDefault="00432EF0">
      <w:pPr>
        <w:rPr>
          <w:sz w:val="2"/>
          <w:szCs w:val="2"/>
        </w:rPr>
        <w:sectPr w:rsidR="00432EF0">
          <w:pgSz w:w="15840" w:h="12240" w:orient="landscape"/>
          <w:pgMar w:top="1080" w:right="260" w:bottom="720" w:left="260" w:header="0" w:footer="537" w:gutter="0"/>
          <w:cols w:space="720"/>
        </w:sectPr>
      </w:pPr>
    </w:p>
    <w:tbl>
      <w:tblPr>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2"/>
        <w:gridCol w:w="6440"/>
        <w:gridCol w:w="514"/>
        <w:gridCol w:w="514"/>
        <w:gridCol w:w="514"/>
        <w:gridCol w:w="514"/>
        <w:gridCol w:w="5777"/>
      </w:tblGrid>
      <w:tr w:rsidR="00432EF0" w14:paraId="1D12640C" w14:textId="77777777">
        <w:trPr>
          <w:trHeight w:hRule="exact" w:val="702"/>
        </w:trPr>
        <w:tc>
          <w:tcPr>
            <w:tcW w:w="812" w:type="dxa"/>
            <w:shd w:val="clear" w:color="auto" w:fill="FFFF9A"/>
          </w:tcPr>
          <w:p w14:paraId="704B77DE" w14:textId="77777777" w:rsidR="00432EF0" w:rsidRDefault="00644FB4">
            <w:pPr>
              <w:pStyle w:val="TableParagraph"/>
              <w:rPr>
                <w:sz w:val="18"/>
              </w:rPr>
            </w:pPr>
            <w:r>
              <w:rPr>
                <w:sz w:val="18"/>
              </w:rPr>
              <w:lastRenderedPageBreak/>
              <w:t>40.00</w:t>
            </w:r>
          </w:p>
        </w:tc>
        <w:tc>
          <w:tcPr>
            <w:tcW w:w="6440" w:type="dxa"/>
          </w:tcPr>
          <w:p w14:paraId="1A427E34" w14:textId="77777777" w:rsidR="00432EF0" w:rsidRDefault="00644FB4">
            <w:pPr>
              <w:pStyle w:val="TableParagraph"/>
              <w:spacing w:line="254" w:lineRule="auto"/>
              <w:rPr>
                <w:sz w:val="18"/>
              </w:rPr>
            </w:pPr>
            <w:r>
              <w:rPr>
                <w:b/>
                <w:sz w:val="18"/>
              </w:rPr>
              <w:t xml:space="preserve">Compounding: </w:t>
            </w:r>
            <w:r>
              <w:rPr>
                <w:sz w:val="18"/>
              </w:rPr>
              <w:t>There are appropriate engineering controls to protect the HD preparation from cross‐contamination, and if sterile compounding, from microbial contamination, during all phases of the compounding process.</w:t>
            </w:r>
          </w:p>
        </w:tc>
        <w:tc>
          <w:tcPr>
            <w:tcW w:w="514" w:type="dxa"/>
            <w:shd w:val="clear" w:color="auto" w:fill="F2DCDB"/>
          </w:tcPr>
          <w:p w14:paraId="03F062CB" w14:textId="77777777" w:rsidR="00432EF0" w:rsidRDefault="00432EF0" w:rsidP="00F03941">
            <w:pPr>
              <w:jc w:val="center"/>
            </w:pPr>
          </w:p>
        </w:tc>
        <w:tc>
          <w:tcPr>
            <w:tcW w:w="514" w:type="dxa"/>
            <w:shd w:val="clear" w:color="auto" w:fill="F2DCDB"/>
          </w:tcPr>
          <w:p w14:paraId="380AA751" w14:textId="77777777" w:rsidR="00432EF0" w:rsidRDefault="00432EF0" w:rsidP="00F03941">
            <w:pPr>
              <w:jc w:val="center"/>
            </w:pPr>
          </w:p>
        </w:tc>
        <w:tc>
          <w:tcPr>
            <w:tcW w:w="514" w:type="dxa"/>
            <w:shd w:val="clear" w:color="auto" w:fill="F2DCDB"/>
          </w:tcPr>
          <w:p w14:paraId="0BC1904B" w14:textId="77777777" w:rsidR="00432EF0" w:rsidRDefault="00432EF0" w:rsidP="00F03941">
            <w:pPr>
              <w:jc w:val="center"/>
            </w:pPr>
          </w:p>
        </w:tc>
        <w:tc>
          <w:tcPr>
            <w:tcW w:w="514" w:type="dxa"/>
            <w:shd w:val="clear" w:color="auto" w:fill="F2DCDB"/>
          </w:tcPr>
          <w:p w14:paraId="1BC933C3" w14:textId="77777777" w:rsidR="00432EF0" w:rsidRDefault="00432EF0" w:rsidP="00F03941">
            <w:pPr>
              <w:jc w:val="center"/>
            </w:pPr>
          </w:p>
        </w:tc>
        <w:tc>
          <w:tcPr>
            <w:tcW w:w="5777" w:type="dxa"/>
          </w:tcPr>
          <w:p w14:paraId="10D38141" w14:textId="77777777" w:rsidR="00432EF0" w:rsidRDefault="00432EF0"/>
        </w:tc>
      </w:tr>
      <w:tr w:rsidR="00432EF0" w14:paraId="79C35A09" w14:textId="77777777">
        <w:trPr>
          <w:trHeight w:hRule="exact" w:val="702"/>
        </w:trPr>
        <w:tc>
          <w:tcPr>
            <w:tcW w:w="812" w:type="dxa"/>
            <w:shd w:val="clear" w:color="auto" w:fill="FFFF9A"/>
          </w:tcPr>
          <w:p w14:paraId="6594D422" w14:textId="77777777" w:rsidR="00432EF0" w:rsidRDefault="00644FB4">
            <w:pPr>
              <w:pStyle w:val="TableParagraph"/>
              <w:rPr>
                <w:sz w:val="18"/>
              </w:rPr>
            </w:pPr>
            <w:r>
              <w:rPr>
                <w:sz w:val="18"/>
              </w:rPr>
              <w:t>41.00</w:t>
            </w:r>
          </w:p>
        </w:tc>
        <w:tc>
          <w:tcPr>
            <w:tcW w:w="6440" w:type="dxa"/>
          </w:tcPr>
          <w:p w14:paraId="199B09E6" w14:textId="77777777" w:rsidR="00432EF0" w:rsidRDefault="00644FB4">
            <w:pPr>
              <w:pStyle w:val="TableParagraph"/>
              <w:spacing w:line="254" w:lineRule="auto"/>
              <w:ind w:right="84"/>
              <w:rPr>
                <w:sz w:val="18"/>
              </w:rPr>
            </w:pPr>
            <w:r>
              <w:rPr>
                <w:sz w:val="18"/>
              </w:rPr>
              <w:t>All HD compounding are performed within a containment primary engineering control (C‐PEC) located in a containment secondary engineering control room (C‐SEC).</w:t>
            </w:r>
          </w:p>
        </w:tc>
        <w:tc>
          <w:tcPr>
            <w:tcW w:w="514" w:type="dxa"/>
            <w:shd w:val="clear" w:color="auto" w:fill="F2DCDB"/>
          </w:tcPr>
          <w:p w14:paraId="6BD78575" w14:textId="77777777" w:rsidR="00432EF0" w:rsidRDefault="00432EF0" w:rsidP="00F03941">
            <w:pPr>
              <w:jc w:val="center"/>
            </w:pPr>
          </w:p>
        </w:tc>
        <w:tc>
          <w:tcPr>
            <w:tcW w:w="514" w:type="dxa"/>
            <w:shd w:val="clear" w:color="auto" w:fill="F2DCDB"/>
          </w:tcPr>
          <w:p w14:paraId="4627CF97" w14:textId="77777777" w:rsidR="00432EF0" w:rsidRDefault="00432EF0" w:rsidP="00F03941">
            <w:pPr>
              <w:jc w:val="center"/>
            </w:pPr>
          </w:p>
        </w:tc>
        <w:tc>
          <w:tcPr>
            <w:tcW w:w="514" w:type="dxa"/>
            <w:shd w:val="clear" w:color="auto" w:fill="F2DCDB"/>
          </w:tcPr>
          <w:p w14:paraId="0053B7E4" w14:textId="77777777" w:rsidR="00432EF0" w:rsidRDefault="00432EF0" w:rsidP="00F03941">
            <w:pPr>
              <w:jc w:val="center"/>
            </w:pPr>
          </w:p>
        </w:tc>
        <w:tc>
          <w:tcPr>
            <w:tcW w:w="514" w:type="dxa"/>
            <w:shd w:val="clear" w:color="auto" w:fill="F2DCDB"/>
          </w:tcPr>
          <w:p w14:paraId="26C245C0" w14:textId="77777777" w:rsidR="00432EF0" w:rsidRDefault="00432EF0" w:rsidP="00F03941">
            <w:pPr>
              <w:jc w:val="center"/>
            </w:pPr>
          </w:p>
        </w:tc>
        <w:tc>
          <w:tcPr>
            <w:tcW w:w="5777" w:type="dxa"/>
          </w:tcPr>
          <w:p w14:paraId="05FA98C4" w14:textId="77777777" w:rsidR="00432EF0" w:rsidRDefault="00432EF0"/>
        </w:tc>
      </w:tr>
      <w:tr w:rsidR="00432EF0" w14:paraId="14571371" w14:textId="77777777">
        <w:trPr>
          <w:trHeight w:hRule="exact" w:val="1584"/>
        </w:trPr>
        <w:tc>
          <w:tcPr>
            <w:tcW w:w="812" w:type="dxa"/>
            <w:shd w:val="clear" w:color="auto" w:fill="FFFF9A"/>
          </w:tcPr>
          <w:p w14:paraId="56620C5F" w14:textId="77777777" w:rsidR="00432EF0" w:rsidRDefault="00644FB4">
            <w:pPr>
              <w:pStyle w:val="TableParagraph"/>
              <w:ind w:left="0" w:right="16"/>
              <w:jc w:val="right"/>
              <w:rPr>
                <w:sz w:val="18"/>
              </w:rPr>
            </w:pPr>
            <w:r>
              <w:rPr>
                <w:w w:val="95"/>
                <w:sz w:val="18"/>
              </w:rPr>
              <w:t>41.01</w:t>
            </w:r>
          </w:p>
        </w:tc>
        <w:tc>
          <w:tcPr>
            <w:tcW w:w="6440" w:type="dxa"/>
          </w:tcPr>
          <w:p w14:paraId="0A817128" w14:textId="77777777" w:rsidR="00432EF0" w:rsidRDefault="00644FB4">
            <w:pPr>
              <w:pStyle w:val="TableParagraph"/>
              <w:rPr>
                <w:sz w:val="18"/>
              </w:rPr>
            </w:pPr>
            <w:r>
              <w:rPr>
                <w:sz w:val="18"/>
              </w:rPr>
              <w:t>The C‐SEC for both sterile and nonsterile HD compounding, has all of the following:</w:t>
            </w:r>
          </w:p>
          <w:p w14:paraId="22DEBA70" w14:textId="77777777" w:rsidR="00432EF0" w:rsidRDefault="00644FB4">
            <w:pPr>
              <w:pStyle w:val="TableParagraph"/>
              <w:spacing w:before="83"/>
              <w:ind w:left="208"/>
              <w:rPr>
                <w:rFonts w:ascii="Segoe UI"/>
                <w:sz w:val="12"/>
              </w:rPr>
            </w:pPr>
            <w:r>
              <w:rPr>
                <w:noProof/>
                <w:position w:val="-3"/>
              </w:rPr>
              <w:drawing>
                <wp:inline distT="0" distB="0" distL="0" distR="0" wp14:anchorId="1B396B70" wp14:editId="04DB78D7">
                  <wp:extent cx="108976" cy="110489"/>
                  <wp:effectExtent l="0" t="0" r="0" b="0"/>
                  <wp:docPr id="14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30.png"/>
                          <pic:cNvPicPr/>
                        </pic:nvPicPr>
                        <pic:blipFill>
                          <a:blip r:embed="rId43" cstate="print"/>
                          <a:stretch>
                            <a:fillRect/>
                          </a:stretch>
                        </pic:blipFill>
                        <pic:spPr>
                          <a:xfrm>
                            <a:off x="0" y="0"/>
                            <a:ext cx="108976" cy="110489"/>
                          </a:xfrm>
                          <a:prstGeom prst="rect">
                            <a:avLst/>
                          </a:prstGeom>
                        </pic:spPr>
                      </pic:pic>
                    </a:graphicData>
                  </a:graphic>
                </wp:inline>
              </w:drawing>
            </w:r>
            <w:r>
              <w:rPr>
                <w:rFonts w:ascii="Segoe UI"/>
                <w:sz w:val="12"/>
              </w:rPr>
              <w:t>Has fixed</w:t>
            </w:r>
            <w:r>
              <w:rPr>
                <w:rFonts w:ascii="Segoe UI"/>
                <w:spacing w:val="-11"/>
                <w:sz w:val="12"/>
              </w:rPr>
              <w:t xml:space="preserve"> </w:t>
            </w:r>
            <w:r>
              <w:rPr>
                <w:rFonts w:ascii="Segoe UI"/>
                <w:sz w:val="12"/>
              </w:rPr>
              <w:t>walls</w:t>
            </w:r>
          </w:p>
          <w:p w14:paraId="55A32949" w14:textId="77777777" w:rsidR="00432EF0" w:rsidRDefault="00644FB4">
            <w:pPr>
              <w:pStyle w:val="TableParagraph"/>
              <w:spacing w:before="57"/>
              <w:ind w:left="399"/>
              <w:rPr>
                <w:rFonts w:ascii="Segoe UI"/>
                <w:sz w:val="12"/>
              </w:rPr>
            </w:pPr>
            <w:r>
              <w:rPr>
                <w:rFonts w:ascii="Segoe UI"/>
                <w:sz w:val="12"/>
              </w:rPr>
              <w:t>Is externally vented</w:t>
            </w:r>
          </w:p>
          <w:p w14:paraId="6F73C41C" w14:textId="77777777" w:rsidR="00432EF0" w:rsidRDefault="00644FB4">
            <w:pPr>
              <w:pStyle w:val="TableParagraph"/>
              <w:spacing w:before="59"/>
              <w:ind w:left="208"/>
              <w:rPr>
                <w:rFonts w:ascii="Segoe UI"/>
                <w:sz w:val="12"/>
              </w:rPr>
            </w:pPr>
            <w:r>
              <w:rPr>
                <w:noProof/>
                <w:position w:val="-3"/>
              </w:rPr>
              <w:drawing>
                <wp:inline distT="0" distB="0" distL="0" distR="0" wp14:anchorId="72B778B7" wp14:editId="039EEF8F">
                  <wp:extent cx="108976" cy="110489"/>
                  <wp:effectExtent l="0" t="0" r="0" b="0"/>
                  <wp:docPr id="15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30.png"/>
                          <pic:cNvPicPr/>
                        </pic:nvPicPr>
                        <pic:blipFill>
                          <a:blip r:embed="rId43" cstate="print"/>
                          <a:stretch>
                            <a:fillRect/>
                          </a:stretch>
                        </pic:blipFill>
                        <pic:spPr>
                          <a:xfrm>
                            <a:off x="0" y="0"/>
                            <a:ext cx="108976" cy="110489"/>
                          </a:xfrm>
                          <a:prstGeom prst="rect">
                            <a:avLst/>
                          </a:prstGeom>
                        </pic:spPr>
                      </pic:pic>
                    </a:graphicData>
                  </a:graphic>
                </wp:inline>
              </w:drawing>
            </w:r>
            <w:r>
              <w:rPr>
                <w:rFonts w:ascii="Segoe UI"/>
                <w:sz w:val="12"/>
              </w:rPr>
              <w:t>is</w:t>
            </w:r>
            <w:r>
              <w:rPr>
                <w:rFonts w:ascii="Segoe UI"/>
                <w:spacing w:val="-3"/>
                <w:sz w:val="12"/>
              </w:rPr>
              <w:t xml:space="preserve"> </w:t>
            </w:r>
            <w:r>
              <w:rPr>
                <w:rFonts w:ascii="Segoe UI"/>
                <w:sz w:val="12"/>
              </w:rPr>
              <w:t>able</w:t>
            </w:r>
            <w:r>
              <w:rPr>
                <w:rFonts w:ascii="Segoe UI"/>
                <w:spacing w:val="-3"/>
                <w:sz w:val="12"/>
              </w:rPr>
              <w:t xml:space="preserve"> </w:t>
            </w:r>
            <w:r>
              <w:rPr>
                <w:rFonts w:ascii="Segoe UI"/>
                <w:sz w:val="12"/>
              </w:rPr>
              <w:t>to</w:t>
            </w:r>
            <w:r>
              <w:rPr>
                <w:rFonts w:ascii="Segoe UI"/>
                <w:spacing w:val="-3"/>
                <w:sz w:val="12"/>
              </w:rPr>
              <w:t xml:space="preserve"> </w:t>
            </w:r>
            <w:r>
              <w:rPr>
                <w:rFonts w:ascii="Segoe UI"/>
                <w:sz w:val="12"/>
              </w:rPr>
              <w:t>meet</w:t>
            </w:r>
            <w:r>
              <w:rPr>
                <w:rFonts w:ascii="Segoe UI"/>
                <w:spacing w:val="-3"/>
                <w:sz w:val="12"/>
              </w:rPr>
              <w:t xml:space="preserve"> </w:t>
            </w:r>
            <w:r>
              <w:rPr>
                <w:rFonts w:ascii="Segoe UI"/>
                <w:sz w:val="12"/>
              </w:rPr>
              <w:t>or</w:t>
            </w:r>
            <w:r>
              <w:rPr>
                <w:rFonts w:ascii="Segoe UI"/>
                <w:spacing w:val="-5"/>
                <w:sz w:val="12"/>
              </w:rPr>
              <w:t xml:space="preserve"> </w:t>
            </w:r>
            <w:r>
              <w:rPr>
                <w:rFonts w:ascii="Segoe UI"/>
                <w:sz w:val="12"/>
              </w:rPr>
              <w:t>exceed</w:t>
            </w:r>
            <w:r>
              <w:rPr>
                <w:rFonts w:ascii="Segoe UI"/>
                <w:spacing w:val="-3"/>
                <w:sz w:val="12"/>
              </w:rPr>
              <w:t xml:space="preserve"> </w:t>
            </w:r>
            <w:r>
              <w:rPr>
                <w:rFonts w:ascii="Segoe UI"/>
                <w:sz w:val="12"/>
              </w:rPr>
              <w:t>ACPH</w:t>
            </w:r>
            <w:r>
              <w:rPr>
                <w:rFonts w:ascii="Segoe UI"/>
                <w:spacing w:val="-5"/>
                <w:sz w:val="12"/>
              </w:rPr>
              <w:t xml:space="preserve"> </w:t>
            </w:r>
            <w:r>
              <w:rPr>
                <w:rFonts w:ascii="Segoe UI"/>
                <w:sz w:val="12"/>
              </w:rPr>
              <w:t>requirements</w:t>
            </w:r>
          </w:p>
          <w:p w14:paraId="47376A45" w14:textId="77777777" w:rsidR="00432EF0" w:rsidRDefault="00644FB4">
            <w:pPr>
              <w:pStyle w:val="TableParagraph"/>
              <w:spacing w:before="56"/>
              <w:ind w:left="399"/>
              <w:rPr>
                <w:rFonts w:ascii="Segoe UI"/>
                <w:sz w:val="12"/>
              </w:rPr>
            </w:pPr>
            <w:r>
              <w:rPr>
                <w:rFonts w:ascii="Segoe UI"/>
                <w:sz w:val="12"/>
              </w:rPr>
              <w:t>is physically separated (i.e. a different room) from other preparation areas</w:t>
            </w:r>
          </w:p>
          <w:p w14:paraId="33F4BBE6" w14:textId="77777777" w:rsidR="00432EF0" w:rsidRDefault="00644FB4">
            <w:pPr>
              <w:pStyle w:val="TableParagraph"/>
              <w:spacing w:before="26"/>
              <w:ind w:left="399" w:right="342"/>
              <w:rPr>
                <w:rFonts w:ascii="Segoe UI"/>
                <w:sz w:val="12"/>
              </w:rPr>
            </w:pPr>
            <w:r>
              <w:rPr>
                <w:rFonts w:ascii="Segoe UI"/>
                <w:sz w:val="12"/>
              </w:rPr>
              <w:t>has a negative pressure differential of between 0.01 and 0.03 inches of water column relative to all adjacent areas</w:t>
            </w:r>
          </w:p>
        </w:tc>
        <w:tc>
          <w:tcPr>
            <w:tcW w:w="514" w:type="dxa"/>
            <w:shd w:val="clear" w:color="auto" w:fill="F2DCDB"/>
          </w:tcPr>
          <w:p w14:paraId="4ED9306F" w14:textId="77777777" w:rsidR="00432EF0" w:rsidRDefault="00432EF0" w:rsidP="00F03941">
            <w:pPr>
              <w:jc w:val="center"/>
            </w:pPr>
          </w:p>
        </w:tc>
        <w:tc>
          <w:tcPr>
            <w:tcW w:w="514" w:type="dxa"/>
            <w:shd w:val="clear" w:color="auto" w:fill="F2DCDB"/>
          </w:tcPr>
          <w:p w14:paraId="7D23EFE8" w14:textId="77777777" w:rsidR="00432EF0" w:rsidRDefault="00432EF0" w:rsidP="00F03941">
            <w:pPr>
              <w:jc w:val="center"/>
            </w:pPr>
          </w:p>
        </w:tc>
        <w:tc>
          <w:tcPr>
            <w:tcW w:w="514" w:type="dxa"/>
            <w:shd w:val="clear" w:color="auto" w:fill="F2DCDB"/>
          </w:tcPr>
          <w:p w14:paraId="66B79276" w14:textId="77777777" w:rsidR="00432EF0" w:rsidRDefault="00432EF0" w:rsidP="00F03941">
            <w:pPr>
              <w:jc w:val="center"/>
            </w:pPr>
          </w:p>
        </w:tc>
        <w:tc>
          <w:tcPr>
            <w:tcW w:w="514" w:type="dxa"/>
            <w:shd w:val="clear" w:color="auto" w:fill="F2DCDB"/>
          </w:tcPr>
          <w:p w14:paraId="2B7AAA63" w14:textId="77777777" w:rsidR="00432EF0" w:rsidRDefault="00432EF0" w:rsidP="00F03941">
            <w:pPr>
              <w:jc w:val="center"/>
            </w:pPr>
          </w:p>
        </w:tc>
        <w:tc>
          <w:tcPr>
            <w:tcW w:w="5777" w:type="dxa"/>
          </w:tcPr>
          <w:p w14:paraId="1BE75290" w14:textId="77777777" w:rsidR="00432EF0" w:rsidRDefault="00432EF0"/>
        </w:tc>
      </w:tr>
      <w:tr w:rsidR="00432EF0" w14:paraId="356B66EC" w14:textId="77777777">
        <w:trPr>
          <w:trHeight w:hRule="exact" w:val="468"/>
        </w:trPr>
        <w:tc>
          <w:tcPr>
            <w:tcW w:w="812" w:type="dxa"/>
            <w:shd w:val="clear" w:color="auto" w:fill="FFFF9A"/>
          </w:tcPr>
          <w:p w14:paraId="6B918135" w14:textId="77777777" w:rsidR="00432EF0" w:rsidRDefault="00644FB4">
            <w:pPr>
              <w:pStyle w:val="TableParagraph"/>
              <w:ind w:left="0" w:right="15"/>
              <w:jc w:val="right"/>
              <w:rPr>
                <w:sz w:val="18"/>
              </w:rPr>
            </w:pPr>
            <w:r>
              <w:rPr>
                <w:w w:val="95"/>
                <w:sz w:val="18"/>
              </w:rPr>
              <w:t>41.02</w:t>
            </w:r>
          </w:p>
        </w:tc>
        <w:tc>
          <w:tcPr>
            <w:tcW w:w="6440" w:type="dxa"/>
          </w:tcPr>
          <w:p w14:paraId="4816C012" w14:textId="77777777" w:rsidR="00432EF0" w:rsidRDefault="00644FB4">
            <w:pPr>
              <w:pStyle w:val="TableParagraph"/>
              <w:spacing w:line="254" w:lineRule="auto"/>
              <w:ind w:right="215"/>
              <w:rPr>
                <w:sz w:val="18"/>
              </w:rPr>
            </w:pPr>
            <w:r>
              <w:rPr>
                <w:sz w:val="18"/>
              </w:rPr>
              <w:t>The C‐PEC operates continuously if it supplies some or all of the negative pressure in the C‐SEC or if it is used for sterile compounding.</w:t>
            </w:r>
          </w:p>
        </w:tc>
        <w:tc>
          <w:tcPr>
            <w:tcW w:w="514" w:type="dxa"/>
            <w:shd w:val="clear" w:color="auto" w:fill="F2DCDB"/>
          </w:tcPr>
          <w:p w14:paraId="2BD34915" w14:textId="77777777" w:rsidR="00432EF0" w:rsidRDefault="00432EF0" w:rsidP="00F03941">
            <w:pPr>
              <w:jc w:val="center"/>
            </w:pPr>
          </w:p>
        </w:tc>
        <w:tc>
          <w:tcPr>
            <w:tcW w:w="514" w:type="dxa"/>
            <w:shd w:val="clear" w:color="auto" w:fill="F2DCDB"/>
          </w:tcPr>
          <w:p w14:paraId="63A77C99" w14:textId="77777777" w:rsidR="00432EF0" w:rsidRDefault="00432EF0" w:rsidP="00F03941">
            <w:pPr>
              <w:jc w:val="center"/>
            </w:pPr>
          </w:p>
        </w:tc>
        <w:tc>
          <w:tcPr>
            <w:tcW w:w="514" w:type="dxa"/>
            <w:shd w:val="clear" w:color="auto" w:fill="F2DCDB"/>
          </w:tcPr>
          <w:p w14:paraId="2B63EED9" w14:textId="77777777" w:rsidR="00432EF0" w:rsidRDefault="00432EF0" w:rsidP="00F03941">
            <w:pPr>
              <w:jc w:val="center"/>
            </w:pPr>
          </w:p>
        </w:tc>
        <w:tc>
          <w:tcPr>
            <w:tcW w:w="514" w:type="dxa"/>
            <w:shd w:val="clear" w:color="auto" w:fill="F2DCDB"/>
          </w:tcPr>
          <w:p w14:paraId="33CEB893" w14:textId="77777777" w:rsidR="00432EF0" w:rsidRDefault="00432EF0" w:rsidP="00F03941">
            <w:pPr>
              <w:jc w:val="center"/>
            </w:pPr>
          </w:p>
        </w:tc>
        <w:tc>
          <w:tcPr>
            <w:tcW w:w="5777" w:type="dxa"/>
          </w:tcPr>
          <w:p w14:paraId="1C8BACA8" w14:textId="77777777" w:rsidR="00432EF0" w:rsidRDefault="00432EF0"/>
        </w:tc>
      </w:tr>
      <w:tr w:rsidR="00432EF0" w14:paraId="44E13F73" w14:textId="77777777">
        <w:trPr>
          <w:trHeight w:hRule="exact" w:val="414"/>
        </w:trPr>
        <w:tc>
          <w:tcPr>
            <w:tcW w:w="812" w:type="dxa"/>
            <w:shd w:val="clear" w:color="auto" w:fill="FFFF9A"/>
          </w:tcPr>
          <w:p w14:paraId="745846EB" w14:textId="77777777" w:rsidR="00432EF0" w:rsidRDefault="00644FB4">
            <w:pPr>
              <w:pStyle w:val="TableParagraph"/>
              <w:rPr>
                <w:sz w:val="18"/>
              </w:rPr>
            </w:pPr>
            <w:r>
              <w:rPr>
                <w:sz w:val="18"/>
              </w:rPr>
              <w:t>42.00</w:t>
            </w:r>
          </w:p>
        </w:tc>
        <w:tc>
          <w:tcPr>
            <w:tcW w:w="6440" w:type="dxa"/>
          </w:tcPr>
          <w:p w14:paraId="79A5A7BE" w14:textId="77777777" w:rsidR="00432EF0" w:rsidRDefault="00644FB4">
            <w:pPr>
              <w:pStyle w:val="TableParagraph"/>
              <w:rPr>
                <w:sz w:val="18"/>
              </w:rPr>
            </w:pPr>
            <w:r>
              <w:rPr>
                <w:sz w:val="18"/>
              </w:rPr>
              <w:t>There is a sink readily available for handwashing on the hazardous side.</w:t>
            </w:r>
          </w:p>
        </w:tc>
        <w:tc>
          <w:tcPr>
            <w:tcW w:w="514" w:type="dxa"/>
            <w:shd w:val="clear" w:color="auto" w:fill="F2DCDB"/>
          </w:tcPr>
          <w:p w14:paraId="63212652" w14:textId="77777777" w:rsidR="00432EF0" w:rsidRDefault="00432EF0" w:rsidP="00F03941">
            <w:pPr>
              <w:jc w:val="center"/>
            </w:pPr>
          </w:p>
        </w:tc>
        <w:tc>
          <w:tcPr>
            <w:tcW w:w="514" w:type="dxa"/>
            <w:shd w:val="clear" w:color="auto" w:fill="F2DCDB"/>
          </w:tcPr>
          <w:p w14:paraId="09C81333" w14:textId="77777777" w:rsidR="00432EF0" w:rsidRDefault="00432EF0" w:rsidP="00F03941">
            <w:pPr>
              <w:jc w:val="center"/>
            </w:pPr>
          </w:p>
        </w:tc>
        <w:tc>
          <w:tcPr>
            <w:tcW w:w="514" w:type="dxa"/>
            <w:shd w:val="clear" w:color="auto" w:fill="F2DCDB"/>
          </w:tcPr>
          <w:p w14:paraId="5B954539" w14:textId="77777777" w:rsidR="00432EF0" w:rsidRDefault="00432EF0" w:rsidP="00F03941">
            <w:pPr>
              <w:jc w:val="center"/>
            </w:pPr>
          </w:p>
        </w:tc>
        <w:tc>
          <w:tcPr>
            <w:tcW w:w="514" w:type="dxa"/>
            <w:shd w:val="clear" w:color="auto" w:fill="F2DCDB"/>
          </w:tcPr>
          <w:p w14:paraId="088D704E" w14:textId="77777777" w:rsidR="00432EF0" w:rsidRDefault="00432EF0" w:rsidP="00F03941">
            <w:pPr>
              <w:jc w:val="center"/>
            </w:pPr>
          </w:p>
        </w:tc>
        <w:tc>
          <w:tcPr>
            <w:tcW w:w="5777" w:type="dxa"/>
          </w:tcPr>
          <w:p w14:paraId="351A1696" w14:textId="77777777" w:rsidR="00432EF0" w:rsidRDefault="00432EF0"/>
        </w:tc>
      </w:tr>
      <w:tr w:rsidR="00432EF0" w14:paraId="28DEE29D" w14:textId="77777777">
        <w:trPr>
          <w:trHeight w:hRule="exact" w:val="414"/>
        </w:trPr>
        <w:tc>
          <w:tcPr>
            <w:tcW w:w="812" w:type="dxa"/>
            <w:shd w:val="clear" w:color="auto" w:fill="FFFF9A"/>
          </w:tcPr>
          <w:p w14:paraId="104BF925" w14:textId="77777777" w:rsidR="00432EF0" w:rsidRDefault="00644FB4">
            <w:pPr>
              <w:pStyle w:val="TableParagraph"/>
              <w:ind w:left="0" w:right="16"/>
              <w:jc w:val="right"/>
              <w:rPr>
                <w:sz w:val="18"/>
              </w:rPr>
            </w:pPr>
            <w:r>
              <w:rPr>
                <w:w w:val="95"/>
                <w:sz w:val="18"/>
              </w:rPr>
              <w:t>42.01</w:t>
            </w:r>
          </w:p>
        </w:tc>
        <w:tc>
          <w:tcPr>
            <w:tcW w:w="6440" w:type="dxa"/>
          </w:tcPr>
          <w:p w14:paraId="4DA1B62A" w14:textId="77777777" w:rsidR="00432EF0" w:rsidRDefault="00644FB4">
            <w:pPr>
              <w:pStyle w:val="TableParagraph"/>
              <w:rPr>
                <w:sz w:val="18"/>
              </w:rPr>
            </w:pPr>
            <w:r>
              <w:rPr>
                <w:sz w:val="18"/>
              </w:rPr>
              <w:t>There is an eyewash station readily available.</w:t>
            </w:r>
          </w:p>
        </w:tc>
        <w:tc>
          <w:tcPr>
            <w:tcW w:w="514" w:type="dxa"/>
            <w:shd w:val="clear" w:color="auto" w:fill="F2DCDB"/>
          </w:tcPr>
          <w:p w14:paraId="4FD64C2A" w14:textId="77777777" w:rsidR="00432EF0" w:rsidRDefault="00432EF0" w:rsidP="00F03941">
            <w:pPr>
              <w:jc w:val="center"/>
            </w:pPr>
          </w:p>
        </w:tc>
        <w:tc>
          <w:tcPr>
            <w:tcW w:w="514" w:type="dxa"/>
            <w:shd w:val="clear" w:color="auto" w:fill="F2DCDB"/>
          </w:tcPr>
          <w:p w14:paraId="6B34B81A" w14:textId="77777777" w:rsidR="00432EF0" w:rsidRDefault="00432EF0" w:rsidP="00F03941">
            <w:pPr>
              <w:jc w:val="center"/>
            </w:pPr>
          </w:p>
        </w:tc>
        <w:tc>
          <w:tcPr>
            <w:tcW w:w="514" w:type="dxa"/>
            <w:shd w:val="clear" w:color="auto" w:fill="F2DCDB"/>
          </w:tcPr>
          <w:p w14:paraId="6087BD45" w14:textId="77777777" w:rsidR="00432EF0" w:rsidRDefault="00432EF0" w:rsidP="00F03941">
            <w:pPr>
              <w:jc w:val="center"/>
            </w:pPr>
          </w:p>
        </w:tc>
        <w:tc>
          <w:tcPr>
            <w:tcW w:w="514" w:type="dxa"/>
            <w:shd w:val="clear" w:color="auto" w:fill="F2DCDB"/>
          </w:tcPr>
          <w:p w14:paraId="5274FBC6" w14:textId="77777777" w:rsidR="00432EF0" w:rsidRDefault="00432EF0" w:rsidP="00F03941">
            <w:pPr>
              <w:jc w:val="center"/>
            </w:pPr>
          </w:p>
        </w:tc>
        <w:tc>
          <w:tcPr>
            <w:tcW w:w="5777" w:type="dxa"/>
          </w:tcPr>
          <w:p w14:paraId="6CEBB07F" w14:textId="77777777" w:rsidR="00432EF0" w:rsidRDefault="00432EF0"/>
        </w:tc>
      </w:tr>
      <w:tr w:rsidR="00432EF0" w14:paraId="54E0B6B1" w14:textId="77777777">
        <w:trPr>
          <w:trHeight w:hRule="exact" w:val="414"/>
        </w:trPr>
        <w:tc>
          <w:tcPr>
            <w:tcW w:w="812" w:type="dxa"/>
            <w:shd w:val="clear" w:color="auto" w:fill="FFFF9A"/>
          </w:tcPr>
          <w:p w14:paraId="09A858DC" w14:textId="77777777" w:rsidR="00432EF0" w:rsidRDefault="00644FB4">
            <w:pPr>
              <w:pStyle w:val="TableParagraph"/>
              <w:ind w:left="0" w:right="17"/>
              <w:jc w:val="right"/>
              <w:rPr>
                <w:sz w:val="18"/>
              </w:rPr>
            </w:pPr>
            <w:r>
              <w:rPr>
                <w:w w:val="95"/>
                <w:sz w:val="18"/>
              </w:rPr>
              <w:t>42.02</w:t>
            </w:r>
          </w:p>
        </w:tc>
        <w:tc>
          <w:tcPr>
            <w:tcW w:w="6440" w:type="dxa"/>
          </w:tcPr>
          <w:p w14:paraId="1A65AFC3" w14:textId="77777777" w:rsidR="00432EF0" w:rsidRDefault="00644FB4">
            <w:pPr>
              <w:pStyle w:val="TableParagraph"/>
              <w:rPr>
                <w:sz w:val="18"/>
              </w:rPr>
            </w:pPr>
            <w:r>
              <w:rPr>
                <w:sz w:val="18"/>
              </w:rPr>
              <w:t>Water sources and drains are a minimum of 1 meter away from the C‐PEC.</w:t>
            </w:r>
          </w:p>
        </w:tc>
        <w:tc>
          <w:tcPr>
            <w:tcW w:w="514" w:type="dxa"/>
            <w:shd w:val="clear" w:color="auto" w:fill="F2DCDB"/>
          </w:tcPr>
          <w:p w14:paraId="4A149C63" w14:textId="77777777" w:rsidR="00432EF0" w:rsidRDefault="00432EF0" w:rsidP="00F03941">
            <w:pPr>
              <w:jc w:val="center"/>
            </w:pPr>
          </w:p>
        </w:tc>
        <w:tc>
          <w:tcPr>
            <w:tcW w:w="514" w:type="dxa"/>
            <w:shd w:val="clear" w:color="auto" w:fill="F2DCDB"/>
          </w:tcPr>
          <w:p w14:paraId="13C065EC" w14:textId="77777777" w:rsidR="00432EF0" w:rsidRDefault="00432EF0" w:rsidP="00F03941">
            <w:pPr>
              <w:jc w:val="center"/>
            </w:pPr>
          </w:p>
        </w:tc>
        <w:tc>
          <w:tcPr>
            <w:tcW w:w="514" w:type="dxa"/>
            <w:shd w:val="clear" w:color="auto" w:fill="F2DCDB"/>
          </w:tcPr>
          <w:p w14:paraId="5712CE0C" w14:textId="77777777" w:rsidR="00432EF0" w:rsidRDefault="00432EF0" w:rsidP="00F03941">
            <w:pPr>
              <w:jc w:val="center"/>
            </w:pPr>
          </w:p>
        </w:tc>
        <w:tc>
          <w:tcPr>
            <w:tcW w:w="514" w:type="dxa"/>
            <w:shd w:val="clear" w:color="auto" w:fill="F2DCDB"/>
          </w:tcPr>
          <w:p w14:paraId="07778EDC" w14:textId="77777777" w:rsidR="00432EF0" w:rsidRDefault="00432EF0" w:rsidP="00F03941">
            <w:pPr>
              <w:jc w:val="center"/>
            </w:pPr>
          </w:p>
        </w:tc>
        <w:tc>
          <w:tcPr>
            <w:tcW w:w="5777" w:type="dxa"/>
          </w:tcPr>
          <w:p w14:paraId="10B04200" w14:textId="77777777" w:rsidR="00432EF0" w:rsidRDefault="00432EF0"/>
        </w:tc>
      </w:tr>
      <w:tr w:rsidR="00432EF0" w14:paraId="2BC3375C" w14:textId="77777777">
        <w:trPr>
          <w:trHeight w:hRule="exact" w:val="620"/>
        </w:trPr>
        <w:tc>
          <w:tcPr>
            <w:tcW w:w="812" w:type="dxa"/>
            <w:shd w:val="clear" w:color="auto" w:fill="FFFF9A"/>
          </w:tcPr>
          <w:p w14:paraId="4BCD8316" w14:textId="77777777" w:rsidR="00432EF0" w:rsidRDefault="00644FB4">
            <w:pPr>
              <w:pStyle w:val="TableParagraph"/>
              <w:rPr>
                <w:sz w:val="18"/>
              </w:rPr>
            </w:pPr>
            <w:r>
              <w:rPr>
                <w:sz w:val="18"/>
              </w:rPr>
              <w:t>43.00</w:t>
            </w:r>
          </w:p>
        </w:tc>
        <w:tc>
          <w:tcPr>
            <w:tcW w:w="6440" w:type="dxa"/>
          </w:tcPr>
          <w:p w14:paraId="262AB437" w14:textId="77777777" w:rsidR="00432EF0" w:rsidRDefault="00644FB4">
            <w:pPr>
              <w:pStyle w:val="TableParagraph"/>
              <w:spacing w:line="254" w:lineRule="auto"/>
              <w:ind w:right="117"/>
              <w:rPr>
                <w:sz w:val="18"/>
              </w:rPr>
            </w:pPr>
            <w:r>
              <w:rPr>
                <w:sz w:val="18"/>
              </w:rPr>
              <w:t xml:space="preserve">Does the pharmacy engage in </w:t>
            </w:r>
            <w:r>
              <w:rPr>
                <w:b/>
                <w:sz w:val="18"/>
              </w:rPr>
              <w:t>nonsterile compounding</w:t>
            </w:r>
            <w:r>
              <w:rPr>
                <w:sz w:val="18"/>
              </w:rPr>
              <w:t>? If yes, complete 43.01‐47. If no, skip to 48:</w:t>
            </w:r>
          </w:p>
        </w:tc>
        <w:tc>
          <w:tcPr>
            <w:tcW w:w="514" w:type="dxa"/>
            <w:shd w:val="clear" w:color="auto" w:fill="F2DCDB"/>
          </w:tcPr>
          <w:p w14:paraId="4F5077EC" w14:textId="77777777" w:rsidR="00432EF0" w:rsidRDefault="00432EF0" w:rsidP="00F03941">
            <w:pPr>
              <w:jc w:val="center"/>
            </w:pPr>
          </w:p>
        </w:tc>
        <w:tc>
          <w:tcPr>
            <w:tcW w:w="514" w:type="dxa"/>
            <w:shd w:val="clear" w:color="auto" w:fill="F2DCDB"/>
          </w:tcPr>
          <w:p w14:paraId="5D157FAF" w14:textId="77777777" w:rsidR="00432EF0" w:rsidRDefault="00432EF0" w:rsidP="00F03941">
            <w:pPr>
              <w:jc w:val="center"/>
            </w:pPr>
          </w:p>
        </w:tc>
        <w:tc>
          <w:tcPr>
            <w:tcW w:w="514" w:type="dxa"/>
            <w:shd w:val="clear" w:color="auto" w:fill="F2DCDB"/>
          </w:tcPr>
          <w:p w14:paraId="1CD04C72" w14:textId="77777777" w:rsidR="00432EF0" w:rsidRDefault="00432EF0" w:rsidP="00F03941">
            <w:pPr>
              <w:jc w:val="center"/>
            </w:pPr>
          </w:p>
        </w:tc>
        <w:tc>
          <w:tcPr>
            <w:tcW w:w="514" w:type="dxa"/>
            <w:shd w:val="clear" w:color="auto" w:fill="F2DCDB"/>
          </w:tcPr>
          <w:p w14:paraId="7E116C28" w14:textId="77777777" w:rsidR="00432EF0" w:rsidRDefault="00432EF0" w:rsidP="00F03941">
            <w:pPr>
              <w:jc w:val="center"/>
            </w:pPr>
          </w:p>
        </w:tc>
        <w:tc>
          <w:tcPr>
            <w:tcW w:w="5777" w:type="dxa"/>
          </w:tcPr>
          <w:p w14:paraId="7D6F23F4" w14:textId="77777777" w:rsidR="00432EF0" w:rsidRDefault="00432EF0"/>
        </w:tc>
      </w:tr>
      <w:tr w:rsidR="00432EF0" w14:paraId="421D338E" w14:textId="77777777">
        <w:trPr>
          <w:trHeight w:hRule="exact" w:val="1052"/>
        </w:trPr>
        <w:tc>
          <w:tcPr>
            <w:tcW w:w="812" w:type="dxa"/>
            <w:shd w:val="clear" w:color="auto" w:fill="FFFF9A"/>
          </w:tcPr>
          <w:p w14:paraId="7B2F97AA" w14:textId="77777777" w:rsidR="00432EF0" w:rsidRDefault="00644FB4">
            <w:pPr>
              <w:pStyle w:val="TableParagraph"/>
              <w:ind w:left="0" w:right="15"/>
              <w:jc w:val="right"/>
              <w:rPr>
                <w:sz w:val="18"/>
              </w:rPr>
            </w:pPr>
            <w:r>
              <w:rPr>
                <w:w w:val="95"/>
                <w:sz w:val="18"/>
              </w:rPr>
              <w:t>43.01</w:t>
            </w:r>
          </w:p>
        </w:tc>
        <w:tc>
          <w:tcPr>
            <w:tcW w:w="6440" w:type="dxa"/>
          </w:tcPr>
          <w:p w14:paraId="6BDA4D64" w14:textId="77777777" w:rsidR="00432EF0" w:rsidRDefault="00644FB4">
            <w:pPr>
              <w:pStyle w:val="TableParagraph"/>
              <w:ind w:left="23"/>
              <w:rPr>
                <w:sz w:val="18"/>
              </w:rPr>
            </w:pPr>
            <w:r>
              <w:rPr>
                <w:sz w:val="18"/>
              </w:rPr>
              <w:t>If yes, check the type(s):</w:t>
            </w:r>
          </w:p>
          <w:p w14:paraId="30D7E041" w14:textId="77777777" w:rsidR="00432EF0" w:rsidRDefault="00644FB4">
            <w:pPr>
              <w:pStyle w:val="TableParagraph"/>
              <w:spacing w:before="78"/>
              <w:ind w:left="436" w:right="448"/>
              <w:rPr>
                <w:rFonts w:ascii="Segoe UI"/>
                <w:sz w:val="12"/>
              </w:rPr>
            </w:pPr>
            <w:r>
              <w:rPr>
                <w:rFonts w:ascii="Segoe UI"/>
                <w:sz w:val="12"/>
              </w:rPr>
              <w:t>C-PECs used for sterile HD compounding are located in a different room than C-PECs used for nonsterile HD compounding</w:t>
            </w:r>
          </w:p>
          <w:p w14:paraId="64C2D8E1" w14:textId="77777777" w:rsidR="00432EF0" w:rsidRDefault="00644FB4">
            <w:pPr>
              <w:pStyle w:val="TableParagraph"/>
              <w:ind w:left="436" w:right="434"/>
              <w:rPr>
                <w:rFonts w:ascii="Segoe UI"/>
                <w:sz w:val="12"/>
              </w:rPr>
            </w:pPr>
            <w:r>
              <w:rPr>
                <w:rFonts w:ascii="Segoe UI"/>
                <w:sz w:val="12"/>
              </w:rPr>
              <w:t>C-PECs used for sterile HD compounding are located in the same room as C-PECs used for nonsterile HD compounding.</w:t>
            </w:r>
          </w:p>
        </w:tc>
        <w:tc>
          <w:tcPr>
            <w:tcW w:w="514" w:type="dxa"/>
          </w:tcPr>
          <w:p w14:paraId="22072394" w14:textId="77777777" w:rsidR="00432EF0" w:rsidRDefault="00432EF0"/>
        </w:tc>
        <w:tc>
          <w:tcPr>
            <w:tcW w:w="514" w:type="dxa"/>
          </w:tcPr>
          <w:p w14:paraId="06ECB791" w14:textId="77777777" w:rsidR="00432EF0" w:rsidRDefault="00432EF0"/>
        </w:tc>
        <w:tc>
          <w:tcPr>
            <w:tcW w:w="514" w:type="dxa"/>
          </w:tcPr>
          <w:p w14:paraId="424ADE23" w14:textId="77777777" w:rsidR="00432EF0" w:rsidRDefault="00432EF0"/>
        </w:tc>
        <w:tc>
          <w:tcPr>
            <w:tcW w:w="514" w:type="dxa"/>
          </w:tcPr>
          <w:p w14:paraId="4D38C1DA" w14:textId="77777777" w:rsidR="00432EF0" w:rsidRDefault="00432EF0"/>
        </w:tc>
        <w:tc>
          <w:tcPr>
            <w:tcW w:w="5777" w:type="dxa"/>
          </w:tcPr>
          <w:p w14:paraId="15719992" w14:textId="77777777" w:rsidR="00432EF0" w:rsidRDefault="00432EF0"/>
        </w:tc>
      </w:tr>
      <w:tr w:rsidR="00432EF0" w14:paraId="6BDA2985" w14:textId="77777777">
        <w:trPr>
          <w:trHeight w:hRule="exact" w:val="1484"/>
        </w:trPr>
        <w:tc>
          <w:tcPr>
            <w:tcW w:w="812" w:type="dxa"/>
            <w:shd w:val="clear" w:color="auto" w:fill="FFFF9A"/>
          </w:tcPr>
          <w:p w14:paraId="754FAD4B" w14:textId="77777777" w:rsidR="00432EF0" w:rsidRDefault="00644FB4">
            <w:pPr>
              <w:pStyle w:val="TableParagraph"/>
              <w:ind w:left="0" w:right="15"/>
              <w:jc w:val="right"/>
              <w:rPr>
                <w:sz w:val="18"/>
              </w:rPr>
            </w:pPr>
            <w:r>
              <w:rPr>
                <w:w w:val="95"/>
                <w:sz w:val="18"/>
              </w:rPr>
              <w:t>43.02</w:t>
            </w:r>
          </w:p>
        </w:tc>
        <w:tc>
          <w:tcPr>
            <w:tcW w:w="6440" w:type="dxa"/>
          </w:tcPr>
          <w:p w14:paraId="0CB806DE" w14:textId="77777777" w:rsidR="00432EF0" w:rsidRDefault="00644FB4">
            <w:pPr>
              <w:pStyle w:val="TableParagraph"/>
              <w:ind w:left="23"/>
              <w:rPr>
                <w:sz w:val="18"/>
              </w:rPr>
            </w:pPr>
            <w:r>
              <w:rPr>
                <w:sz w:val="18"/>
              </w:rPr>
              <w:t>If yes, check the type(s) of containment primary engineering control(s) used:</w:t>
            </w:r>
          </w:p>
          <w:p w14:paraId="0AEC266D" w14:textId="77777777" w:rsidR="00432EF0" w:rsidRDefault="00644FB4">
            <w:pPr>
              <w:pStyle w:val="TableParagraph"/>
              <w:spacing w:before="84" w:line="319" w:lineRule="auto"/>
              <w:ind w:left="399" w:right="3882" w:hanging="191"/>
              <w:rPr>
                <w:rFonts w:ascii="Segoe UI"/>
                <w:sz w:val="12"/>
              </w:rPr>
            </w:pPr>
            <w:r>
              <w:rPr>
                <w:noProof/>
                <w:position w:val="-3"/>
              </w:rPr>
              <w:drawing>
                <wp:inline distT="0" distB="0" distL="0" distR="0" wp14:anchorId="0358E3CB" wp14:editId="0427A7FC">
                  <wp:extent cx="108882" cy="110394"/>
                  <wp:effectExtent l="0" t="0" r="0" b="0"/>
                  <wp:docPr id="1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3.png"/>
                          <pic:cNvPicPr/>
                        </pic:nvPicPr>
                        <pic:blipFill>
                          <a:blip r:embed="rId12" cstate="print"/>
                          <a:stretch>
                            <a:fillRect/>
                          </a:stretch>
                        </pic:blipFill>
                        <pic:spPr>
                          <a:xfrm>
                            <a:off x="0" y="0"/>
                            <a:ext cx="108882" cy="110394"/>
                          </a:xfrm>
                          <a:prstGeom prst="rect">
                            <a:avLst/>
                          </a:prstGeom>
                        </pic:spPr>
                      </pic:pic>
                    </a:graphicData>
                  </a:graphic>
                </wp:inline>
              </w:drawing>
            </w:r>
            <w:r>
              <w:rPr>
                <w:rFonts w:ascii="Segoe UI"/>
                <w:sz w:val="12"/>
              </w:rPr>
              <w:t>Class I Biological Safety Cabinet (BSC) Class II</w:t>
            </w:r>
            <w:r>
              <w:rPr>
                <w:rFonts w:ascii="Segoe UI"/>
                <w:spacing w:val="-6"/>
                <w:sz w:val="12"/>
              </w:rPr>
              <w:t xml:space="preserve"> </w:t>
            </w:r>
            <w:r>
              <w:rPr>
                <w:rFonts w:ascii="Segoe UI"/>
                <w:sz w:val="12"/>
              </w:rPr>
              <w:t>BSC</w:t>
            </w:r>
          </w:p>
          <w:p w14:paraId="208AEAC8" w14:textId="77777777" w:rsidR="00432EF0" w:rsidRDefault="00644FB4">
            <w:pPr>
              <w:pStyle w:val="TableParagraph"/>
              <w:spacing w:before="5" w:line="319" w:lineRule="auto"/>
              <w:ind w:left="399" w:right="3278" w:hanging="191"/>
              <w:rPr>
                <w:rFonts w:ascii="Segoe UI"/>
                <w:sz w:val="12"/>
              </w:rPr>
            </w:pPr>
            <w:r>
              <w:rPr>
                <w:noProof/>
                <w:position w:val="-3"/>
              </w:rPr>
              <w:drawing>
                <wp:inline distT="0" distB="0" distL="0" distR="0" wp14:anchorId="00641BBC" wp14:editId="1B889CB8">
                  <wp:extent cx="108882" cy="110394"/>
                  <wp:effectExtent l="0" t="0" r="0" b="0"/>
                  <wp:docPr id="1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3.png"/>
                          <pic:cNvPicPr/>
                        </pic:nvPicPr>
                        <pic:blipFill>
                          <a:blip r:embed="rId12" cstate="print"/>
                          <a:stretch>
                            <a:fillRect/>
                          </a:stretch>
                        </pic:blipFill>
                        <pic:spPr>
                          <a:xfrm>
                            <a:off x="0" y="0"/>
                            <a:ext cx="108882" cy="110394"/>
                          </a:xfrm>
                          <a:prstGeom prst="rect">
                            <a:avLst/>
                          </a:prstGeom>
                        </pic:spPr>
                      </pic:pic>
                    </a:graphicData>
                  </a:graphic>
                </wp:inline>
              </w:drawing>
            </w:r>
            <w:r>
              <w:rPr>
                <w:rFonts w:ascii="Segoe UI"/>
                <w:sz w:val="12"/>
              </w:rPr>
              <w:t>Containment Ventilated Enclosure (CVE) Compounding aseptic containment isolator</w:t>
            </w:r>
            <w:r>
              <w:rPr>
                <w:rFonts w:ascii="Segoe UI"/>
                <w:spacing w:val="-18"/>
                <w:sz w:val="12"/>
              </w:rPr>
              <w:t xml:space="preserve"> </w:t>
            </w:r>
            <w:r>
              <w:rPr>
                <w:rFonts w:ascii="Segoe UI"/>
                <w:sz w:val="12"/>
              </w:rPr>
              <w:t>(CACI)</w:t>
            </w:r>
          </w:p>
          <w:p w14:paraId="0C5DC391" w14:textId="77777777" w:rsidR="00432EF0" w:rsidRDefault="00644FB4">
            <w:pPr>
              <w:pStyle w:val="TableParagraph"/>
              <w:spacing w:before="4"/>
              <w:ind w:left="208"/>
              <w:rPr>
                <w:rFonts w:ascii="Segoe UI"/>
                <w:sz w:val="12"/>
              </w:rPr>
            </w:pPr>
            <w:r>
              <w:rPr>
                <w:noProof/>
                <w:position w:val="-3"/>
              </w:rPr>
              <w:drawing>
                <wp:inline distT="0" distB="0" distL="0" distR="0" wp14:anchorId="62F0F2C5" wp14:editId="509E5312">
                  <wp:extent cx="108976" cy="110489"/>
                  <wp:effectExtent l="0" t="0" r="0" b="0"/>
                  <wp:docPr id="15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30.png"/>
                          <pic:cNvPicPr/>
                        </pic:nvPicPr>
                        <pic:blipFill>
                          <a:blip r:embed="rId43" cstate="print"/>
                          <a:stretch>
                            <a:fillRect/>
                          </a:stretch>
                        </pic:blipFill>
                        <pic:spPr>
                          <a:xfrm>
                            <a:off x="0" y="0"/>
                            <a:ext cx="108976" cy="110489"/>
                          </a:xfrm>
                          <a:prstGeom prst="rect">
                            <a:avLst/>
                          </a:prstGeom>
                        </pic:spPr>
                      </pic:pic>
                    </a:graphicData>
                  </a:graphic>
                </wp:inline>
              </w:drawing>
            </w:r>
            <w:r>
              <w:rPr>
                <w:rFonts w:ascii="Segoe UI"/>
                <w:sz w:val="12"/>
              </w:rPr>
              <w:t>Other,</w:t>
            </w:r>
            <w:r>
              <w:rPr>
                <w:rFonts w:ascii="Segoe UI"/>
                <w:spacing w:val="-8"/>
                <w:sz w:val="12"/>
              </w:rPr>
              <w:t xml:space="preserve"> </w:t>
            </w:r>
            <w:r>
              <w:rPr>
                <w:rFonts w:ascii="Segoe UI"/>
                <w:sz w:val="12"/>
              </w:rPr>
              <w:t>describe</w:t>
            </w:r>
          </w:p>
        </w:tc>
        <w:tc>
          <w:tcPr>
            <w:tcW w:w="514" w:type="dxa"/>
          </w:tcPr>
          <w:p w14:paraId="04243B0A" w14:textId="77777777" w:rsidR="00432EF0" w:rsidRDefault="00432EF0"/>
        </w:tc>
        <w:tc>
          <w:tcPr>
            <w:tcW w:w="514" w:type="dxa"/>
          </w:tcPr>
          <w:p w14:paraId="7CF9AC4C" w14:textId="77777777" w:rsidR="00432EF0" w:rsidRDefault="00432EF0"/>
        </w:tc>
        <w:tc>
          <w:tcPr>
            <w:tcW w:w="514" w:type="dxa"/>
          </w:tcPr>
          <w:p w14:paraId="1153CC42" w14:textId="77777777" w:rsidR="00432EF0" w:rsidRDefault="00432EF0"/>
        </w:tc>
        <w:tc>
          <w:tcPr>
            <w:tcW w:w="514" w:type="dxa"/>
          </w:tcPr>
          <w:p w14:paraId="56CFC223" w14:textId="77777777" w:rsidR="00432EF0" w:rsidRDefault="00432EF0"/>
        </w:tc>
        <w:tc>
          <w:tcPr>
            <w:tcW w:w="5777" w:type="dxa"/>
          </w:tcPr>
          <w:p w14:paraId="7B57A176" w14:textId="77777777" w:rsidR="00432EF0" w:rsidRDefault="00432EF0"/>
        </w:tc>
      </w:tr>
      <w:tr w:rsidR="00432EF0" w14:paraId="7651F405" w14:textId="77777777">
        <w:trPr>
          <w:trHeight w:hRule="exact" w:val="742"/>
        </w:trPr>
        <w:tc>
          <w:tcPr>
            <w:tcW w:w="812" w:type="dxa"/>
            <w:shd w:val="clear" w:color="auto" w:fill="FFFF9A"/>
          </w:tcPr>
          <w:p w14:paraId="2B77C4AF" w14:textId="77777777" w:rsidR="00432EF0" w:rsidRDefault="00644FB4">
            <w:pPr>
              <w:pStyle w:val="TableParagraph"/>
              <w:rPr>
                <w:sz w:val="18"/>
              </w:rPr>
            </w:pPr>
            <w:r>
              <w:rPr>
                <w:sz w:val="18"/>
              </w:rPr>
              <w:t>44.00</w:t>
            </w:r>
          </w:p>
        </w:tc>
        <w:tc>
          <w:tcPr>
            <w:tcW w:w="6440" w:type="dxa"/>
          </w:tcPr>
          <w:p w14:paraId="2CC140AC" w14:textId="77777777" w:rsidR="00432EF0" w:rsidRDefault="00644FB4">
            <w:pPr>
              <w:pStyle w:val="TableParagraph"/>
              <w:rPr>
                <w:sz w:val="18"/>
              </w:rPr>
            </w:pPr>
            <w:r>
              <w:rPr>
                <w:sz w:val="18"/>
              </w:rPr>
              <w:t>The C‐PEC (check one):</w:t>
            </w:r>
          </w:p>
          <w:p w14:paraId="0CDACAD3" w14:textId="77777777" w:rsidR="00432EF0" w:rsidRDefault="00644FB4">
            <w:pPr>
              <w:pStyle w:val="TableParagraph"/>
              <w:spacing w:before="64" w:line="321" w:lineRule="auto"/>
              <w:ind w:left="67" w:right="4293"/>
              <w:rPr>
                <w:rFonts w:ascii="Segoe UI"/>
                <w:sz w:val="12"/>
              </w:rPr>
            </w:pPr>
            <w:r>
              <w:rPr>
                <w:noProof/>
                <w:position w:val="-3"/>
              </w:rPr>
              <w:drawing>
                <wp:inline distT="0" distB="0" distL="0" distR="0" wp14:anchorId="64E5BBC5" wp14:editId="5C61536D">
                  <wp:extent cx="110394" cy="110394"/>
                  <wp:effectExtent l="0" t="0" r="0" b="0"/>
                  <wp:docPr id="15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40.png"/>
                          <pic:cNvPicPr/>
                        </pic:nvPicPr>
                        <pic:blipFill>
                          <a:blip r:embed="rId53" cstate="print"/>
                          <a:stretch>
                            <a:fillRect/>
                          </a:stretch>
                        </pic:blipFill>
                        <pic:spPr>
                          <a:xfrm>
                            <a:off x="0" y="0"/>
                            <a:ext cx="110394" cy="110394"/>
                          </a:xfrm>
                          <a:prstGeom prst="rect">
                            <a:avLst/>
                          </a:prstGeom>
                        </pic:spPr>
                      </pic:pic>
                    </a:graphicData>
                  </a:graphic>
                </wp:inline>
              </w:drawing>
            </w:r>
            <w:r>
              <w:rPr>
                <w:rFonts w:ascii="Segoe UI"/>
                <w:sz w:val="12"/>
              </w:rPr>
              <w:t>is externally</w:t>
            </w:r>
            <w:r>
              <w:rPr>
                <w:rFonts w:ascii="Segoe UI"/>
                <w:spacing w:val="-1"/>
                <w:sz w:val="12"/>
              </w:rPr>
              <w:t xml:space="preserve"> </w:t>
            </w:r>
            <w:r>
              <w:rPr>
                <w:rFonts w:ascii="Segoe UI"/>
                <w:sz w:val="12"/>
              </w:rPr>
              <w:t>vented (</w:t>
            </w:r>
            <w:proofErr w:type="gramStart"/>
            <w:r>
              <w:rPr>
                <w:rFonts w:ascii="Segoe UI"/>
                <w:sz w:val="12"/>
              </w:rPr>
              <w:t xml:space="preserve">preferred)   </w:t>
            </w:r>
            <w:proofErr w:type="gramEnd"/>
            <w:r>
              <w:rPr>
                <w:rFonts w:ascii="Segoe UI"/>
                <w:sz w:val="12"/>
              </w:rPr>
              <w:t xml:space="preserve"> </w:t>
            </w:r>
            <w:r>
              <w:rPr>
                <w:rFonts w:ascii="Segoe UI"/>
                <w:noProof/>
                <w:position w:val="-3"/>
                <w:sz w:val="12"/>
              </w:rPr>
              <w:drawing>
                <wp:inline distT="0" distB="0" distL="0" distR="0" wp14:anchorId="1CCA54CA" wp14:editId="19239B35">
                  <wp:extent cx="109727" cy="109727"/>
                  <wp:effectExtent l="0" t="0" r="0" b="0"/>
                  <wp:docPr id="16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41.png"/>
                          <pic:cNvPicPr/>
                        </pic:nvPicPr>
                        <pic:blipFill>
                          <a:blip r:embed="rId54" cstate="print"/>
                          <a:stretch>
                            <a:fillRect/>
                          </a:stretch>
                        </pic:blipFill>
                        <pic:spPr>
                          <a:xfrm>
                            <a:off x="0" y="0"/>
                            <a:ext cx="109727" cy="109727"/>
                          </a:xfrm>
                          <a:prstGeom prst="rect">
                            <a:avLst/>
                          </a:prstGeom>
                        </pic:spPr>
                      </pic:pic>
                    </a:graphicData>
                  </a:graphic>
                </wp:inline>
              </w:drawing>
            </w:r>
            <w:r>
              <w:rPr>
                <w:rFonts w:ascii="Times New Roman"/>
                <w:spacing w:val="-11"/>
                <w:sz w:val="12"/>
              </w:rPr>
              <w:t xml:space="preserve"> </w:t>
            </w:r>
            <w:r>
              <w:rPr>
                <w:rFonts w:ascii="Segoe UI"/>
                <w:sz w:val="12"/>
              </w:rPr>
              <w:t>has redundant HEPA filters in</w:t>
            </w:r>
            <w:r>
              <w:rPr>
                <w:rFonts w:ascii="Segoe UI"/>
                <w:spacing w:val="-23"/>
                <w:sz w:val="12"/>
              </w:rPr>
              <w:t xml:space="preserve"> </w:t>
            </w:r>
            <w:r>
              <w:rPr>
                <w:rFonts w:ascii="Segoe UI"/>
                <w:sz w:val="12"/>
              </w:rPr>
              <w:t>series</w:t>
            </w:r>
          </w:p>
        </w:tc>
        <w:tc>
          <w:tcPr>
            <w:tcW w:w="514" w:type="dxa"/>
            <w:shd w:val="clear" w:color="auto" w:fill="F2DCDB"/>
          </w:tcPr>
          <w:p w14:paraId="40A3A6F1" w14:textId="77777777" w:rsidR="00432EF0" w:rsidRDefault="00432EF0" w:rsidP="00F03941">
            <w:pPr>
              <w:jc w:val="center"/>
            </w:pPr>
          </w:p>
        </w:tc>
        <w:tc>
          <w:tcPr>
            <w:tcW w:w="514" w:type="dxa"/>
            <w:shd w:val="clear" w:color="auto" w:fill="F2DCDB"/>
          </w:tcPr>
          <w:p w14:paraId="61483E6B" w14:textId="77777777" w:rsidR="00432EF0" w:rsidRDefault="00432EF0" w:rsidP="00F03941">
            <w:pPr>
              <w:jc w:val="center"/>
            </w:pPr>
          </w:p>
        </w:tc>
        <w:tc>
          <w:tcPr>
            <w:tcW w:w="514" w:type="dxa"/>
            <w:shd w:val="clear" w:color="auto" w:fill="F2DCDB"/>
          </w:tcPr>
          <w:p w14:paraId="2B8F8B07" w14:textId="77777777" w:rsidR="00432EF0" w:rsidRDefault="00432EF0" w:rsidP="00F03941">
            <w:pPr>
              <w:jc w:val="center"/>
            </w:pPr>
          </w:p>
        </w:tc>
        <w:tc>
          <w:tcPr>
            <w:tcW w:w="514" w:type="dxa"/>
            <w:shd w:val="clear" w:color="auto" w:fill="F2DCDB"/>
          </w:tcPr>
          <w:p w14:paraId="3CD5648F" w14:textId="77777777" w:rsidR="00432EF0" w:rsidRDefault="00432EF0" w:rsidP="00F03941">
            <w:pPr>
              <w:jc w:val="center"/>
            </w:pPr>
          </w:p>
        </w:tc>
        <w:tc>
          <w:tcPr>
            <w:tcW w:w="5777" w:type="dxa"/>
          </w:tcPr>
          <w:p w14:paraId="617F93B2" w14:textId="77777777" w:rsidR="00432EF0" w:rsidRDefault="00432EF0"/>
        </w:tc>
      </w:tr>
      <w:tr w:rsidR="00432EF0" w14:paraId="6B75D31E" w14:textId="77777777">
        <w:trPr>
          <w:trHeight w:hRule="exact" w:val="468"/>
        </w:trPr>
        <w:tc>
          <w:tcPr>
            <w:tcW w:w="812" w:type="dxa"/>
            <w:shd w:val="clear" w:color="auto" w:fill="FFFF9A"/>
          </w:tcPr>
          <w:p w14:paraId="410B5449" w14:textId="77777777" w:rsidR="00432EF0" w:rsidRDefault="00644FB4">
            <w:pPr>
              <w:pStyle w:val="TableParagraph"/>
              <w:rPr>
                <w:sz w:val="18"/>
              </w:rPr>
            </w:pPr>
            <w:r>
              <w:rPr>
                <w:sz w:val="18"/>
              </w:rPr>
              <w:t>45.00</w:t>
            </w:r>
          </w:p>
        </w:tc>
        <w:tc>
          <w:tcPr>
            <w:tcW w:w="6440" w:type="dxa"/>
          </w:tcPr>
          <w:p w14:paraId="6AAD40B8" w14:textId="77777777" w:rsidR="00432EF0" w:rsidRDefault="00644FB4">
            <w:pPr>
              <w:pStyle w:val="TableParagraph"/>
              <w:spacing w:line="254" w:lineRule="auto"/>
              <w:ind w:right="804"/>
              <w:rPr>
                <w:sz w:val="18"/>
              </w:rPr>
            </w:pPr>
            <w:r>
              <w:rPr>
                <w:sz w:val="18"/>
              </w:rPr>
              <w:t>Does the pharmacy use the same C‐PEC (Class II BSC or CACI) used for sterile compounding for nonsterile compounding?</w:t>
            </w:r>
          </w:p>
        </w:tc>
        <w:tc>
          <w:tcPr>
            <w:tcW w:w="514" w:type="dxa"/>
            <w:shd w:val="clear" w:color="auto" w:fill="F2DCDB"/>
          </w:tcPr>
          <w:p w14:paraId="1398C8A2" w14:textId="77777777" w:rsidR="00432EF0" w:rsidRDefault="00432EF0" w:rsidP="00F03941">
            <w:pPr>
              <w:jc w:val="center"/>
            </w:pPr>
          </w:p>
        </w:tc>
        <w:tc>
          <w:tcPr>
            <w:tcW w:w="514" w:type="dxa"/>
            <w:shd w:val="clear" w:color="auto" w:fill="F2DCDB"/>
          </w:tcPr>
          <w:p w14:paraId="6755B701" w14:textId="77777777" w:rsidR="00432EF0" w:rsidRDefault="00432EF0" w:rsidP="00F03941">
            <w:pPr>
              <w:jc w:val="center"/>
            </w:pPr>
          </w:p>
        </w:tc>
        <w:tc>
          <w:tcPr>
            <w:tcW w:w="514" w:type="dxa"/>
            <w:shd w:val="clear" w:color="auto" w:fill="F2DCDB"/>
          </w:tcPr>
          <w:p w14:paraId="5E5A9E7E" w14:textId="77777777" w:rsidR="00432EF0" w:rsidRDefault="00432EF0" w:rsidP="00F03941">
            <w:pPr>
              <w:jc w:val="center"/>
            </w:pPr>
          </w:p>
        </w:tc>
        <w:tc>
          <w:tcPr>
            <w:tcW w:w="514" w:type="dxa"/>
            <w:shd w:val="clear" w:color="auto" w:fill="F2DCDB"/>
          </w:tcPr>
          <w:p w14:paraId="557F2EA6" w14:textId="77777777" w:rsidR="00432EF0" w:rsidRDefault="00432EF0" w:rsidP="00F03941">
            <w:pPr>
              <w:jc w:val="center"/>
            </w:pPr>
          </w:p>
        </w:tc>
        <w:tc>
          <w:tcPr>
            <w:tcW w:w="5777" w:type="dxa"/>
          </w:tcPr>
          <w:p w14:paraId="0B2D7F35" w14:textId="77777777" w:rsidR="00432EF0" w:rsidRDefault="00432EF0"/>
        </w:tc>
      </w:tr>
      <w:tr w:rsidR="00432EF0" w14:paraId="65F81A9B" w14:textId="77777777">
        <w:trPr>
          <w:trHeight w:hRule="exact" w:val="468"/>
        </w:trPr>
        <w:tc>
          <w:tcPr>
            <w:tcW w:w="812" w:type="dxa"/>
            <w:shd w:val="clear" w:color="auto" w:fill="FFFF9A"/>
          </w:tcPr>
          <w:p w14:paraId="22310EF3" w14:textId="77777777" w:rsidR="00432EF0" w:rsidRDefault="00644FB4">
            <w:pPr>
              <w:pStyle w:val="TableParagraph"/>
              <w:ind w:left="0" w:right="15"/>
              <w:jc w:val="right"/>
              <w:rPr>
                <w:sz w:val="18"/>
              </w:rPr>
            </w:pPr>
            <w:r>
              <w:rPr>
                <w:w w:val="95"/>
                <w:sz w:val="18"/>
              </w:rPr>
              <w:t>45.01</w:t>
            </w:r>
          </w:p>
        </w:tc>
        <w:tc>
          <w:tcPr>
            <w:tcW w:w="6440" w:type="dxa"/>
          </w:tcPr>
          <w:p w14:paraId="4F174D3A" w14:textId="77777777" w:rsidR="00432EF0" w:rsidRDefault="00644FB4">
            <w:pPr>
              <w:pStyle w:val="TableParagraph"/>
              <w:spacing w:line="254" w:lineRule="auto"/>
              <w:rPr>
                <w:i/>
                <w:sz w:val="18"/>
              </w:rPr>
            </w:pPr>
            <w:r>
              <w:rPr>
                <w:sz w:val="18"/>
              </w:rPr>
              <w:t xml:space="preserve">If yes, is the nonsterile compounding only "occasional"? </w:t>
            </w:r>
            <w:r>
              <w:rPr>
                <w:i/>
                <w:color w:val="E26B0A"/>
                <w:sz w:val="18"/>
              </w:rPr>
              <w:t>If yes, please describe quantity/frequency</w:t>
            </w:r>
          </w:p>
        </w:tc>
        <w:tc>
          <w:tcPr>
            <w:tcW w:w="514" w:type="dxa"/>
            <w:shd w:val="clear" w:color="auto" w:fill="F2DCDB"/>
          </w:tcPr>
          <w:p w14:paraId="4BFA98D0" w14:textId="77777777" w:rsidR="00432EF0" w:rsidRDefault="00432EF0" w:rsidP="00F03941">
            <w:pPr>
              <w:jc w:val="center"/>
            </w:pPr>
          </w:p>
        </w:tc>
        <w:tc>
          <w:tcPr>
            <w:tcW w:w="514" w:type="dxa"/>
            <w:shd w:val="clear" w:color="auto" w:fill="F2DCDB"/>
          </w:tcPr>
          <w:p w14:paraId="67C54F3B" w14:textId="77777777" w:rsidR="00432EF0" w:rsidRDefault="00432EF0" w:rsidP="00F03941">
            <w:pPr>
              <w:jc w:val="center"/>
            </w:pPr>
          </w:p>
        </w:tc>
        <w:tc>
          <w:tcPr>
            <w:tcW w:w="514" w:type="dxa"/>
            <w:shd w:val="clear" w:color="auto" w:fill="F2DCDB"/>
          </w:tcPr>
          <w:p w14:paraId="177D8B50" w14:textId="77777777" w:rsidR="00432EF0" w:rsidRDefault="00432EF0" w:rsidP="00F03941">
            <w:pPr>
              <w:jc w:val="center"/>
            </w:pPr>
          </w:p>
        </w:tc>
        <w:tc>
          <w:tcPr>
            <w:tcW w:w="514" w:type="dxa"/>
            <w:shd w:val="clear" w:color="auto" w:fill="F2DCDB"/>
          </w:tcPr>
          <w:p w14:paraId="46563FB9" w14:textId="77777777" w:rsidR="00432EF0" w:rsidRDefault="00432EF0" w:rsidP="00F03941">
            <w:pPr>
              <w:jc w:val="center"/>
            </w:pPr>
          </w:p>
        </w:tc>
        <w:tc>
          <w:tcPr>
            <w:tcW w:w="5777" w:type="dxa"/>
          </w:tcPr>
          <w:p w14:paraId="75D776DE" w14:textId="77777777" w:rsidR="00432EF0" w:rsidRDefault="00432EF0"/>
        </w:tc>
      </w:tr>
      <w:tr w:rsidR="00432EF0" w14:paraId="4A1345ED" w14:textId="77777777">
        <w:trPr>
          <w:trHeight w:hRule="exact" w:val="468"/>
        </w:trPr>
        <w:tc>
          <w:tcPr>
            <w:tcW w:w="812" w:type="dxa"/>
            <w:shd w:val="clear" w:color="auto" w:fill="FFFF9A"/>
          </w:tcPr>
          <w:p w14:paraId="7A21A52A" w14:textId="77777777" w:rsidR="00432EF0" w:rsidRDefault="00644FB4">
            <w:pPr>
              <w:pStyle w:val="TableParagraph"/>
              <w:ind w:left="0" w:right="15"/>
              <w:jc w:val="right"/>
              <w:rPr>
                <w:sz w:val="18"/>
              </w:rPr>
            </w:pPr>
            <w:r>
              <w:rPr>
                <w:w w:val="95"/>
                <w:sz w:val="18"/>
              </w:rPr>
              <w:t>45.02</w:t>
            </w:r>
          </w:p>
        </w:tc>
        <w:tc>
          <w:tcPr>
            <w:tcW w:w="6440" w:type="dxa"/>
          </w:tcPr>
          <w:p w14:paraId="77CA3BEF" w14:textId="77777777" w:rsidR="00432EF0" w:rsidRDefault="00644FB4">
            <w:pPr>
              <w:pStyle w:val="TableParagraph"/>
              <w:spacing w:line="254" w:lineRule="auto"/>
              <w:ind w:right="46"/>
              <w:rPr>
                <w:sz w:val="18"/>
              </w:rPr>
            </w:pPr>
            <w:r>
              <w:rPr>
                <w:sz w:val="18"/>
              </w:rPr>
              <w:t>If yes, is the nonsterile compounding activity only occurring when sterile compounding is not being performed?</w:t>
            </w:r>
          </w:p>
        </w:tc>
        <w:tc>
          <w:tcPr>
            <w:tcW w:w="514" w:type="dxa"/>
            <w:shd w:val="clear" w:color="auto" w:fill="F2DCDB"/>
          </w:tcPr>
          <w:p w14:paraId="246A2D72" w14:textId="77777777" w:rsidR="00432EF0" w:rsidRDefault="00432EF0" w:rsidP="00F03941">
            <w:pPr>
              <w:jc w:val="center"/>
            </w:pPr>
          </w:p>
        </w:tc>
        <w:tc>
          <w:tcPr>
            <w:tcW w:w="514" w:type="dxa"/>
            <w:shd w:val="clear" w:color="auto" w:fill="F2DCDB"/>
          </w:tcPr>
          <w:p w14:paraId="185E3E5E" w14:textId="77777777" w:rsidR="00432EF0" w:rsidRDefault="00432EF0" w:rsidP="00F03941">
            <w:pPr>
              <w:jc w:val="center"/>
            </w:pPr>
          </w:p>
        </w:tc>
        <w:tc>
          <w:tcPr>
            <w:tcW w:w="514" w:type="dxa"/>
            <w:shd w:val="clear" w:color="auto" w:fill="F2DCDB"/>
          </w:tcPr>
          <w:p w14:paraId="728B485A" w14:textId="77777777" w:rsidR="00432EF0" w:rsidRDefault="00432EF0" w:rsidP="00F03941">
            <w:pPr>
              <w:jc w:val="center"/>
            </w:pPr>
          </w:p>
        </w:tc>
        <w:tc>
          <w:tcPr>
            <w:tcW w:w="514" w:type="dxa"/>
            <w:shd w:val="clear" w:color="auto" w:fill="F2DCDB"/>
          </w:tcPr>
          <w:p w14:paraId="6463AB57" w14:textId="77777777" w:rsidR="00432EF0" w:rsidRDefault="00432EF0" w:rsidP="00F03941">
            <w:pPr>
              <w:jc w:val="center"/>
            </w:pPr>
          </w:p>
        </w:tc>
        <w:tc>
          <w:tcPr>
            <w:tcW w:w="5777" w:type="dxa"/>
          </w:tcPr>
          <w:p w14:paraId="5EB1122E" w14:textId="77777777" w:rsidR="00432EF0" w:rsidRDefault="00432EF0"/>
        </w:tc>
      </w:tr>
    </w:tbl>
    <w:p w14:paraId="606E7F6B" w14:textId="38373DDD" w:rsidR="00432EF0" w:rsidRDefault="00AA47FD">
      <w:pPr>
        <w:rPr>
          <w:sz w:val="2"/>
          <w:szCs w:val="2"/>
        </w:rPr>
      </w:pPr>
      <w:r>
        <w:rPr>
          <w:noProof/>
        </w:rPr>
        <mc:AlternateContent>
          <mc:Choice Requires="wpg">
            <w:drawing>
              <wp:anchor distT="0" distB="0" distL="114300" distR="114300" simplePos="0" relativeHeight="503227880" behindDoc="1" locked="0" layoutInCell="1" allowOverlap="1" wp14:anchorId="06060138" wp14:editId="7AD77F30">
                <wp:simplePos x="0" y="0"/>
                <wp:positionH relativeFrom="page">
                  <wp:posOffset>4839335</wp:posOffset>
                </wp:positionH>
                <wp:positionV relativeFrom="page">
                  <wp:posOffset>4068445</wp:posOffset>
                </wp:positionV>
                <wp:extent cx="1305560" cy="1611630"/>
                <wp:effectExtent l="635" t="1270" r="0" b="0"/>
                <wp:wrapNone/>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5560" cy="1611630"/>
                          <a:chOff x="7621" y="6407"/>
                          <a:chExt cx="2056" cy="2538"/>
                        </a:xfrm>
                      </wpg:grpSpPr>
                      <pic:pic xmlns:pic="http://schemas.openxmlformats.org/drawingml/2006/picture">
                        <pic:nvPicPr>
                          <pic:cNvPr id="18" name="Picture 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7621" y="6407"/>
                            <a:ext cx="2056" cy="25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7621" y="6407"/>
                            <a:ext cx="2056" cy="25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B804982" id="Group 5" o:spid="_x0000_s1026" style="position:absolute;margin-left:381.05pt;margin-top:320.35pt;width:102.8pt;height:126.9pt;z-index:-88600;mso-position-horizontal-relative:page;mso-position-vertical-relative:page" coordorigin="7621,6407" coordsize="2056,2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">
                <v:shape id="Picture 7" o:spid="_x0000_s1027" type="#_x0000_t75" style="position:absolute;left:7621;top:6407;width:2056;height:2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">
                  <v:imagedata r:id="rId57" o:title=""/>
                </v:shape>
                <v:shape id="Picture 6" o:spid="_x0000_s1028" type="#_x0000_t75" style="position:absolute;left:7621;top:6407;width:2056;height:2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">
                  <v:imagedata r:id="rId58" o:title=""/>
                </v:shape>
                <w10:wrap anchorx="page" anchory="page"/>
              </v:group>
            </w:pict>
          </mc:Fallback>
        </mc:AlternateContent>
      </w:r>
      <w:r w:rsidR="00644FB4">
        <w:rPr>
          <w:noProof/>
        </w:rPr>
        <w:drawing>
          <wp:anchor distT="0" distB="0" distL="0" distR="0" simplePos="0" relativeHeight="1600" behindDoc="0" locked="0" layoutInCell="1" allowOverlap="1" wp14:anchorId="2F698754" wp14:editId="7E796E04">
            <wp:simplePos x="0" y="0"/>
            <wp:positionH relativeFrom="page">
              <wp:posOffset>868680</wp:posOffset>
            </wp:positionH>
            <wp:positionV relativeFrom="page">
              <wp:posOffset>1906523</wp:posOffset>
            </wp:positionV>
            <wp:extent cx="146693" cy="143637"/>
            <wp:effectExtent l="0" t="0" r="0" b="0"/>
            <wp:wrapNone/>
            <wp:docPr id="16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37.png"/>
                    <pic:cNvPicPr/>
                  </pic:nvPicPr>
                  <pic:blipFill>
                    <a:blip r:embed="rId50" cstate="print"/>
                    <a:stretch>
                      <a:fillRect/>
                    </a:stretch>
                  </pic:blipFill>
                  <pic:spPr>
                    <a:xfrm>
                      <a:off x="0" y="0"/>
                      <a:ext cx="146693" cy="143637"/>
                    </a:xfrm>
                    <a:prstGeom prst="rect">
                      <a:avLst/>
                    </a:prstGeom>
                  </pic:spPr>
                </pic:pic>
              </a:graphicData>
            </a:graphic>
          </wp:anchor>
        </w:drawing>
      </w:r>
      <w:r w:rsidR="00644FB4">
        <w:rPr>
          <w:noProof/>
        </w:rPr>
        <w:drawing>
          <wp:anchor distT="0" distB="0" distL="0" distR="0" simplePos="0" relativeHeight="1624" behindDoc="0" locked="0" layoutInCell="1" allowOverlap="1" wp14:anchorId="137E7AC1" wp14:editId="7637F5C8">
            <wp:simplePos x="0" y="0"/>
            <wp:positionH relativeFrom="page">
              <wp:posOffset>868680</wp:posOffset>
            </wp:positionH>
            <wp:positionV relativeFrom="page">
              <wp:posOffset>2192273</wp:posOffset>
            </wp:positionV>
            <wp:extent cx="146304" cy="142494"/>
            <wp:effectExtent l="0" t="0" r="0" b="0"/>
            <wp:wrapNone/>
            <wp:docPr id="16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25.png"/>
                    <pic:cNvPicPr/>
                  </pic:nvPicPr>
                  <pic:blipFill>
                    <a:blip r:embed="rId36" cstate="print"/>
                    <a:stretch>
                      <a:fillRect/>
                    </a:stretch>
                  </pic:blipFill>
                  <pic:spPr>
                    <a:xfrm>
                      <a:off x="0" y="0"/>
                      <a:ext cx="146304" cy="142494"/>
                    </a:xfrm>
                    <a:prstGeom prst="rect">
                      <a:avLst/>
                    </a:prstGeom>
                  </pic:spPr>
                </pic:pic>
              </a:graphicData>
            </a:graphic>
          </wp:anchor>
        </w:drawing>
      </w:r>
      <w:r w:rsidR="00644FB4">
        <w:rPr>
          <w:noProof/>
        </w:rPr>
        <w:drawing>
          <wp:anchor distT="0" distB="0" distL="0" distR="0" simplePos="0" relativeHeight="1648" behindDoc="0" locked="0" layoutInCell="1" allowOverlap="1" wp14:anchorId="5BDCF849" wp14:editId="472DE176">
            <wp:simplePos x="0" y="0"/>
            <wp:positionH relativeFrom="page">
              <wp:posOffset>886967</wp:posOffset>
            </wp:positionH>
            <wp:positionV relativeFrom="page">
              <wp:posOffset>2377439</wp:posOffset>
            </wp:positionV>
            <wp:extent cx="108976" cy="110489"/>
            <wp:effectExtent l="0" t="0" r="0" b="0"/>
            <wp:wrapNone/>
            <wp:docPr id="16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30.png"/>
                    <pic:cNvPicPr/>
                  </pic:nvPicPr>
                  <pic:blipFill>
                    <a:blip r:embed="rId43" cstate="print"/>
                    <a:stretch>
                      <a:fillRect/>
                    </a:stretch>
                  </pic:blipFill>
                  <pic:spPr>
                    <a:xfrm>
                      <a:off x="0" y="0"/>
                      <a:ext cx="108976" cy="110489"/>
                    </a:xfrm>
                    <a:prstGeom prst="rect">
                      <a:avLst/>
                    </a:prstGeom>
                  </pic:spPr>
                </pic:pic>
              </a:graphicData>
            </a:graphic>
          </wp:anchor>
        </w:drawing>
      </w:r>
      <w:r w:rsidR="00644FB4">
        <w:rPr>
          <w:noProof/>
        </w:rPr>
        <w:drawing>
          <wp:anchor distT="0" distB="0" distL="0" distR="0" simplePos="0" relativeHeight="1672" behindDoc="0" locked="0" layoutInCell="1" allowOverlap="1" wp14:anchorId="462F36A5" wp14:editId="1C503C6C">
            <wp:simplePos x="0" y="0"/>
            <wp:positionH relativeFrom="page">
              <wp:posOffset>909827</wp:posOffset>
            </wp:positionH>
            <wp:positionV relativeFrom="page">
              <wp:posOffset>4309871</wp:posOffset>
            </wp:positionV>
            <wp:extent cx="110394" cy="110394"/>
            <wp:effectExtent l="0" t="0" r="0" b="0"/>
            <wp:wrapNone/>
            <wp:docPr id="16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16.png"/>
                    <pic:cNvPicPr/>
                  </pic:nvPicPr>
                  <pic:blipFill>
                    <a:blip r:embed="rId25" cstate="print"/>
                    <a:stretch>
                      <a:fillRect/>
                    </a:stretch>
                  </pic:blipFill>
                  <pic:spPr>
                    <a:xfrm>
                      <a:off x="0" y="0"/>
                      <a:ext cx="110394" cy="110394"/>
                    </a:xfrm>
                    <a:prstGeom prst="rect">
                      <a:avLst/>
                    </a:prstGeom>
                  </pic:spPr>
                </pic:pic>
              </a:graphicData>
            </a:graphic>
          </wp:anchor>
        </w:drawing>
      </w:r>
      <w:r w:rsidR="00644FB4">
        <w:rPr>
          <w:noProof/>
        </w:rPr>
        <w:drawing>
          <wp:anchor distT="0" distB="0" distL="0" distR="0" simplePos="0" relativeHeight="1696" behindDoc="0" locked="0" layoutInCell="1" allowOverlap="1" wp14:anchorId="4D2AC4F7" wp14:editId="7CD30760">
            <wp:simplePos x="0" y="0"/>
            <wp:positionH relativeFrom="page">
              <wp:posOffset>909827</wp:posOffset>
            </wp:positionH>
            <wp:positionV relativeFrom="page">
              <wp:posOffset>4511040</wp:posOffset>
            </wp:positionV>
            <wp:extent cx="108976" cy="110489"/>
            <wp:effectExtent l="0" t="0" r="0" b="0"/>
            <wp:wrapNone/>
            <wp:docPr id="17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30.png"/>
                    <pic:cNvPicPr/>
                  </pic:nvPicPr>
                  <pic:blipFill>
                    <a:blip r:embed="rId43" cstate="print"/>
                    <a:stretch>
                      <a:fillRect/>
                    </a:stretch>
                  </pic:blipFill>
                  <pic:spPr>
                    <a:xfrm>
                      <a:off x="0" y="0"/>
                      <a:ext cx="108976" cy="110489"/>
                    </a:xfrm>
                    <a:prstGeom prst="rect">
                      <a:avLst/>
                    </a:prstGeom>
                  </pic:spPr>
                </pic:pic>
              </a:graphicData>
            </a:graphic>
          </wp:anchor>
        </w:drawing>
      </w:r>
      <w:r w:rsidR="00644FB4">
        <w:rPr>
          <w:noProof/>
        </w:rPr>
        <w:drawing>
          <wp:anchor distT="0" distB="0" distL="0" distR="0" simplePos="0" relativeHeight="1720" behindDoc="0" locked="0" layoutInCell="1" allowOverlap="1" wp14:anchorId="46CEF14D" wp14:editId="0C0BE188">
            <wp:simplePos x="0" y="0"/>
            <wp:positionH relativeFrom="page">
              <wp:posOffset>868680</wp:posOffset>
            </wp:positionH>
            <wp:positionV relativeFrom="page">
              <wp:posOffset>5060441</wp:posOffset>
            </wp:positionV>
            <wp:extent cx="146304" cy="142494"/>
            <wp:effectExtent l="0" t="0" r="0" b="0"/>
            <wp:wrapNone/>
            <wp:docPr id="173"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38.png"/>
                    <pic:cNvPicPr/>
                  </pic:nvPicPr>
                  <pic:blipFill>
                    <a:blip r:embed="rId51" cstate="print"/>
                    <a:stretch>
                      <a:fillRect/>
                    </a:stretch>
                  </pic:blipFill>
                  <pic:spPr>
                    <a:xfrm>
                      <a:off x="0" y="0"/>
                      <a:ext cx="146304" cy="142494"/>
                    </a:xfrm>
                    <a:prstGeom prst="rect">
                      <a:avLst/>
                    </a:prstGeom>
                  </pic:spPr>
                </pic:pic>
              </a:graphicData>
            </a:graphic>
          </wp:anchor>
        </w:drawing>
      </w:r>
      <w:r w:rsidR="00644FB4">
        <w:rPr>
          <w:noProof/>
        </w:rPr>
        <w:drawing>
          <wp:anchor distT="0" distB="0" distL="0" distR="0" simplePos="0" relativeHeight="1744" behindDoc="0" locked="0" layoutInCell="1" allowOverlap="1" wp14:anchorId="3ED7C79E" wp14:editId="7711CE7D">
            <wp:simplePos x="0" y="0"/>
            <wp:positionH relativeFrom="page">
              <wp:posOffset>868680</wp:posOffset>
            </wp:positionH>
            <wp:positionV relativeFrom="page">
              <wp:posOffset>5346191</wp:posOffset>
            </wp:positionV>
            <wp:extent cx="146693" cy="143637"/>
            <wp:effectExtent l="0" t="0" r="0" b="0"/>
            <wp:wrapNone/>
            <wp:docPr id="175"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37.png"/>
                    <pic:cNvPicPr/>
                  </pic:nvPicPr>
                  <pic:blipFill>
                    <a:blip r:embed="rId50" cstate="print"/>
                    <a:stretch>
                      <a:fillRect/>
                    </a:stretch>
                  </pic:blipFill>
                  <pic:spPr>
                    <a:xfrm>
                      <a:off x="0" y="0"/>
                      <a:ext cx="146693" cy="143637"/>
                    </a:xfrm>
                    <a:prstGeom prst="rect">
                      <a:avLst/>
                    </a:prstGeom>
                  </pic:spPr>
                </pic:pic>
              </a:graphicData>
            </a:graphic>
          </wp:anchor>
        </w:drawing>
      </w:r>
    </w:p>
    <w:p w14:paraId="0A1B2269" w14:textId="77777777" w:rsidR="00432EF0" w:rsidRDefault="00432EF0">
      <w:pPr>
        <w:rPr>
          <w:sz w:val="2"/>
          <w:szCs w:val="2"/>
        </w:rPr>
        <w:sectPr w:rsidR="00432EF0">
          <w:pgSz w:w="15840" w:h="12240" w:orient="landscape"/>
          <w:pgMar w:top="1080" w:right="260" w:bottom="720" w:left="260" w:header="0" w:footer="537" w:gutter="0"/>
          <w:cols w:space="720"/>
        </w:sectPr>
      </w:pPr>
    </w:p>
    <w:tbl>
      <w:tblPr>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2"/>
        <w:gridCol w:w="6440"/>
        <w:gridCol w:w="514"/>
        <w:gridCol w:w="514"/>
        <w:gridCol w:w="514"/>
        <w:gridCol w:w="514"/>
        <w:gridCol w:w="5777"/>
      </w:tblGrid>
      <w:tr w:rsidR="00432EF0" w14:paraId="0F1CB875" w14:textId="77777777">
        <w:trPr>
          <w:trHeight w:hRule="exact" w:val="468"/>
        </w:trPr>
        <w:tc>
          <w:tcPr>
            <w:tcW w:w="812" w:type="dxa"/>
            <w:shd w:val="clear" w:color="auto" w:fill="FFFF9A"/>
          </w:tcPr>
          <w:p w14:paraId="4E03D742" w14:textId="77777777" w:rsidR="00432EF0" w:rsidRDefault="00644FB4">
            <w:pPr>
              <w:pStyle w:val="TableParagraph"/>
              <w:ind w:left="0" w:right="15"/>
              <w:jc w:val="right"/>
              <w:rPr>
                <w:sz w:val="18"/>
              </w:rPr>
            </w:pPr>
            <w:r>
              <w:rPr>
                <w:w w:val="95"/>
                <w:sz w:val="18"/>
              </w:rPr>
              <w:lastRenderedPageBreak/>
              <w:t>45.03</w:t>
            </w:r>
          </w:p>
        </w:tc>
        <w:tc>
          <w:tcPr>
            <w:tcW w:w="6440" w:type="dxa"/>
          </w:tcPr>
          <w:p w14:paraId="0465D2E6" w14:textId="77777777" w:rsidR="00432EF0" w:rsidRDefault="00644FB4">
            <w:pPr>
              <w:pStyle w:val="TableParagraph"/>
              <w:spacing w:line="254" w:lineRule="auto"/>
              <w:ind w:right="170"/>
              <w:rPr>
                <w:sz w:val="18"/>
              </w:rPr>
            </w:pPr>
            <w:r>
              <w:rPr>
                <w:sz w:val="18"/>
              </w:rPr>
              <w:t>If yes, is the C‐PEC decontaminated, cleaned and disinfected prior to resuming sterile compounding?</w:t>
            </w:r>
          </w:p>
        </w:tc>
        <w:tc>
          <w:tcPr>
            <w:tcW w:w="514" w:type="dxa"/>
            <w:shd w:val="clear" w:color="auto" w:fill="F2DCDB"/>
          </w:tcPr>
          <w:p w14:paraId="515885D0" w14:textId="77777777" w:rsidR="00432EF0" w:rsidRDefault="00432EF0" w:rsidP="00F03941">
            <w:pPr>
              <w:jc w:val="center"/>
            </w:pPr>
          </w:p>
        </w:tc>
        <w:tc>
          <w:tcPr>
            <w:tcW w:w="514" w:type="dxa"/>
            <w:shd w:val="clear" w:color="auto" w:fill="F2DCDB"/>
          </w:tcPr>
          <w:p w14:paraId="4C12689C" w14:textId="77777777" w:rsidR="00432EF0" w:rsidRDefault="00432EF0" w:rsidP="00F03941">
            <w:pPr>
              <w:jc w:val="center"/>
            </w:pPr>
          </w:p>
        </w:tc>
        <w:tc>
          <w:tcPr>
            <w:tcW w:w="514" w:type="dxa"/>
            <w:shd w:val="clear" w:color="auto" w:fill="F2DCDB"/>
          </w:tcPr>
          <w:p w14:paraId="7943FFA9" w14:textId="77777777" w:rsidR="00432EF0" w:rsidRDefault="00432EF0" w:rsidP="00F03941">
            <w:pPr>
              <w:jc w:val="center"/>
            </w:pPr>
          </w:p>
        </w:tc>
        <w:tc>
          <w:tcPr>
            <w:tcW w:w="514" w:type="dxa"/>
            <w:shd w:val="clear" w:color="auto" w:fill="F2DCDB"/>
          </w:tcPr>
          <w:p w14:paraId="40B3F22D" w14:textId="77777777" w:rsidR="00432EF0" w:rsidRDefault="00432EF0" w:rsidP="00F03941">
            <w:pPr>
              <w:jc w:val="center"/>
            </w:pPr>
          </w:p>
        </w:tc>
        <w:tc>
          <w:tcPr>
            <w:tcW w:w="5777" w:type="dxa"/>
          </w:tcPr>
          <w:p w14:paraId="525E84E2" w14:textId="77777777" w:rsidR="00432EF0" w:rsidRDefault="00432EF0"/>
        </w:tc>
      </w:tr>
      <w:tr w:rsidR="00432EF0" w14:paraId="7A89273A" w14:textId="77777777">
        <w:trPr>
          <w:trHeight w:hRule="exact" w:val="414"/>
        </w:trPr>
        <w:tc>
          <w:tcPr>
            <w:tcW w:w="812" w:type="dxa"/>
            <w:shd w:val="clear" w:color="auto" w:fill="FFFF9A"/>
          </w:tcPr>
          <w:p w14:paraId="5BDD18A0" w14:textId="77777777" w:rsidR="00432EF0" w:rsidRDefault="00644FB4">
            <w:pPr>
              <w:pStyle w:val="TableParagraph"/>
              <w:rPr>
                <w:sz w:val="18"/>
              </w:rPr>
            </w:pPr>
            <w:r>
              <w:rPr>
                <w:sz w:val="18"/>
              </w:rPr>
              <w:t>46.00</w:t>
            </w:r>
          </w:p>
        </w:tc>
        <w:tc>
          <w:tcPr>
            <w:tcW w:w="6440" w:type="dxa"/>
          </w:tcPr>
          <w:p w14:paraId="4C068DD6" w14:textId="77777777" w:rsidR="00432EF0" w:rsidRDefault="00644FB4">
            <w:pPr>
              <w:pStyle w:val="TableParagraph"/>
              <w:ind w:left="23"/>
              <w:rPr>
                <w:i/>
                <w:sz w:val="18"/>
              </w:rPr>
            </w:pPr>
            <w:r>
              <w:rPr>
                <w:sz w:val="18"/>
              </w:rPr>
              <w:t xml:space="preserve">The C‐SEC has at least 12 ACPH. </w:t>
            </w:r>
            <w:r>
              <w:rPr>
                <w:i/>
                <w:color w:val="E26B0A"/>
                <w:sz w:val="18"/>
              </w:rPr>
              <w:t>Verify documentation and monitoring.</w:t>
            </w:r>
          </w:p>
        </w:tc>
        <w:tc>
          <w:tcPr>
            <w:tcW w:w="514" w:type="dxa"/>
            <w:shd w:val="clear" w:color="auto" w:fill="F2DCDB"/>
          </w:tcPr>
          <w:p w14:paraId="327C312C" w14:textId="77777777" w:rsidR="00432EF0" w:rsidRDefault="00432EF0" w:rsidP="00F03941">
            <w:pPr>
              <w:jc w:val="center"/>
            </w:pPr>
          </w:p>
        </w:tc>
        <w:tc>
          <w:tcPr>
            <w:tcW w:w="514" w:type="dxa"/>
            <w:shd w:val="clear" w:color="auto" w:fill="F2DCDB"/>
          </w:tcPr>
          <w:p w14:paraId="61772413" w14:textId="77777777" w:rsidR="00432EF0" w:rsidRDefault="00432EF0" w:rsidP="00F03941">
            <w:pPr>
              <w:jc w:val="center"/>
            </w:pPr>
          </w:p>
        </w:tc>
        <w:tc>
          <w:tcPr>
            <w:tcW w:w="514" w:type="dxa"/>
            <w:shd w:val="clear" w:color="auto" w:fill="F2DCDB"/>
          </w:tcPr>
          <w:p w14:paraId="32AFC47F" w14:textId="77777777" w:rsidR="00432EF0" w:rsidRDefault="00432EF0" w:rsidP="00F03941">
            <w:pPr>
              <w:jc w:val="center"/>
            </w:pPr>
          </w:p>
        </w:tc>
        <w:tc>
          <w:tcPr>
            <w:tcW w:w="514" w:type="dxa"/>
            <w:shd w:val="clear" w:color="auto" w:fill="F2DCDB"/>
          </w:tcPr>
          <w:p w14:paraId="1C11FC94" w14:textId="77777777" w:rsidR="00432EF0" w:rsidRDefault="00432EF0" w:rsidP="00F03941">
            <w:pPr>
              <w:jc w:val="center"/>
            </w:pPr>
          </w:p>
        </w:tc>
        <w:tc>
          <w:tcPr>
            <w:tcW w:w="5777" w:type="dxa"/>
          </w:tcPr>
          <w:p w14:paraId="79137555" w14:textId="77777777" w:rsidR="00432EF0" w:rsidRDefault="00432EF0"/>
        </w:tc>
      </w:tr>
      <w:tr w:rsidR="00432EF0" w14:paraId="3DF61C33" w14:textId="77777777">
        <w:trPr>
          <w:trHeight w:hRule="exact" w:val="468"/>
        </w:trPr>
        <w:tc>
          <w:tcPr>
            <w:tcW w:w="812" w:type="dxa"/>
            <w:shd w:val="clear" w:color="auto" w:fill="FFFF9A"/>
          </w:tcPr>
          <w:p w14:paraId="7AB2C4E4" w14:textId="77777777" w:rsidR="00432EF0" w:rsidRDefault="00644FB4">
            <w:pPr>
              <w:pStyle w:val="TableParagraph"/>
              <w:rPr>
                <w:sz w:val="18"/>
              </w:rPr>
            </w:pPr>
            <w:r>
              <w:rPr>
                <w:sz w:val="18"/>
              </w:rPr>
              <w:t>47.00</w:t>
            </w:r>
          </w:p>
        </w:tc>
        <w:tc>
          <w:tcPr>
            <w:tcW w:w="6440" w:type="dxa"/>
          </w:tcPr>
          <w:p w14:paraId="37386387" w14:textId="77777777" w:rsidR="00432EF0" w:rsidRDefault="00644FB4">
            <w:pPr>
              <w:pStyle w:val="TableParagraph"/>
              <w:spacing w:line="254" w:lineRule="auto"/>
              <w:ind w:right="586" w:hanging="1"/>
              <w:rPr>
                <w:sz w:val="18"/>
              </w:rPr>
            </w:pPr>
            <w:r>
              <w:rPr>
                <w:sz w:val="18"/>
              </w:rPr>
              <w:t>The ceilings, walls, floors, fixtures, shelving, counters, and cabinets are smooth, impervious, free from cracks and crevices, and non‐shedding.</w:t>
            </w:r>
          </w:p>
        </w:tc>
        <w:tc>
          <w:tcPr>
            <w:tcW w:w="514" w:type="dxa"/>
            <w:shd w:val="clear" w:color="auto" w:fill="F2DCDB"/>
          </w:tcPr>
          <w:p w14:paraId="094EFFE6" w14:textId="77777777" w:rsidR="00432EF0" w:rsidRDefault="00432EF0" w:rsidP="00F03941">
            <w:pPr>
              <w:jc w:val="center"/>
            </w:pPr>
          </w:p>
        </w:tc>
        <w:tc>
          <w:tcPr>
            <w:tcW w:w="514" w:type="dxa"/>
            <w:shd w:val="clear" w:color="auto" w:fill="F2DCDB"/>
          </w:tcPr>
          <w:p w14:paraId="36BBC377" w14:textId="77777777" w:rsidR="00432EF0" w:rsidRDefault="00432EF0" w:rsidP="00F03941">
            <w:pPr>
              <w:jc w:val="center"/>
            </w:pPr>
          </w:p>
        </w:tc>
        <w:tc>
          <w:tcPr>
            <w:tcW w:w="514" w:type="dxa"/>
            <w:shd w:val="clear" w:color="auto" w:fill="F2DCDB"/>
          </w:tcPr>
          <w:p w14:paraId="5C468CD0" w14:textId="77777777" w:rsidR="00432EF0" w:rsidRDefault="00432EF0" w:rsidP="00F03941">
            <w:pPr>
              <w:jc w:val="center"/>
            </w:pPr>
          </w:p>
        </w:tc>
        <w:tc>
          <w:tcPr>
            <w:tcW w:w="514" w:type="dxa"/>
            <w:shd w:val="clear" w:color="auto" w:fill="F2DCDB"/>
          </w:tcPr>
          <w:p w14:paraId="1994E693" w14:textId="77777777" w:rsidR="00432EF0" w:rsidRDefault="00432EF0" w:rsidP="00F03941">
            <w:pPr>
              <w:jc w:val="center"/>
            </w:pPr>
          </w:p>
        </w:tc>
        <w:tc>
          <w:tcPr>
            <w:tcW w:w="5777" w:type="dxa"/>
          </w:tcPr>
          <w:p w14:paraId="005E552C" w14:textId="77777777" w:rsidR="00432EF0" w:rsidRDefault="00432EF0"/>
        </w:tc>
      </w:tr>
      <w:tr w:rsidR="00432EF0" w14:paraId="03379E2B" w14:textId="77777777">
        <w:trPr>
          <w:trHeight w:hRule="exact" w:val="468"/>
        </w:trPr>
        <w:tc>
          <w:tcPr>
            <w:tcW w:w="812" w:type="dxa"/>
            <w:shd w:val="clear" w:color="auto" w:fill="FFFF9A"/>
          </w:tcPr>
          <w:p w14:paraId="25A4B89B" w14:textId="77777777" w:rsidR="00432EF0" w:rsidRDefault="00644FB4">
            <w:pPr>
              <w:pStyle w:val="TableParagraph"/>
              <w:rPr>
                <w:sz w:val="18"/>
              </w:rPr>
            </w:pPr>
            <w:r>
              <w:rPr>
                <w:sz w:val="18"/>
              </w:rPr>
              <w:t>48.00</w:t>
            </w:r>
          </w:p>
        </w:tc>
        <w:tc>
          <w:tcPr>
            <w:tcW w:w="6440" w:type="dxa"/>
          </w:tcPr>
          <w:p w14:paraId="3B4ADFA3" w14:textId="77777777" w:rsidR="00432EF0" w:rsidRDefault="00644FB4">
            <w:pPr>
              <w:pStyle w:val="TableParagraph"/>
              <w:spacing w:line="254" w:lineRule="auto"/>
              <w:ind w:right="258"/>
              <w:rPr>
                <w:sz w:val="18"/>
              </w:rPr>
            </w:pPr>
            <w:r>
              <w:rPr>
                <w:sz w:val="18"/>
              </w:rPr>
              <w:t xml:space="preserve">Does the pharmacy engage in </w:t>
            </w:r>
            <w:r>
              <w:rPr>
                <w:b/>
                <w:sz w:val="18"/>
              </w:rPr>
              <w:t>sterile compounding</w:t>
            </w:r>
            <w:r>
              <w:rPr>
                <w:sz w:val="18"/>
              </w:rPr>
              <w:t>? If yes, complete 48.01‐54.01. If no, skip to 55.</w:t>
            </w:r>
          </w:p>
        </w:tc>
        <w:tc>
          <w:tcPr>
            <w:tcW w:w="514" w:type="dxa"/>
            <w:shd w:val="clear" w:color="auto" w:fill="F2DCDB"/>
          </w:tcPr>
          <w:p w14:paraId="42723513" w14:textId="77777777" w:rsidR="00432EF0" w:rsidRDefault="00432EF0" w:rsidP="00F03941">
            <w:pPr>
              <w:jc w:val="center"/>
            </w:pPr>
          </w:p>
        </w:tc>
        <w:tc>
          <w:tcPr>
            <w:tcW w:w="514" w:type="dxa"/>
            <w:shd w:val="clear" w:color="auto" w:fill="F2DCDB"/>
          </w:tcPr>
          <w:p w14:paraId="326AF0F8" w14:textId="77777777" w:rsidR="00432EF0" w:rsidRDefault="00432EF0" w:rsidP="00F03941">
            <w:pPr>
              <w:jc w:val="center"/>
            </w:pPr>
          </w:p>
        </w:tc>
        <w:tc>
          <w:tcPr>
            <w:tcW w:w="514" w:type="dxa"/>
            <w:shd w:val="clear" w:color="auto" w:fill="F2DCDB"/>
          </w:tcPr>
          <w:p w14:paraId="4BAB367B" w14:textId="77777777" w:rsidR="00432EF0" w:rsidRDefault="00432EF0" w:rsidP="00F03941">
            <w:pPr>
              <w:jc w:val="center"/>
            </w:pPr>
          </w:p>
        </w:tc>
        <w:tc>
          <w:tcPr>
            <w:tcW w:w="514" w:type="dxa"/>
            <w:shd w:val="clear" w:color="auto" w:fill="F2DCDB"/>
          </w:tcPr>
          <w:p w14:paraId="0255E51A" w14:textId="77777777" w:rsidR="00432EF0" w:rsidRDefault="00432EF0" w:rsidP="00F03941">
            <w:pPr>
              <w:jc w:val="center"/>
            </w:pPr>
          </w:p>
        </w:tc>
        <w:tc>
          <w:tcPr>
            <w:tcW w:w="5777" w:type="dxa"/>
          </w:tcPr>
          <w:p w14:paraId="3442D6CF" w14:textId="77777777" w:rsidR="00432EF0" w:rsidRDefault="00432EF0"/>
        </w:tc>
      </w:tr>
      <w:tr w:rsidR="00432EF0" w14:paraId="1DED5CD8" w14:textId="77777777">
        <w:trPr>
          <w:trHeight w:hRule="exact" w:val="2384"/>
        </w:trPr>
        <w:tc>
          <w:tcPr>
            <w:tcW w:w="812" w:type="dxa"/>
            <w:shd w:val="clear" w:color="auto" w:fill="FFFF9A"/>
          </w:tcPr>
          <w:p w14:paraId="07BB8F5F" w14:textId="77777777" w:rsidR="00432EF0" w:rsidRDefault="00644FB4">
            <w:pPr>
              <w:pStyle w:val="TableParagraph"/>
              <w:ind w:left="0" w:right="15"/>
              <w:jc w:val="right"/>
              <w:rPr>
                <w:sz w:val="18"/>
              </w:rPr>
            </w:pPr>
            <w:r>
              <w:rPr>
                <w:w w:val="95"/>
                <w:sz w:val="18"/>
              </w:rPr>
              <w:t>48.01</w:t>
            </w:r>
          </w:p>
        </w:tc>
        <w:tc>
          <w:tcPr>
            <w:tcW w:w="6440" w:type="dxa"/>
          </w:tcPr>
          <w:p w14:paraId="4177E863" w14:textId="77777777" w:rsidR="00432EF0" w:rsidRDefault="00644FB4">
            <w:pPr>
              <w:pStyle w:val="TableParagraph"/>
              <w:ind w:left="135"/>
              <w:rPr>
                <w:sz w:val="18"/>
              </w:rPr>
            </w:pPr>
            <w:r>
              <w:rPr>
                <w:sz w:val="18"/>
              </w:rPr>
              <w:t>If yes, check the type(s) C‐PEC(s) used:</w:t>
            </w:r>
          </w:p>
          <w:p w14:paraId="301AE344" w14:textId="77777777" w:rsidR="00432EF0" w:rsidRDefault="00644FB4">
            <w:pPr>
              <w:pStyle w:val="TableParagraph"/>
              <w:spacing w:before="89"/>
              <w:ind w:left="218"/>
              <w:rPr>
                <w:rFonts w:ascii="Segoe UI"/>
                <w:sz w:val="12"/>
              </w:rPr>
            </w:pPr>
            <w:r>
              <w:rPr>
                <w:noProof/>
                <w:position w:val="-3"/>
              </w:rPr>
              <w:drawing>
                <wp:inline distT="0" distB="0" distL="0" distR="0" wp14:anchorId="012B864D" wp14:editId="7DCBF93B">
                  <wp:extent cx="110394" cy="110394"/>
                  <wp:effectExtent l="0" t="0" r="0" b="0"/>
                  <wp:docPr id="177"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44.png"/>
                          <pic:cNvPicPr/>
                        </pic:nvPicPr>
                        <pic:blipFill>
                          <a:blip r:embed="rId59" cstate="print"/>
                          <a:stretch>
                            <a:fillRect/>
                          </a:stretch>
                        </pic:blipFill>
                        <pic:spPr>
                          <a:xfrm>
                            <a:off x="0" y="0"/>
                            <a:ext cx="110394" cy="110394"/>
                          </a:xfrm>
                          <a:prstGeom prst="rect">
                            <a:avLst/>
                          </a:prstGeom>
                        </pic:spPr>
                      </pic:pic>
                    </a:graphicData>
                  </a:graphic>
                </wp:inline>
              </w:drawing>
            </w:r>
            <w:r>
              <w:rPr>
                <w:rFonts w:ascii="Segoe UI"/>
                <w:sz w:val="12"/>
              </w:rPr>
              <w:t>CACI</w:t>
            </w:r>
          </w:p>
          <w:p w14:paraId="128D72EF" w14:textId="77777777" w:rsidR="00432EF0" w:rsidRDefault="00644FB4">
            <w:pPr>
              <w:pStyle w:val="TableParagraph"/>
              <w:spacing w:before="49"/>
              <w:ind w:left="409" w:right="1035"/>
              <w:rPr>
                <w:rFonts w:ascii="Segoe UI"/>
                <w:sz w:val="12"/>
              </w:rPr>
            </w:pPr>
            <w:r>
              <w:rPr>
                <w:rFonts w:ascii="Segoe UI"/>
                <w:sz w:val="12"/>
              </w:rPr>
              <w:t>Class II BSC, Type A1 (formerly Type A and not suitable for volatile toxic chemicals and volatile radionuclides)</w:t>
            </w:r>
          </w:p>
          <w:p w14:paraId="577EFC63" w14:textId="77777777" w:rsidR="00432EF0" w:rsidRDefault="00644FB4">
            <w:pPr>
              <w:pStyle w:val="TableParagraph"/>
              <w:spacing w:before="48" w:line="328" w:lineRule="auto"/>
              <w:ind w:left="218" w:right="3882" w:firstLine="190"/>
              <w:rPr>
                <w:rFonts w:ascii="Segoe UI"/>
                <w:sz w:val="12"/>
              </w:rPr>
            </w:pPr>
            <w:r>
              <w:rPr>
                <w:rFonts w:ascii="Segoe UI"/>
                <w:sz w:val="12"/>
              </w:rPr>
              <w:t>Class II BSC, Type A2 (formerly</w:t>
            </w:r>
            <w:r>
              <w:rPr>
                <w:rFonts w:ascii="Segoe UI"/>
                <w:spacing w:val="-16"/>
                <w:sz w:val="12"/>
              </w:rPr>
              <w:t xml:space="preserve"> </w:t>
            </w:r>
            <w:r>
              <w:rPr>
                <w:rFonts w:ascii="Segoe UI"/>
                <w:sz w:val="12"/>
              </w:rPr>
              <w:t>Type</w:t>
            </w:r>
            <w:r>
              <w:rPr>
                <w:rFonts w:ascii="Segoe UI"/>
                <w:spacing w:val="-3"/>
                <w:sz w:val="12"/>
              </w:rPr>
              <w:t xml:space="preserve"> </w:t>
            </w:r>
            <w:r>
              <w:rPr>
                <w:rFonts w:ascii="Segoe UI"/>
                <w:sz w:val="12"/>
              </w:rPr>
              <w:t>B3)</w:t>
            </w:r>
            <w:r>
              <w:rPr>
                <w:rFonts w:ascii="Segoe UI"/>
                <w:spacing w:val="-1"/>
                <w:sz w:val="12"/>
              </w:rPr>
              <w:t xml:space="preserve"> </w:t>
            </w:r>
            <w:r>
              <w:rPr>
                <w:rFonts w:ascii="Segoe UI"/>
                <w:noProof/>
                <w:spacing w:val="-1"/>
                <w:position w:val="-3"/>
                <w:sz w:val="12"/>
              </w:rPr>
              <w:drawing>
                <wp:inline distT="0" distB="0" distL="0" distR="0" wp14:anchorId="152554A8" wp14:editId="542D7896">
                  <wp:extent cx="109728" cy="109727"/>
                  <wp:effectExtent l="0" t="0" r="0" b="0"/>
                  <wp:docPr id="17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45.png"/>
                          <pic:cNvPicPr/>
                        </pic:nvPicPr>
                        <pic:blipFill>
                          <a:blip r:embed="rId60" cstate="print"/>
                          <a:stretch>
                            <a:fillRect/>
                          </a:stretch>
                        </pic:blipFill>
                        <pic:spPr>
                          <a:xfrm>
                            <a:off x="0" y="0"/>
                            <a:ext cx="109728" cy="109727"/>
                          </a:xfrm>
                          <a:prstGeom prst="rect">
                            <a:avLst/>
                          </a:prstGeom>
                        </pic:spPr>
                      </pic:pic>
                    </a:graphicData>
                  </a:graphic>
                </wp:inline>
              </w:drawing>
            </w:r>
            <w:r>
              <w:rPr>
                <w:rFonts w:ascii="Times New Roman"/>
                <w:spacing w:val="-12"/>
                <w:sz w:val="12"/>
              </w:rPr>
              <w:t xml:space="preserve"> </w:t>
            </w:r>
            <w:r>
              <w:rPr>
                <w:rFonts w:ascii="Segoe UI"/>
                <w:sz w:val="12"/>
              </w:rPr>
              <w:t>Class II BSC, Type</w:t>
            </w:r>
            <w:r>
              <w:rPr>
                <w:rFonts w:ascii="Segoe UI"/>
                <w:spacing w:val="-10"/>
                <w:sz w:val="12"/>
              </w:rPr>
              <w:t xml:space="preserve"> </w:t>
            </w:r>
            <w:r>
              <w:rPr>
                <w:rFonts w:ascii="Segoe UI"/>
                <w:sz w:val="12"/>
              </w:rPr>
              <w:t>B1</w:t>
            </w:r>
          </w:p>
          <w:p w14:paraId="3DA53955" w14:textId="77777777" w:rsidR="00432EF0" w:rsidRDefault="00644FB4">
            <w:pPr>
              <w:pStyle w:val="TableParagraph"/>
              <w:spacing w:before="3" w:line="314" w:lineRule="auto"/>
              <w:ind w:left="218" w:right="2756"/>
              <w:rPr>
                <w:rFonts w:ascii="Segoe UI"/>
                <w:sz w:val="12"/>
              </w:rPr>
            </w:pPr>
            <w:r>
              <w:rPr>
                <w:noProof/>
                <w:position w:val="-3"/>
              </w:rPr>
              <w:drawing>
                <wp:inline distT="0" distB="0" distL="0" distR="0" wp14:anchorId="6F77FE3D" wp14:editId="69614BA4">
                  <wp:extent cx="110394" cy="110394"/>
                  <wp:effectExtent l="0" t="0" r="0" b="0"/>
                  <wp:docPr id="18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46.png"/>
                          <pic:cNvPicPr/>
                        </pic:nvPicPr>
                        <pic:blipFill>
                          <a:blip r:embed="rId61" cstate="print"/>
                          <a:stretch>
                            <a:fillRect/>
                          </a:stretch>
                        </pic:blipFill>
                        <pic:spPr>
                          <a:xfrm>
                            <a:off x="0" y="0"/>
                            <a:ext cx="110394" cy="110394"/>
                          </a:xfrm>
                          <a:prstGeom prst="rect">
                            <a:avLst/>
                          </a:prstGeom>
                        </pic:spPr>
                      </pic:pic>
                    </a:graphicData>
                  </a:graphic>
                </wp:inline>
              </w:drawing>
            </w:r>
            <w:r>
              <w:rPr>
                <w:rFonts w:ascii="Segoe UI"/>
                <w:sz w:val="12"/>
              </w:rPr>
              <w:t>Class</w:t>
            </w:r>
            <w:r>
              <w:rPr>
                <w:rFonts w:ascii="Segoe UI"/>
                <w:spacing w:val="-3"/>
                <w:sz w:val="12"/>
              </w:rPr>
              <w:t xml:space="preserve"> </w:t>
            </w:r>
            <w:r>
              <w:rPr>
                <w:rFonts w:ascii="Segoe UI"/>
                <w:sz w:val="12"/>
              </w:rPr>
              <w:t>II</w:t>
            </w:r>
            <w:r>
              <w:rPr>
                <w:rFonts w:ascii="Segoe UI"/>
                <w:spacing w:val="-3"/>
                <w:sz w:val="12"/>
              </w:rPr>
              <w:t xml:space="preserve"> </w:t>
            </w:r>
            <w:r>
              <w:rPr>
                <w:rFonts w:ascii="Segoe UI"/>
                <w:sz w:val="12"/>
              </w:rPr>
              <w:t>BSC,</w:t>
            </w:r>
            <w:r>
              <w:rPr>
                <w:rFonts w:ascii="Segoe UI"/>
                <w:spacing w:val="-3"/>
                <w:sz w:val="12"/>
              </w:rPr>
              <w:t xml:space="preserve"> </w:t>
            </w:r>
            <w:r>
              <w:rPr>
                <w:rFonts w:ascii="Segoe UI"/>
                <w:sz w:val="12"/>
              </w:rPr>
              <w:t>Type</w:t>
            </w:r>
            <w:r>
              <w:rPr>
                <w:rFonts w:ascii="Segoe UI"/>
                <w:spacing w:val="-2"/>
                <w:sz w:val="12"/>
              </w:rPr>
              <w:t xml:space="preserve"> </w:t>
            </w:r>
            <w:r>
              <w:rPr>
                <w:rFonts w:ascii="Segoe UI"/>
                <w:sz w:val="12"/>
              </w:rPr>
              <w:t>B2</w:t>
            </w:r>
            <w:r>
              <w:rPr>
                <w:rFonts w:ascii="Segoe UI"/>
                <w:spacing w:val="-4"/>
                <w:sz w:val="12"/>
              </w:rPr>
              <w:t xml:space="preserve"> </w:t>
            </w:r>
            <w:r>
              <w:rPr>
                <w:rFonts w:ascii="Segoe UI"/>
                <w:sz w:val="12"/>
              </w:rPr>
              <w:t>(total</w:t>
            </w:r>
            <w:r>
              <w:rPr>
                <w:rFonts w:ascii="Segoe UI"/>
                <w:spacing w:val="-4"/>
                <w:sz w:val="12"/>
              </w:rPr>
              <w:t xml:space="preserve"> </w:t>
            </w:r>
            <w:r>
              <w:rPr>
                <w:rFonts w:ascii="Segoe UI"/>
                <w:sz w:val="12"/>
              </w:rPr>
              <w:t>exhaust</w:t>
            </w:r>
            <w:r>
              <w:rPr>
                <w:rFonts w:ascii="Segoe UI"/>
                <w:spacing w:val="-4"/>
                <w:sz w:val="12"/>
              </w:rPr>
              <w:t xml:space="preserve"> </w:t>
            </w:r>
            <w:r>
              <w:rPr>
                <w:rFonts w:ascii="Segoe UI"/>
                <w:sz w:val="12"/>
              </w:rPr>
              <w:t>for</w:t>
            </w:r>
            <w:r>
              <w:rPr>
                <w:rFonts w:ascii="Segoe UI"/>
                <w:spacing w:val="-4"/>
                <w:sz w:val="12"/>
              </w:rPr>
              <w:t xml:space="preserve"> </w:t>
            </w:r>
            <w:r>
              <w:rPr>
                <w:rFonts w:ascii="Segoe UI"/>
                <w:sz w:val="12"/>
              </w:rPr>
              <w:t>volatile</w:t>
            </w:r>
            <w:r>
              <w:rPr>
                <w:rFonts w:ascii="Segoe UI"/>
                <w:spacing w:val="-3"/>
                <w:sz w:val="12"/>
              </w:rPr>
              <w:t xml:space="preserve"> </w:t>
            </w:r>
            <w:r>
              <w:rPr>
                <w:rFonts w:ascii="Segoe UI"/>
                <w:sz w:val="12"/>
              </w:rPr>
              <w:t>components)</w:t>
            </w:r>
            <w:r>
              <w:rPr>
                <w:rFonts w:ascii="Segoe UI"/>
                <w:spacing w:val="-1"/>
                <w:w w:val="99"/>
                <w:sz w:val="12"/>
              </w:rPr>
              <w:t xml:space="preserve"> </w:t>
            </w:r>
            <w:r>
              <w:rPr>
                <w:rFonts w:ascii="Segoe UI"/>
                <w:noProof/>
                <w:spacing w:val="-1"/>
                <w:w w:val="99"/>
                <w:position w:val="-3"/>
                <w:sz w:val="12"/>
              </w:rPr>
              <w:drawing>
                <wp:inline distT="0" distB="0" distL="0" distR="0" wp14:anchorId="549FB88E" wp14:editId="0E780198">
                  <wp:extent cx="108882" cy="110394"/>
                  <wp:effectExtent l="0" t="0" r="0" b="0"/>
                  <wp:docPr id="18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46.png"/>
                          <pic:cNvPicPr/>
                        </pic:nvPicPr>
                        <pic:blipFill>
                          <a:blip r:embed="rId61" cstate="print"/>
                          <a:stretch>
                            <a:fillRect/>
                          </a:stretch>
                        </pic:blipFill>
                        <pic:spPr>
                          <a:xfrm>
                            <a:off x="0" y="0"/>
                            <a:ext cx="108882" cy="110394"/>
                          </a:xfrm>
                          <a:prstGeom prst="rect">
                            <a:avLst/>
                          </a:prstGeom>
                        </pic:spPr>
                      </pic:pic>
                    </a:graphicData>
                  </a:graphic>
                </wp:inline>
              </w:drawing>
            </w:r>
            <w:r>
              <w:rPr>
                <w:rFonts w:ascii="Times New Roman"/>
                <w:spacing w:val="-11"/>
                <w:w w:val="99"/>
                <w:sz w:val="12"/>
              </w:rPr>
              <w:t xml:space="preserve"> </w:t>
            </w:r>
            <w:r>
              <w:rPr>
                <w:rFonts w:ascii="Segoe UI"/>
                <w:sz w:val="12"/>
              </w:rPr>
              <w:t>Class III</w:t>
            </w:r>
            <w:r>
              <w:rPr>
                <w:rFonts w:ascii="Segoe UI"/>
                <w:spacing w:val="-6"/>
                <w:sz w:val="12"/>
              </w:rPr>
              <w:t xml:space="preserve"> </w:t>
            </w:r>
            <w:r>
              <w:rPr>
                <w:rFonts w:ascii="Segoe UI"/>
                <w:sz w:val="12"/>
              </w:rPr>
              <w:t>BSC</w:t>
            </w:r>
          </w:p>
          <w:p w14:paraId="069543C8" w14:textId="77777777" w:rsidR="00432EF0" w:rsidRDefault="00644FB4">
            <w:pPr>
              <w:pStyle w:val="TableParagraph"/>
              <w:spacing w:before="4" w:line="324" w:lineRule="auto"/>
              <w:ind w:left="218" w:right="4417"/>
              <w:rPr>
                <w:rFonts w:ascii="Segoe UI"/>
                <w:sz w:val="12"/>
              </w:rPr>
            </w:pPr>
            <w:r>
              <w:rPr>
                <w:noProof/>
                <w:position w:val="-3"/>
              </w:rPr>
              <w:drawing>
                <wp:inline distT="0" distB="0" distL="0" distR="0" wp14:anchorId="2CE1EE2D" wp14:editId="727AF289">
                  <wp:extent cx="108976" cy="110489"/>
                  <wp:effectExtent l="0" t="0" r="0" b="0"/>
                  <wp:docPr id="185"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47.png"/>
                          <pic:cNvPicPr/>
                        </pic:nvPicPr>
                        <pic:blipFill>
                          <a:blip r:embed="rId62" cstate="print"/>
                          <a:stretch>
                            <a:fillRect/>
                          </a:stretch>
                        </pic:blipFill>
                        <pic:spPr>
                          <a:xfrm>
                            <a:off x="0" y="0"/>
                            <a:ext cx="108976" cy="110489"/>
                          </a:xfrm>
                          <a:prstGeom prst="rect">
                            <a:avLst/>
                          </a:prstGeom>
                        </pic:spPr>
                      </pic:pic>
                    </a:graphicData>
                  </a:graphic>
                </wp:inline>
              </w:drawing>
            </w:r>
            <w:r>
              <w:rPr>
                <w:rFonts w:ascii="Segoe UI"/>
                <w:sz w:val="12"/>
              </w:rPr>
              <w:t>LAFW (not</w:t>
            </w:r>
            <w:r>
              <w:rPr>
                <w:rFonts w:ascii="Segoe UI"/>
                <w:spacing w:val="-8"/>
                <w:sz w:val="12"/>
              </w:rPr>
              <w:t xml:space="preserve"> </w:t>
            </w:r>
            <w:r>
              <w:rPr>
                <w:rFonts w:ascii="Segoe UI"/>
                <w:sz w:val="12"/>
              </w:rPr>
              <w:t>for</w:t>
            </w:r>
            <w:r>
              <w:rPr>
                <w:rFonts w:ascii="Segoe UI"/>
                <w:spacing w:val="-4"/>
                <w:sz w:val="12"/>
              </w:rPr>
              <w:t xml:space="preserve"> </w:t>
            </w:r>
            <w:r>
              <w:rPr>
                <w:rFonts w:ascii="Segoe UI"/>
                <w:sz w:val="12"/>
              </w:rPr>
              <w:t xml:space="preserve">antineoplastics) </w:t>
            </w:r>
            <w:r>
              <w:rPr>
                <w:rFonts w:ascii="Segoe UI"/>
                <w:noProof/>
                <w:position w:val="-3"/>
                <w:sz w:val="12"/>
              </w:rPr>
              <w:drawing>
                <wp:inline distT="0" distB="0" distL="0" distR="0" wp14:anchorId="71B768D4" wp14:editId="243D7EFC">
                  <wp:extent cx="110394" cy="110394"/>
                  <wp:effectExtent l="0" t="0" r="0" b="0"/>
                  <wp:docPr id="187"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48.png"/>
                          <pic:cNvPicPr/>
                        </pic:nvPicPr>
                        <pic:blipFill>
                          <a:blip r:embed="rId63" cstate="print"/>
                          <a:stretch>
                            <a:fillRect/>
                          </a:stretch>
                        </pic:blipFill>
                        <pic:spPr>
                          <a:xfrm>
                            <a:off x="0" y="0"/>
                            <a:ext cx="110394" cy="110394"/>
                          </a:xfrm>
                          <a:prstGeom prst="rect">
                            <a:avLst/>
                          </a:prstGeom>
                        </pic:spPr>
                      </pic:pic>
                    </a:graphicData>
                  </a:graphic>
                </wp:inline>
              </w:drawing>
            </w:r>
            <w:r>
              <w:rPr>
                <w:rFonts w:ascii="Times New Roman"/>
                <w:spacing w:val="-14"/>
                <w:sz w:val="12"/>
              </w:rPr>
              <w:t xml:space="preserve"> </w:t>
            </w:r>
            <w:r>
              <w:rPr>
                <w:rFonts w:ascii="Segoe UI"/>
                <w:sz w:val="12"/>
              </w:rPr>
              <w:t>CAI (not for</w:t>
            </w:r>
            <w:r>
              <w:rPr>
                <w:rFonts w:ascii="Segoe UI"/>
                <w:spacing w:val="-13"/>
                <w:sz w:val="12"/>
              </w:rPr>
              <w:t xml:space="preserve"> </w:t>
            </w:r>
            <w:r>
              <w:rPr>
                <w:rFonts w:ascii="Segoe UI"/>
                <w:sz w:val="12"/>
              </w:rPr>
              <w:t>antineoplastics)</w:t>
            </w:r>
          </w:p>
        </w:tc>
        <w:tc>
          <w:tcPr>
            <w:tcW w:w="514" w:type="dxa"/>
          </w:tcPr>
          <w:p w14:paraId="2755F13A" w14:textId="77777777" w:rsidR="00432EF0" w:rsidRDefault="00432EF0"/>
        </w:tc>
        <w:tc>
          <w:tcPr>
            <w:tcW w:w="514" w:type="dxa"/>
          </w:tcPr>
          <w:p w14:paraId="2713FFEF" w14:textId="77777777" w:rsidR="00432EF0" w:rsidRDefault="00432EF0"/>
        </w:tc>
        <w:tc>
          <w:tcPr>
            <w:tcW w:w="514" w:type="dxa"/>
          </w:tcPr>
          <w:p w14:paraId="454E40B3" w14:textId="77777777" w:rsidR="00432EF0" w:rsidRDefault="00432EF0"/>
        </w:tc>
        <w:tc>
          <w:tcPr>
            <w:tcW w:w="514" w:type="dxa"/>
          </w:tcPr>
          <w:p w14:paraId="6614FACD" w14:textId="77777777" w:rsidR="00432EF0" w:rsidRDefault="00432EF0"/>
        </w:tc>
        <w:tc>
          <w:tcPr>
            <w:tcW w:w="5777" w:type="dxa"/>
          </w:tcPr>
          <w:p w14:paraId="4DE67A44" w14:textId="77777777" w:rsidR="00432EF0" w:rsidRDefault="00432EF0"/>
        </w:tc>
      </w:tr>
      <w:tr w:rsidR="00432EF0" w14:paraId="692DD708" w14:textId="77777777">
        <w:trPr>
          <w:trHeight w:hRule="exact" w:val="468"/>
        </w:trPr>
        <w:tc>
          <w:tcPr>
            <w:tcW w:w="812" w:type="dxa"/>
            <w:shd w:val="clear" w:color="auto" w:fill="FFFF9A"/>
          </w:tcPr>
          <w:p w14:paraId="360F91A7" w14:textId="77777777" w:rsidR="00432EF0" w:rsidRDefault="00644FB4">
            <w:pPr>
              <w:pStyle w:val="TableParagraph"/>
              <w:rPr>
                <w:sz w:val="18"/>
              </w:rPr>
            </w:pPr>
            <w:r>
              <w:rPr>
                <w:sz w:val="18"/>
              </w:rPr>
              <w:t>49.00</w:t>
            </w:r>
          </w:p>
        </w:tc>
        <w:tc>
          <w:tcPr>
            <w:tcW w:w="6440" w:type="dxa"/>
          </w:tcPr>
          <w:p w14:paraId="0E537C94" w14:textId="77777777" w:rsidR="00432EF0" w:rsidRDefault="00644FB4">
            <w:pPr>
              <w:pStyle w:val="TableParagraph"/>
              <w:spacing w:line="254" w:lineRule="auto"/>
              <w:ind w:right="789"/>
              <w:rPr>
                <w:sz w:val="18"/>
              </w:rPr>
            </w:pPr>
            <w:r>
              <w:rPr>
                <w:sz w:val="18"/>
              </w:rPr>
              <w:t>The C‐PEC maintains ISO Class 5 or better air quality and is under continuous operation, unless power loss or repair occurs.</w:t>
            </w:r>
          </w:p>
        </w:tc>
        <w:tc>
          <w:tcPr>
            <w:tcW w:w="514" w:type="dxa"/>
            <w:shd w:val="clear" w:color="auto" w:fill="F2DCDB"/>
          </w:tcPr>
          <w:p w14:paraId="33DEE321" w14:textId="77777777" w:rsidR="00432EF0" w:rsidRDefault="00432EF0" w:rsidP="00F03941">
            <w:pPr>
              <w:jc w:val="center"/>
            </w:pPr>
          </w:p>
        </w:tc>
        <w:tc>
          <w:tcPr>
            <w:tcW w:w="514" w:type="dxa"/>
            <w:shd w:val="clear" w:color="auto" w:fill="F2DCDB"/>
          </w:tcPr>
          <w:p w14:paraId="08BC26A8" w14:textId="77777777" w:rsidR="00432EF0" w:rsidRDefault="00432EF0" w:rsidP="00F03941">
            <w:pPr>
              <w:jc w:val="center"/>
            </w:pPr>
          </w:p>
        </w:tc>
        <w:tc>
          <w:tcPr>
            <w:tcW w:w="514" w:type="dxa"/>
            <w:shd w:val="clear" w:color="auto" w:fill="F2DCDB"/>
          </w:tcPr>
          <w:p w14:paraId="3523C151" w14:textId="77777777" w:rsidR="00432EF0" w:rsidRDefault="00432EF0" w:rsidP="00F03941">
            <w:pPr>
              <w:jc w:val="center"/>
            </w:pPr>
          </w:p>
        </w:tc>
        <w:tc>
          <w:tcPr>
            <w:tcW w:w="514" w:type="dxa"/>
            <w:shd w:val="clear" w:color="auto" w:fill="F2DCDB"/>
          </w:tcPr>
          <w:p w14:paraId="37BC0270" w14:textId="77777777" w:rsidR="00432EF0" w:rsidRDefault="00432EF0" w:rsidP="00F03941">
            <w:pPr>
              <w:jc w:val="center"/>
            </w:pPr>
          </w:p>
        </w:tc>
        <w:tc>
          <w:tcPr>
            <w:tcW w:w="5777" w:type="dxa"/>
          </w:tcPr>
          <w:p w14:paraId="42B65D80" w14:textId="77777777" w:rsidR="00432EF0" w:rsidRDefault="00432EF0"/>
        </w:tc>
      </w:tr>
      <w:tr w:rsidR="00432EF0" w14:paraId="4206E84A" w14:textId="77777777">
        <w:trPr>
          <w:trHeight w:hRule="exact" w:val="828"/>
        </w:trPr>
        <w:tc>
          <w:tcPr>
            <w:tcW w:w="812" w:type="dxa"/>
            <w:shd w:val="clear" w:color="auto" w:fill="FFFF9A"/>
          </w:tcPr>
          <w:p w14:paraId="1E9F3E73" w14:textId="77777777" w:rsidR="00432EF0" w:rsidRDefault="00644FB4">
            <w:pPr>
              <w:pStyle w:val="TableParagraph"/>
              <w:rPr>
                <w:sz w:val="18"/>
              </w:rPr>
            </w:pPr>
            <w:r>
              <w:rPr>
                <w:sz w:val="18"/>
              </w:rPr>
              <w:t>50.00</w:t>
            </w:r>
          </w:p>
        </w:tc>
        <w:tc>
          <w:tcPr>
            <w:tcW w:w="6440" w:type="dxa"/>
          </w:tcPr>
          <w:p w14:paraId="5E2B94DF" w14:textId="77777777" w:rsidR="00432EF0" w:rsidRDefault="00644FB4">
            <w:pPr>
              <w:pStyle w:val="TableParagraph"/>
              <w:rPr>
                <w:sz w:val="18"/>
              </w:rPr>
            </w:pPr>
            <w:r>
              <w:rPr>
                <w:sz w:val="18"/>
              </w:rPr>
              <w:t>The C‐PEC (check one):</w:t>
            </w:r>
          </w:p>
          <w:p w14:paraId="48FB19B6" w14:textId="6A9B80C7" w:rsidR="00432EF0" w:rsidRDefault="00AA47FD">
            <w:pPr>
              <w:pStyle w:val="TableParagraph"/>
              <w:spacing w:before="64" w:line="324" w:lineRule="auto"/>
              <w:ind w:left="67" w:right="4293"/>
              <w:rPr>
                <w:rFonts w:ascii="Segoe UI"/>
                <w:sz w:val="12"/>
              </w:rPr>
            </w:pPr>
            <w:r>
              <w:rPr>
                <w:noProof/>
              </w:rPr>
              <w:drawing>
                <wp:inline distT="0" distB="0" distL="0" distR="0" wp14:anchorId="663D47A9" wp14:editId="0D254A2E">
                  <wp:extent cx="114300" cy="11430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644FB4">
              <w:rPr>
                <w:rFonts w:ascii="Segoe UI"/>
                <w:sz w:val="12"/>
              </w:rPr>
              <w:t>is externally</w:t>
            </w:r>
            <w:r w:rsidR="00644FB4">
              <w:rPr>
                <w:rFonts w:ascii="Segoe UI"/>
                <w:spacing w:val="-1"/>
                <w:sz w:val="12"/>
              </w:rPr>
              <w:t xml:space="preserve"> </w:t>
            </w:r>
            <w:r w:rsidR="00644FB4">
              <w:rPr>
                <w:rFonts w:ascii="Segoe UI"/>
                <w:sz w:val="12"/>
              </w:rPr>
              <w:t>vented (</w:t>
            </w:r>
            <w:proofErr w:type="gramStart"/>
            <w:r w:rsidR="00644FB4">
              <w:rPr>
                <w:rFonts w:ascii="Segoe UI"/>
                <w:sz w:val="12"/>
              </w:rPr>
              <w:t xml:space="preserve">preferred)   </w:t>
            </w:r>
            <w:proofErr w:type="gramEnd"/>
            <w:r w:rsidR="00644FB4">
              <w:rPr>
                <w:rFonts w:ascii="Segoe UI"/>
                <w:sz w:val="12"/>
              </w:rPr>
              <w:t xml:space="preserve"> </w:t>
            </w:r>
            <w:r w:rsidR="00644FB4">
              <w:rPr>
                <w:rFonts w:ascii="Segoe UI"/>
                <w:noProof/>
                <w:position w:val="-3"/>
                <w:sz w:val="12"/>
              </w:rPr>
              <w:drawing>
                <wp:inline distT="0" distB="0" distL="0" distR="0" wp14:anchorId="57F30E7C" wp14:editId="227FA110">
                  <wp:extent cx="108882" cy="110394"/>
                  <wp:effectExtent l="0" t="0" r="0" b="0"/>
                  <wp:docPr id="191"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40.png"/>
                          <pic:cNvPicPr/>
                        </pic:nvPicPr>
                        <pic:blipFill>
                          <a:blip r:embed="rId53" cstate="print"/>
                          <a:stretch>
                            <a:fillRect/>
                          </a:stretch>
                        </pic:blipFill>
                        <pic:spPr>
                          <a:xfrm>
                            <a:off x="0" y="0"/>
                            <a:ext cx="108882" cy="110394"/>
                          </a:xfrm>
                          <a:prstGeom prst="rect">
                            <a:avLst/>
                          </a:prstGeom>
                        </pic:spPr>
                      </pic:pic>
                    </a:graphicData>
                  </a:graphic>
                </wp:inline>
              </w:drawing>
            </w:r>
            <w:r w:rsidR="00644FB4">
              <w:rPr>
                <w:rFonts w:ascii="Times New Roman"/>
                <w:spacing w:val="-10"/>
                <w:sz w:val="12"/>
              </w:rPr>
              <w:t xml:space="preserve"> </w:t>
            </w:r>
            <w:r w:rsidR="00644FB4">
              <w:rPr>
                <w:rFonts w:ascii="Segoe UI"/>
                <w:sz w:val="12"/>
              </w:rPr>
              <w:t>has redundant HEPA filters in</w:t>
            </w:r>
            <w:r w:rsidR="00644FB4">
              <w:rPr>
                <w:rFonts w:ascii="Segoe UI"/>
                <w:spacing w:val="-23"/>
                <w:sz w:val="12"/>
              </w:rPr>
              <w:t xml:space="preserve"> </w:t>
            </w:r>
            <w:r w:rsidR="00644FB4">
              <w:rPr>
                <w:rFonts w:ascii="Segoe UI"/>
                <w:sz w:val="12"/>
              </w:rPr>
              <w:t>series</w:t>
            </w:r>
          </w:p>
        </w:tc>
        <w:tc>
          <w:tcPr>
            <w:tcW w:w="514" w:type="dxa"/>
            <w:shd w:val="clear" w:color="auto" w:fill="F2DCDB"/>
          </w:tcPr>
          <w:p w14:paraId="641627C4" w14:textId="77777777" w:rsidR="00432EF0" w:rsidRDefault="00432EF0" w:rsidP="00F03941">
            <w:pPr>
              <w:jc w:val="center"/>
            </w:pPr>
          </w:p>
        </w:tc>
        <w:tc>
          <w:tcPr>
            <w:tcW w:w="514" w:type="dxa"/>
            <w:shd w:val="clear" w:color="auto" w:fill="F2DCDB"/>
          </w:tcPr>
          <w:p w14:paraId="41008370" w14:textId="77777777" w:rsidR="00432EF0" w:rsidRDefault="00432EF0" w:rsidP="00F03941">
            <w:pPr>
              <w:jc w:val="center"/>
            </w:pPr>
          </w:p>
        </w:tc>
        <w:tc>
          <w:tcPr>
            <w:tcW w:w="514" w:type="dxa"/>
            <w:shd w:val="clear" w:color="auto" w:fill="F2DCDB"/>
          </w:tcPr>
          <w:p w14:paraId="4BBF357B" w14:textId="77777777" w:rsidR="00432EF0" w:rsidRDefault="00432EF0" w:rsidP="00F03941">
            <w:pPr>
              <w:jc w:val="center"/>
            </w:pPr>
          </w:p>
        </w:tc>
        <w:tc>
          <w:tcPr>
            <w:tcW w:w="514" w:type="dxa"/>
            <w:shd w:val="clear" w:color="auto" w:fill="F2DCDB"/>
          </w:tcPr>
          <w:p w14:paraId="017388B4" w14:textId="77777777" w:rsidR="00432EF0" w:rsidRDefault="00432EF0" w:rsidP="00F03941">
            <w:pPr>
              <w:jc w:val="center"/>
            </w:pPr>
          </w:p>
        </w:tc>
        <w:tc>
          <w:tcPr>
            <w:tcW w:w="5777" w:type="dxa"/>
          </w:tcPr>
          <w:p w14:paraId="48500CC6" w14:textId="77777777" w:rsidR="00432EF0" w:rsidRDefault="00432EF0"/>
        </w:tc>
      </w:tr>
      <w:tr w:rsidR="00432EF0" w14:paraId="3F4A6AF7" w14:textId="77777777">
        <w:trPr>
          <w:trHeight w:hRule="exact" w:val="702"/>
        </w:trPr>
        <w:tc>
          <w:tcPr>
            <w:tcW w:w="812" w:type="dxa"/>
            <w:shd w:val="clear" w:color="auto" w:fill="FFFF9A"/>
          </w:tcPr>
          <w:p w14:paraId="1E0A3474" w14:textId="77777777" w:rsidR="00432EF0" w:rsidRDefault="00644FB4">
            <w:pPr>
              <w:pStyle w:val="TableParagraph"/>
              <w:rPr>
                <w:sz w:val="18"/>
              </w:rPr>
            </w:pPr>
            <w:r>
              <w:rPr>
                <w:sz w:val="18"/>
              </w:rPr>
              <w:t>51.00</w:t>
            </w:r>
          </w:p>
        </w:tc>
        <w:tc>
          <w:tcPr>
            <w:tcW w:w="6440" w:type="dxa"/>
          </w:tcPr>
          <w:p w14:paraId="088B0A41" w14:textId="77777777" w:rsidR="00432EF0" w:rsidRDefault="00644FB4">
            <w:pPr>
              <w:pStyle w:val="TableParagraph"/>
              <w:spacing w:line="254" w:lineRule="auto"/>
              <w:ind w:right="63"/>
              <w:rPr>
                <w:sz w:val="18"/>
              </w:rPr>
            </w:pPr>
            <w:r>
              <w:rPr>
                <w:sz w:val="18"/>
              </w:rPr>
              <w:t>If a BSC or CACI that is used for HD sterile compounding is also used for non‐HD preparations, is the non‐HD preparation placed into a protective outer wrapper during removal from the C‐PEC?</w:t>
            </w:r>
          </w:p>
        </w:tc>
        <w:tc>
          <w:tcPr>
            <w:tcW w:w="514" w:type="dxa"/>
            <w:shd w:val="clear" w:color="auto" w:fill="F2DCDB"/>
          </w:tcPr>
          <w:p w14:paraId="5915175C" w14:textId="77777777" w:rsidR="00432EF0" w:rsidRDefault="00432EF0" w:rsidP="00F03941">
            <w:pPr>
              <w:jc w:val="center"/>
            </w:pPr>
          </w:p>
        </w:tc>
        <w:tc>
          <w:tcPr>
            <w:tcW w:w="514" w:type="dxa"/>
            <w:shd w:val="clear" w:color="auto" w:fill="F2DCDB"/>
          </w:tcPr>
          <w:p w14:paraId="192E03A9" w14:textId="77777777" w:rsidR="00432EF0" w:rsidRDefault="00432EF0" w:rsidP="00F03941">
            <w:pPr>
              <w:jc w:val="center"/>
            </w:pPr>
          </w:p>
        </w:tc>
        <w:tc>
          <w:tcPr>
            <w:tcW w:w="514" w:type="dxa"/>
            <w:shd w:val="clear" w:color="auto" w:fill="F2DCDB"/>
          </w:tcPr>
          <w:p w14:paraId="154F18B4" w14:textId="77777777" w:rsidR="00432EF0" w:rsidRDefault="00432EF0" w:rsidP="00F03941">
            <w:pPr>
              <w:jc w:val="center"/>
            </w:pPr>
          </w:p>
        </w:tc>
        <w:tc>
          <w:tcPr>
            <w:tcW w:w="514" w:type="dxa"/>
            <w:shd w:val="clear" w:color="auto" w:fill="F2DCDB"/>
          </w:tcPr>
          <w:p w14:paraId="16736E9C" w14:textId="77777777" w:rsidR="00432EF0" w:rsidRDefault="00432EF0" w:rsidP="00F03941">
            <w:pPr>
              <w:jc w:val="center"/>
            </w:pPr>
          </w:p>
        </w:tc>
        <w:tc>
          <w:tcPr>
            <w:tcW w:w="5777" w:type="dxa"/>
          </w:tcPr>
          <w:p w14:paraId="65671982" w14:textId="77777777" w:rsidR="00432EF0" w:rsidRDefault="00432EF0"/>
        </w:tc>
      </w:tr>
      <w:tr w:rsidR="00432EF0" w14:paraId="75266A78" w14:textId="77777777">
        <w:trPr>
          <w:trHeight w:hRule="exact" w:val="468"/>
        </w:trPr>
        <w:tc>
          <w:tcPr>
            <w:tcW w:w="812" w:type="dxa"/>
            <w:shd w:val="clear" w:color="auto" w:fill="FFFF9A"/>
          </w:tcPr>
          <w:p w14:paraId="24F65E4C" w14:textId="77777777" w:rsidR="00432EF0" w:rsidRDefault="00644FB4">
            <w:pPr>
              <w:pStyle w:val="TableParagraph"/>
              <w:ind w:left="0" w:right="15"/>
              <w:jc w:val="right"/>
              <w:rPr>
                <w:sz w:val="18"/>
              </w:rPr>
            </w:pPr>
            <w:r>
              <w:rPr>
                <w:w w:val="95"/>
                <w:sz w:val="18"/>
              </w:rPr>
              <w:t>51.01</w:t>
            </w:r>
          </w:p>
        </w:tc>
        <w:tc>
          <w:tcPr>
            <w:tcW w:w="6440" w:type="dxa"/>
          </w:tcPr>
          <w:p w14:paraId="1A8C57E9" w14:textId="77777777" w:rsidR="00432EF0" w:rsidRDefault="00644FB4">
            <w:pPr>
              <w:pStyle w:val="TableParagraph"/>
              <w:spacing w:line="254" w:lineRule="auto"/>
              <w:ind w:right="925"/>
              <w:rPr>
                <w:sz w:val="18"/>
              </w:rPr>
            </w:pPr>
            <w:r>
              <w:rPr>
                <w:sz w:val="18"/>
              </w:rPr>
              <w:t>If used for both, is the non‐HD preparation labeled to require PPE handling precautions?</w:t>
            </w:r>
          </w:p>
        </w:tc>
        <w:tc>
          <w:tcPr>
            <w:tcW w:w="514" w:type="dxa"/>
            <w:shd w:val="clear" w:color="auto" w:fill="F2DCDB"/>
          </w:tcPr>
          <w:p w14:paraId="1515585E" w14:textId="77777777" w:rsidR="00432EF0" w:rsidRDefault="00432EF0" w:rsidP="00F03941">
            <w:pPr>
              <w:jc w:val="center"/>
            </w:pPr>
          </w:p>
        </w:tc>
        <w:tc>
          <w:tcPr>
            <w:tcW w:w="514" w:type="dxa"/>
            <w:shd w:val="clear" w:color="auto" w:fill="F2DCDB"/>
          </w:tcPr>
          <w:p w14:paraId="6EEBD601" w14:textId="77777777" w:rsidR="00432EF0" w:rsidRDefault="00432EF0" w:rsidP="00F03941">
            <w:pPr>
              <w:jc w:val="center"/>
            </w:pPr>
          </w:p>
        </w:tc>
        <w:tc>
          <w:tcPr>
            <w:tcW w:w="514" w:type="dxa"/>
            <w:shd w:val="clear" w:color="auto" w:fill="F2DCDB"/>
          </w:tcPr>
          <w:p w14:paraId="687DC59E" w14:textId="77777777" w:rsidR="00432EF0" w:rsidRDefault="00432EF0" w:rsidP="00F03941">
            <w:pPr>
              <w:jc w:val="center"/>
            </w:pPr>
          </w:p>
        </w:tc>
        <w:tc>
          <w:tcPr>
            <w:tcW w:w="514" w:type="dxa"/>
            <w:shd w:val="clear" w:color="auto" w:fill="F2DCDB"/>
          </w:tcPr>
          <w:p w14:paraId="3C1335E9" w14:textId="77777777" w:rsidR="00432EF0" w:rsidRDefault="00432EF0" w:rsidP="00F03941">
            <w:pPr>
              <w:jc w:val="center"/>
            </w:pPr>
          </w:p>
        </w:tc>
        <w:tc>
          <w:tcPr>
            <w:tcW w:w="5777" w:type="dxa"/>
          </w:tcPr>
          <w:p w14:paraId="4807FA9E" w14:textId="77777777" w:rsidR="00432EF0" w:rsidRDefault="00432EF0"/>
        </w:tc>
      </w:tr>
      <w:tr w:rsidR="00432EF0" w14:paraId="53ADD03A" w14:textId="77777777">
        <w:trPr>
          <w:trHeight w:hRule="exact" w:val="936"/>
        </w:trPr>
        <w:tc>
          <w:tcPr>
            <w:tcW w:w="812" w:type="dxa"/>
            <w:shd w:val="clear" w:color="auto" w:fill="FFFF9A"/>
          </w:tcPr>
          <w:p w14:paraId="5DCF6D16" w14:textId="77777777" w:rsidR="00432EF0" w:rsidRDefault="00644FB4">
            <w:pPr>
              <w:pStyle w:val="TableParagraph"/>
              <w:rPr>
                <w:sz w:val="18"/>
              </w:rPr>
            </w:pPr>
            <w:r>
              <w:rPr>
                <w:sz w:val="18"/>
              </w:rPr>
              <w:t>52.00</w:t>
            </w:r>
          </w:p>
        </w:tc>
        <w:tc>
          <w:tcPr>
            <w:tcW w:w="6440" w:type="dxa"/>
          </w:tcPr>
          <w:p w14:paraId="7998C99E" w14:textId="77777777" w:rsidR="00432EF0" w:rsidRDefault="00644FB4">
            <w:pPr>
              <w:pStyle w:val="TableParagraph"/>
              <w:spacing w:line="254" w:lineRule="auto"/>
              <w:ind w:right="224"/>
              <w:rPr>
                <w:sz w:val="18"/>
              </w:rPr>
            </w:pPr>
            <w:r>
              <w:rPr>
                <w:sz w:val="18"/>
              </w:rPr>
              <w:t>If the C‐SEC is an unclassified containment segregated compounding area (C‐SCA) (enclosed separate room with fixed walls, but not ISO classified), BUDs are limited in accordance with &lt;797&gt; as Category 1 compounded sterile preparations</w:t>
            </w:r>
          </w:p>
        </w:tc>
        <w:tc>
          <w:tcPr>
            <w:tcW w:w="514" w:type="dxa"/>
            <w:shd w:val="clear" w:color="auto" w:fill="F2DCDB"/>
          </w:tcPr>
          <w:p w14:paraId="757BB06D" w14:textId="77777777" w:rsidR="00432EF0" w:rsidRDefault="00432EF0" w:rsidP="00F03941">
            <w:pPr>
              <w:jc w:val="center"/>
            </w:pPr>
          </w:p>
        </w:tc>
        <w:tc>
          <w:tcPr>
            <w:tcW w:w="514" w:type="dxa"/>
            <w:shd w:val="clear" w:color="auto" w:fill="F2DCDB"/>
          </w:tcPr>
          <w:p w14:paraId="252C3385" w14:textId="77777777" w:rsidR="00432EF0" w:rsidRDefault="00432EF0" w:rsidP="00F03941">
            <w:pPr>
              <w:jc w:val="center"/>
            </w:pPr>
          </w:p>
        </w:tc>
        <w:tc>
          <w:tcPr>
            <w:tcW w:w="514" w:type="dxa"/>
            <w:shd w:val="clear" w:color="auto" w:fill="F2DCDB"/>
          </w:tcPr>
          <w:p w14:paraId="2BC13AC7" w14:textId="77777777" w:rsidR="00432EF0" w:rsidRDefault="00432EF0" w:rsidP="00F03941">
            <w:pPr>
              <w:jc w:val="center"/>
            </w:pPr>
          </w:p>
        </w:tc>
        <w:tc>
          <w:tcPr>
            <w:tcW w:w="514" w:type="dxa"/>
            <w:shd w:val="clear" w:color="auto" w:fill="F2DCDB"/>
          </w:tcPr>
          <w:p w14:paraId="2EF8A662" w14:textId="77777777" w:rsidR="00432EF0" w:rsidRDefault="00432EF0" w:rsidP="00F03941">
            <w:pPr>
              <w:jc w:val="center"/>
            </w:pPr>
          </w:p>
        </w:tc>
        <w:tc>
          <w:tcPr>
            <w:tcW w:w="5777" w:type="dxa"/>
          </w:tcPr>
          <w:p w14:paraId="1413B906" w14:textId="77777777" w:rsidR="00432EF0" w:rsidRDefault="00432EF0"/>
        </w:tc>
      </w:tr>
      <w:tr w:rsidR="00432EF0" w14:paraId="64BE55D5" w14:textId="77777777">
        <w:trPr>
          <w:trHeight w:hRule="exact" w:val="348"/>
        </w:trPr>
        <w:tc>
          <w:tcPr>
            <w:tcW w:w="812" w:type="dxa"/>
            <w:shd w:val="clear" w:color="auto" w:fill="FFFF9A"/>
          </w:tcPr>
          <w:p w14:paraId="4E1A31FD" w14:textId="77777777" w:rsidR="00432EF0" w:rsidRDefault="00644FB4">
            <w:pPr>
              <w:pStyle w:val="TableParagraph"/>
              <w:ind w:left="0" w:right="15"/>
              <w:jc w:val="right"/>
              <w:rPr>
                <w:sz w:val="18"/>
              </w:rPr>
            </w:pPr>
            <w:r>
              <w:rPr>
                <w:w w:val="95"/>
                <w:sz w:val="18"/>
              </w:rPr>
              <w:t>52.01</w:t>
            </w:r>
          </w:p>
        </w:tc>
        <w:tc>
          <w:tcPr>
            <w:tcW w:w="6440" w:type="dxa"/>
          </w:tcPr>
          <w:p w14:paraId="5DFC867C" w14:textId="77777777" w:rsidR="00432EF0" w:rsidRDefault="00644FB4">
            <w:pPr>
              <w:pStyle w:val="TableParagraph"/>
              <w:rPr>
                <w:sz w:val="18"/>
              </w:rPr>
            </w:pPr>
            <w:r>
              <w:rPr>
                <w:sz w:val="18"/>
              </w:rPr>
              <w:t>The C‐SEC has at least 12 ACPH</w:t>
            </w:r>
          </w:p>
        </w:tc>
        <w:tc>
          <w:tcPr>
            <w:tcW w:w="514" w:type="dxa"/>
            <w:shd w:val="clear" w:color="auto" w:fill="F2DCDB"/>
          </w:tcPr>
          <w:p w14:paraId="3BC01924" w14:textId="77777777" w:rsidR="00432EF0" w:rsidRDefault="00432EF0" w:rsidP="00F03941">
            <w:pPr>
              <w:jc w:val="center"/>
            </w:pPr>
          </w:p>
        </w:tc>
        <w:tc>
          <w:tcPr>
            <w:tcW w:w="514" w:type="dxa"/>
            <w:shd w:val="clear" w:color="auto" w:fill="F2DCDB"/>
          </w:tcPr>
          <w:p w14:paraId="5391489A" w14:textId="77777777" w:rsidR="00432EF0" w:rsidRDefault="00432EF0" w:rsidP="00F03941">
            <w:pPr>
              <w:jc w:val="center"/>
            </w:pPr>
          </w:p>
        </w:tc>
        <w:tc>
          <w:tcPr>
            <w:tcW w:w="514" w:type="dxa"/>
            <w:shd w:val="clear" w:color="auto" w:fill="F2DCDB"/>
          </w:tcPr>
          <w:p w14:paraId="079B2393" w14:textId="77777777" w:rsidR="00432EF0" w:rsidRDefault="00432EF0" w:rsidP="00F03941">
            <w:pPr>
              <w:jc w:val="center"/>
            </w:pPr>
          </w:p>
        </w:tc>
        <w:tc>
          <w:tcPr>
            <w:tcW w:w="514" w:type="dxa"/>
            <w:shd w:val="clear" w:color="auto" w:fill="F2DCDB"/>
          </w:tcPr>
          <w:p w14:paraId="65B079E5" w14:textId="77777777" w:rsidR="00432EF0" w:rsidRDefault="00432EF0" w:rsidP="00F03941">
            <w:pPr>
              <w:jc w:val="center"/>
            </w:pPr>
          </w:p>
        </w:tc>
        <w:tc>
          <w:tcPr>
            <w:tcW w:w="5777" w:type="dxa"/>
          </w:tcPr>
          <w:p w14:paraId="3E412893" w14:textId="77777777" w:rsidR="00432EF0" w:rsidRDefault="00432EF0"/>
        </w:tc>
      </w:tr>
      <w:tr w:rsidR="00432EF0" w14:paraId="5E882920" w14:textId="77777777">
        <w:trPr>
          <w:trHeight w:hRule="exact" w:val="866"/>
        </w:trPr>
        <w:tc>
          <w:tcPr>
            <w:tcW w:w="812" w:type="dxa"/>
            <w:shd w:val="clear" w:color="auto" w:fill="FFFF9A"/>
          </w:tcPr>
          <w:p w14:paraId="74EFC2B0" w14:textId="77777777" w:rsidR="00432EF0" w:rsidRDefault="00644FB4">
            <w:pPr>
              <w:pStyle w:val="TableParagraph"/>
              <w:ind w:left="0" w:right="15"/>
              <w:jc w:val="right"/>
              <w:rPr>
                <w:sz w:val="18"/>
              </w:rPr>
            </w:pPr>
            <w:r>
              <w:rPr>
                <w:w w:val="95"/>
                <w:sz w:val="18"/>
              </w:rPr>
              <w:t>52.02</w:t>
            </w:r>
          </w:p>
        </w:tc>
        <w:tc>
          <w:tcPr>
            <w:tcW w:w="6440" w:type="dxa"/>
          </w:tcPr>
          <w:p w14:paraId="2D0CD2E0" w14:textId="77777777" w:rsidR="00432EF0" w:rsidRDefault="00644FB4">
            <w:pPr>
              <w:pStyle w:val="TableParagraph"/>
              <w:rPr>
                <w:b/>
                <w:i/>
                <w:sz w:val="18"/>
              </w:rPr>
            </w:pPr>
            <w:r>
              <w:rPr>
                <w:sz w:val="18"/>
              </w:rPr>
              <w:t xml:space="preserve">A handwashing sink is at least one meter or more away from the C‐PEC </w:t>
            </w:r>
            <w:r>
              <w:rPr>
                <w:b/>
                <w:i/>
                <w:color w:val="E26B0A"/>
                <w:sz w:val="18"/>
              </w:rPr>
              <w:t>and</w:t>
            </w:r>
          </w:p>
          <w:p w14:paraId="60029571" w14:textId="77777777" w:rsidR="00432EF0" w:rsidRDefault="00644FB4">
            <w:pPr>
              <w:pStyle w:val="TableParagraph"/>
              <w:spacing w:before="106" w:line="314" w:lineRule="auto"/>
              <w:ind w:left="208" w:right="4636"/>
              <w:rPr>
                <w:rFonts w:ascii="Segoe UI"/>
                <w:sz w:val="12"/>
              </w:rPr>
            </w:pPr>
            <w:r>
              <w:rPr>
                <w:noProof/>
                <w:position w:val="-3"/>
              </w:rPr>
              <w:drawing>
                <wp:inline distT="0" distB="0" distL="0" distR="0" wp14:anchorId="15529983" wp14:editId="1CD800FF">
                  <wp:extent cx="110394" cy="110394"/>
                  <wp:effectExtent l="0" t="0" r="0" b="0"/>
                  <wp:docPr id="19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20.png"/>
                          <pic:cNvPicPr/>
                        </pic:nvPicPr>
                        <pic:blipFill>
                          <a:blip r:embed="rId31" cstate="print"/>
                          <a:stretch>
                            <a:fillRect/>
                          </a:stretch>
                        </pic:blipFill>
                        <pic:spPr>
                          <a:xfrm>
                            <a:off x="0" y="0"/>
                            <a:ext cx="110394" cy="110394"/>
                          </a:xfrm>
                          <a:prstGeom prst="rect">
                            <a:avLst/>
                          </a:prstGeom>
                        </pic:spPr>
                      </pic:pic>
                    </a:graphicData>
                  </a:graphic>
                </wp:inline>
              </w:drawing>
            </w:r>
            <w:r>
              <w:rPr>
                <w:rFonts w:ascii="Segoe UI"/>
                <w:sz w:val="12"/>
              </w:rPr>
              <w:t>inside the</w:t>
            </w:r>
            <w:r>
              <w:rPr>
                <w:rFonts w:ascii="Segoe UI"/>
                <w:spacing w:val="-7"/>
                <w:sz w:val="12"/>
              </w:rPr>
              <w:t xml:space="preserve"> </w:t>
            </w:r>
            <w:r>
              <w:rPr>
                <w:rFonts w:ascii="Segoe UI"/>
                <w:sz w:val="12"/>
              </w:rPr>
              <w:t>C-SCA</w:t>
            </w:r>
            <w:r>
              <w:rPr>
                <w:rFonts w:ascii="Segoe UI"/>
                <w:spacing w:val="-3"/>
                <w:sz w:val="12"/>
              </w:rPr>
              <w:t xml:space="preserve"> </w:t>
            </w:r>
            <w:r>
              <w:rPr>
                <w:rFonts w:ascii="Segoe UI"/>
                <w:sz w:val="12"/>
              </w:rPr>
              <w:t xml:space="preserve">or       </w:t>
            </w:r>
            <w:r>
              <w:rPr>
                <w:rFonts w:ascii="Segoe UI"/>
                <w:noProof/>
                <w:position w:val="-2"/>
                <w:sz w:val="12"/>
              </w:rPr>
              <w:drawing>
                <wp:inline distT="0" distB="0" distL="0" distR="0" wp14:anchorId="25AAF847" wp14:editId="2B0373C4">
                  <wp:extent cx="109728" cy="106680"/>
                  <wp:effectExtent l="0" t="0" r="0" b="0"/>
                  <wp:docPr id="195"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50.png"/>
                          <pic:cNvPicPr/>
                        </pic:nvPicPr>
                        <pic:blipFill>
                          <a:blip r:embed="rId65" cstate="print"/>
                          <a:stretch>
                            <a:fillRect/>
                          </a:stretch>
                        </pic:blipFill>
                        <pic:spPr>
                          <a:xfrm>
                            <a:off x="0" y="0"/>
                            <a:ext cx="109728" cy="106680"/>
                          </a:xfrm>
                          <a:prstGeom prst="rect">
                            <a:avLst/>
                          </a:prstGeom>
                        </pic:spPr>
                      </pic:pic>
                    </a:graphicData>
                  </a:graphic>
                </wp:inline>
              </w:drawing>
            </w:r>
            <w:r>
              <w:rPr>
                <w:rFonts w:ascii="Times New Roman"/>
                <w:spacing w:val="-12"/>
                <w:sz w:val="12"/>
              </w:rPr>
              <w:t xml:space="preserve"> </w:t>
            </w:r>
            <w:r>
              <w:rPr>
                <w:rFonts w:ascii="Segoe UI"/>
                <w:sz w:val="12"/>
              </w:rPr>
              <w:t>directly outside the</w:t>
            </w:r>
            <w:r>
              <w:rPr>
                <w:rFonts w:ascii="Segoe UI"/>
                <w:spacing w:val="-10"/>
                <w:sz w:val="12"/>
              </w:rPr>
              <w:t xml:space="preserve"> </w:t>
            </w:r>
            <w:r>
              <w:rPr>
                <w:rFonts w:ascii="Segoe UI"/>
                <w:sz w:val="12"/>
              </w:rPr>
              <w:t>C-SCA</w:t>
            </w:r>
          </w:p>
        </w:tc>
        <w:tc>
          <w:tcPr>
            <w:tcW w:w="514" w:type="dxa"/>
            <w:shd w:val="clear" w:color="auto" w:fill="F2DCDB"/>
          </w:tcPr>
          <w:p w14:paraId="5E2C077C" w14:textId="77777777" w:rsidR="00432EF0" w:rsidRDefault="00432EF0" w:rsidP="00F03941">
            <w:pPr>
              <w:jc w:val="center"/>
            </w:pPr>
          </w:p>
        </w:tc>
        <w:tc>
          <w:tcPr>
            <w:tcW w:w="514" w:type="dxa"/>
            <w:shd w:val="clear" w:color="auto" w:fill="F2DCDB"/>
          </w:tcPr>
          <w:p w14:paraId="5A280E6A" w14:textId="77777777" w:rsidR="00432EF0" w:rsidRDefault="00432EF0" w:rsidP="00F03941">
            <w:pPr>
              <w:jc w:val="center"/>
            </w:pPr>
          </w:p>
        </w:tc>
        <w:tc>
          <w:tcPr>
            <w:tcW w:w="514" w:type="dxa"/>
            <w:shd w:val="clear" w:color="auto" w:fill="F2DCDB"/>
          </w:tcPr>
          <w:p w14:paraId="4DBDE7B3" w14:textId="77777777" w:rsidR="00432EF0" w:rsidRDefault="00432EF0" w:rsidP="00F03941">
            <w:pPr>
              <w:jc w:val="center"/>
            </w:pPr>
          </w:p>
        </w:tc>
        <w:tc>
          <w:tcPr>
            <w:tcW w:w="514" w:type="dxa"/>
            <w:shd w:val="clear" w:color="auto" w:fill="F2DCDB"/>
          </w:tcPr>
          <w:p w14:paraId="096EAD26" w14:textId="77777777" w:rsidR="00432EF0" w:rsidRDefault="00432EF0" w:rsidP="00F03941">
            <w:pPr>
              <w:jc w:val="center"/>
            </w:pPr>
          </w:p>
        </w:tc>
        <w:tc>
          <w:tcPr>
            <w:tcW w:w="5777" w:type="dxa"/>
          </w:tcPr>
          <w:p w14:paraId="75F54C97" w14:textId="77777777" w:rsidR="00432EF0" w:rsidRDefault="00432EF0"/>
        </w:tc>
      </w:tr>
      <w:tr w:rsidR="00432EF0" w14:paraId="5AFDB98F" w14:textId="77777777">
        <w:trPr>
          <w:trHeight w:hRule="exact" w:val="702"/>
        </w:trPr>
        <w:tc>
          <w:tcPr>
            <w:tcW w:w="812" w:type="dxa"/>
            <w:shd w:val="clear" w:color="auto" w:fill="FFFF9A"/>
          </w:tcPr>
          <w:p w14:paraId="289E9C99" w14:textId="77777777" w:rsidR="00432EF0" w:rsidRDefault="00644FB4">
            <w:pPr>
              <w:pStyle w:val="TableParagraph"/>
              <w:rPr>
                <w:sz w:val="18"/>
              </w:rPr>
            </w:pPr>
            <w:r>
              <w:rPr>
                <w:sz w:val="18"/>
              </w:rPr>
              <w:t>53.00</w:t>
            </w:r>
          </w:p>
        </w:tc>
        <w:tc>
          <w:tcPr>
            <w:tcW w:w="6440" w:type="dxa"/>
          </w:tcPr>
          <w:p w14:paraId="67EA699A" w14:textId="77777777" w:rsidR="00432EF0" w:rsidRDefault="00644FB4">
            <w:pPr>
              <w:pStyle w:val="TableParagraph"/>
              <w:spacing w:line="254" w:lineRule="auto"/>
              <w:ind w:right="85"/>
              <w:rPr>
                <w:sz w:val="18"/>
              </w:rPr>
            </w:pPr>
            <w:r>
              <w:rPr>
                <w:sz w:val="18"/>
              </w:rPr>
              <w:t>If BUDs are longer than the Category 1 BUDs specified in &lt;797&gt;, the PEC is located in a C‐SEC, which is an ISO Class 7 buffer room adjacent to an ISO Class 7 anteroom.</w:t>
            </w:r>
          </w:p>
        </w:tc>
        <w:tc>
          <w:tcPr>
            <w:tcW w:w="514" w:type="dxa"/>
            <w:shd w:val="clear" w:color="auto" w:fill="F2DCDB"/>
          </w:tcPr>
          <w:p w14:paraId="26E238DA" w14:textId="77777777" w:rsidR="00432EF0" w:rsidRDefault="00432EF0" w:rsidP="00F03941">
            <w:pPr>
              <w:jc w:val="center"/>
            </w:pPr>
          </w:p>
        </w:tc>
        <w:tc>
          <w:tcPr>
            <w:tcW w:w="514" w:type="dxa"/>
            <w:shd w:val="clear" w:color="auto" w:fill="F2DCDB"/>
          </w:tcPr>
          <w:p w14:paraId="4FABB8FE" w14:textId="77777777" w:rsidR="00432EF0" w:rsidRDefault="00432EF0" w:rsidP="00F03941">
            <w:pPr>
              <w:jc w:val="center"/>
            </w:pPr>
          </w:p>
        </w:tc>
        <w:tc>
          <w:tcPr>
            <w:tcW w:w="514" w:type="dxa"/>
            <w:shd w:val="clear" w:color="auto" w:fill="F2DCDB"/>
          </w:tcPr>
          <w:p w14:paraId="09E4D227" w14:textId="77777777" w:rsidR="00432EF0" w:rsidRDefault="00432EF0" w:rsidP="00F03941">
            <w:pPr>
              <w:jc w:val="center"/>
            </w:pPr>
          </w:p>
        </w:tc>
        <w:tc>
          <w:tcPr>
            <w:tcW w:w="514" w:type="dxa"/>
            <w:shd w:val="clear" w:color="auto" w:fill="F2DCDB"/>
          </w:tcPr>
          <w:p w14:paraId="2A5EC888" w14:textId="77777777" w:rsidR="00432EF0" w:rsidRDefault="00432EF0" w:rsidP="00F03941">
            <w:pPr>
              <w:jc w:val="center"/>
            </w:pPr>
          </w:p>
        </w:tc>
        <w:tc>
          <w:tcPr>
            <w:tcW w:w="5777" w:type="dxa"/>
          </w:tcPr>
          <w:p w14:paraId="113FE340" w14:textId="77777777" w:rsidR="00432EF0" w:rsidRDefault="00432EF0"/>
        </w:tc>
      </w:tr>
      <w:tr w:rsidR="00432EF0" w14:paraId="4332B270" w14:textId="77777777">
        <w:trPr>
          <w:trHeight w:hRule="exact" w:val="258"/>
        </w:trPr>
        <w:tc>
          <w:tcPr>
            <w:tcW w:w="812" w:type="dxa"/>
            <w:shd w:val="clear" w:color="auto" w:fill="FFFF9A"/>
          </w:tcPr>
          <w:p w14:paraId="52C47C56" w14:textId="77777777" w:rsidR="00432EF0" w:rsidRDefault="00644FB4">
            <w:pPr>
              <w:pStyle w:val="TableParagraph"/>
              <w:ind w:left="0" w:right="15"/>
              <w:jc w:val="right"/>
              <w:rPr>
                <w:sz w:val="18"/>
              </w:rPr>
            </w:pPr>
            <w:r>
              <w:rPr>
                <w:w w:val="95"/>
                <w:sz w:val="18"/>
              </w:rPr>
              <w:t>53.01</w:t>
            </w:r>
          </w:p>
        </w:tc>
        <w:tc>
          <w:tcPr>
            <w:tcW w:w="6440" w:type="dxa"/>
          </w:tcPr>
          <w:p w14:paraId="56E2E3D4" w14:textId="77777777" w:rsidR="00432EF0" w:rsidRDefault="00644FB4">
            <w:pPr>
              <w:pStyle w:val="TableParagraph"/>
              <w:rPr>
                <w:sz w:val="18"/>
              </w:rPr>
            </w:pPr>
            <w:r>
              <w:rPr>
                <w:sz w:val="18"/>
              </w:rPr>
              <w:t>The buffer room has fixed walls.</w:t>
            </w:r>
          </w:p>
        </w:tc>
        <w:tc>
          <w:tcPr>
            <w:tcW w:w="514" w:type="dxa"/>
            <w:shd w:val="clear" w:color="auto" w:fill="F2DCDB"/>
          </w:tcPr>
          <w:p w14:paraId="594B2E21" w14:textId="77777777" w:rsidR="00432EF0" w:rsidRDefault="00432EF0" w:rsidP="00F03941">
            <w:pPr>
              <w:jc w:val="center"/>
            </w:pPr>
          </w:p>
        </w:tc>
        <w:tc>
          <w:tcPr>
            <w:tcW w:w="514" w:type="dxa"/>
            <w:shd w:val="clear" w:color="auto" w:fill="F2DCDB"/>
          </w:tcPr>
          <w:p w14:paraId="34359A54" w14:textId="77777777" w:rsidR="00432EF0" w:rsidRDefault="00432EF0" w:rsidP="00F03941">
            <w:pPr>
              <w:jc w:val="center"/>
            </w:pPr>
          </w:p>
        </w:tc>
        <w:tc>
          <w:tcPr>
            <w:tcW w:w="514" w:type="dxa"/>
            <w:shd w:val="clear" w:color="auto" w:fill="F2DCDB"/>
          </w:tcPr>
          <w:p w14:paraId="076E6967" w14:textId="77777777" w:rsidR="00432EF0" w:rsidRDefault="00432EF0" w:rsidP="00F03941">
            <w:pPr>
              <w:jc w:val="center"/>
            </w:pPr>
          </w:p>
        </w:tc>
        <w:tc>
          <w:tcPr>
            <w:tcW w:w="514" w:type="dxa"/>
            <w:shd w:val="clear" w:color="auto" w:fill="F2DCDB"/>
          </w:tcPr>
          <w:p w14:paraId="31CE4293" w14:textId="77777777" w:rsidR="00432EF0" w:rsidRDefault="00432EF0" w:rsidP="00F03941">
            <w:pPr>
              <w:jc w:val="center"/>
            </w:pPr>
          </w:p>
        </w:tc>
        <w:tc>
          <w:tcPr>
            <w:tcW w:w="5777" w:type="dxa"/>
          </w:tcPr>
          <w:p w14:paraId="50DCD70B" w14:textId="77777777" w:rsidR="00432EF0" w:rsidRDefault="00432EF0"/>
        </w:tc>
      </w:tr>
      <w:tr w:rsidR="00432EF0" w14:paraId="1C377754" w14:textId="77777777">
        <w:trPr>
          <w:trHeight w:hRule="exact" w:val="258"/>
        </w:trPr>
        <w:tc>
          <w:tcPr>
            <w:tcW w:w="812" w:type="dxa"/>
            <w:shd w:val="clear" w:color="auto" w:fill="FFFF9A"/>
          </w:tcPr>
          <w:p w14:paraId="0AF44CAE" w14:textId="77777777" w:rsidR="00432EF0" w:rsidRDefault="00644FB4">
            <w:pPr>
              <w:pStyle w:val="TableParagraph"/>
              <w:ind w:left="0" w:right="15"/>
              <w:jc w:val="right"/>
              <w:rPr>
                <w:sz w:val="18"/>
              </w:rPr>
            </w:pPr>
            <w:r>
              <w:rPr>
                <w:w w:val="95"/>
                <w:sz w:val="18"/>
              </w:rPr>
              <w:t>53.02</w:t>
            </w:r>
          </w:p>
        </w:tc>
        <w:tc>
          <w:tcPr>
            <w:tcW w:w="6440" w:type="dxa"/>
          </w:tcPr>
          <w:p w14:paraId="592E6874" w14:textId="77777777" w:rsidR="00432EF0" w:rsidRDefault="00644FB4">
            <w:pPr>
              <w:pStyle w:val="TableParagraph"/>
              <w:rPr>
                <w:sz w:val="18"/>
              </w:rPr>
            </w:pPr>
            <w:r>
              <w:rPr>
                <w:sz w:val="18"/>
              </w:rPr>
              <w:t>The buffer room is externally vented.</w:t>
            </w:r>
          </w:p>
        </w:tc>
        <w:tc>
          <w:tcPr>
            <w:tcW w:w="514" w:type="dxa"/>
            <w:shd w:val="clear" w:color="auto" w:fill="F2DCDB"/>
          </w:tcPr>
          <w:p w14:paraId="646A21A6" w14:textId="77777777" w:rsidR="00432EF0" w:rsidRDefault="00432EF0" w:rsidP="00F03941">
            <w:pPr>
              <w:jc w:val="center"/>
            </w:pPr>
          </w:p>
        </w:tc>
        <w:tc>
          <w:tcPr>
            <w:tcW w:w="514" w:type="dxa"/>
            <w:shd w:val="clear" w:color="auto" w:fill="F2DCDB"/>
          </w:tcPr>
          <w:p w14:paraId="5699D2A4" w14:textId="77777777" w:rsidR="00432EF0" w:rsidRDefault="00432EF0" w:rsidP="00F03941">
            <w:pPr>
              <w:jc w:val="center"/>
            </w:pPr>
          </w:p>
        </w:tc>
        <w:tc>
          <w:tcPr>
            <w:tcW w:w="514" w:type="dxa"/>
            <w:shd w:val="clear" w:color="auto" w:fill="F2DCDB"/>
          </w:tcPr>
          <w:p w14:paraId="6632C8A6" w14:textId="77777777" w:rsidR="00432EF0" w:rsidRDefault="00432EF0" w:rsidP="00F03941">
            <w:pPr>
              <w:jc w:val="center"/>
            </w:pPr>
          </w:p>
        </w:tc>
        <w:tc>
          <w:tcPr>
            <w:tcW w:w="514" w:type="dxa"/>
            <w:shd w:val="clear" w:color="auto" w:fill="F2DCDB"/>
          </w:tcPr>
          <w:p w14:paraId="454877CC" w14:textId="77777777" w:rsidR="00432EF0" w:rsidRDefault="00432EF0" w:rsidP="00F03941">
            <w:pPr>
              <w:jc w:val="center"/>
            </w:pPr>
          </w:p>
        </w:tc>
        <w:tc>
          <w:tcPr>
            <w:tcW w:w="5777" w:type="dxa"/>
          </w:tcPr>
          <w:p w14:paraId="0828B1BE" w14:textId="77777777" w:rsidR="00432EF0" w:rsidRDefault="00432EF0"/>
        </w:tc>
      </w:tr>
    </w:tbl>
    <w:p w14:paraId="16E998ED" w14:textId="5CCE5348" w:rsidR="00432EF0" w:rsidRDefault="00AA47FD">
      <w:pPr>
        <w:rPr>
          <w:sz w:val="2"/>
          <w:szCs w:val="2"/>
        </w:rPr>
      </w:pPr>
      <w:r>
        <w:rPr>
          <w:noProof/>
        </w:rPr>
        <mc:AlternateContent>
          <mc:Choice Requires="wpg">
            <w:drawing>
              <wp:anchor distT="0" distB="0" distL="114300" distR="114300" simplePos="0" relativeHeight="503228072" behindDoc="1" locked="0" layoutInCell="1" allowOverlap="1" wp14:anchorId="3E7CF3FB" wp14:editId="5CB6685B">
                <wp:simplePos x="0" y="0"/>
                <wp:positionH relativeFrom="page">
                  <wp:posOffset>4839335</wp:posOffset>
                </wp:positionH>
                <wp:positionV relativeFrom="page">
                  <wp:posOffset>1845310</wp:posOffset>
                </wp:positionV>
                <wp:extent cx="1305560" cy="1515110"/>
                <wp:effectExtent l="635" t="0" r="0" b="1905"/>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5560" cy="1515110"/>
                          <a:chOff x="7621" y="2906"/>
                          <a:chExt cx="2056" cy="2386"/>
                        </a:xfrm>
                      </wpg:grpSpPr>
                      <pic:pic xmlns:pic="http://schemas.openxmlformats.org/drawingml/2006/picture">
                        <pic:nvPicPr>
                          <pic:cNvPr id="12" name="Picture 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7621" y="2906"/>
                            <a:ext cx="2056" cy="23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7621" y="2906"/>
                            <a:ext cx="2056" cy="238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472161F" id="Group 2" o:spid="_x0000_s1026" style="position:absolute;margin-left:381.05pt;margin-top:145.3pt;width:102.8pt;height:119.3pt;z-index:-88408;mso-position-horizontal-relative:page;mso-position-vertical-relative:page" coordorigin="7621,2906" coordsize="2056,2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">
                <v:shape id="Picture 4" o:spid="_x0000_s1027" type="#_x0000_t75" style="position:absolute;left:7621;top:2906;width:2056;height:2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">
                  <v:imagedata r:id="rId68" o:title=""/>
                </v:shape>
                <v:shape id="Picture 3" o:spid="_x0000_s1028" type="#_x0000_t75" style="position:absolute;left:7621;top:2906;width:2056;height:2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">
                  <v:imagedata r:id="rId69" o:title=""/>
                </v:shape>
                <w10:wrap anchorx="page" anchory="page"/>
              </v:group>
            </w:pict>
          </mc:Fallback>
        </mc:AlternateContent>
      </w:r>
      <w:r w:rsidR="00644FB4">
        <w:rPr>
          <w:noProof/>
        </w:rPr>
        <w:drawing>
          <wp:anchor distT="0" distB="0" distL="0" distR="0" simplePos="0" relativeHeight="1792" behindDoc="0" locked="0" layoutInCell="1" allowOverlap="1" wp14:anchorId="5AA8AC7D" wp14:editId="13EE1C1E">
            <wp:simplePos x="0" y="0"/>
            <wp:positionH relativeFrom="page">
              <wp:posOffset>893063</wp:posOffset>
            </wp:positionH>
            <wp:positionV relativeFrom="page">
              <wp:posOffset>2235707</wp:posOffset>
            </wp:positionV>
            <wp:extent cx="110394" cy="110394"/>
            <wp:effectExtent l="0" t="0" r="0" b="0"/>
            <wp:wrapNone/>
            <wp:docPr id="197"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53.png"/>
                    <pic:cNvPicPr/>
                  </pic:nvPicPr>
                  <pic:blipFill>
                    <a:blip r:embed="rId70" cstate="print"/>
                    <a:stretch>
                      <a:fillRect/>
                    </a:stretch>
                  </pic:blipFill>
                  <pic:spPr>
                    <a:xfrm>
                      <a:off x="0" y="0"/>
                      <a:ext cx="110394" cy="110394"/>
                    </a:xfrm>
                    <a:prstGeom prst="rect">
                      <a:avLst/>
                    </a:prstGeom>
                  </pic:spPr>
                </pic:pic>
              </a:graphicData>
            </a:graphic>
          </wp:anchor>
        </w:drawing>
      </w:r>
      <w:r w:rsidR="00644FB4">
        <w:rPr>
          <w:noProof/>
        </w:rPr>
        <w:drawing>
          <wp:anchor distT="0" distB="0" distL="0" distR="0" simplePos="0" relativeHeight="1816" behindDoc="0" locked="0" layoutInCell="1" allowOverlap="1" wp14:anchorId="30B9632C" wp14:editId="531E5245">
            <wp:simplePos x="0" y="0"/>
            <wp:positionH relativeFrom="page">
              <wp:posOffset>874775</wp:posOffset>
            </wp:positionH>
            <wp:positionV relativeFrom="page">
              <wp:posOffset>2400300</wp:posOffset>
            </wp:positionV>
            <wp:extent cx="146400" cy="144875"/>
            <wp:effectExtent l="0" t="0" r="0" b="0"/>
            <wp:wrapNone/>
            <wp:docPr id="199"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54.png"/>
                    <pic:cNvPicPr/>
                  </pic:nvPicPr>
                  <pic:blipFill>
                    <a:blip r:embed="rId71" cstate="print"/>
                    <a:stretch>
                      <a:fillRect/>
                    </a:stretch>
                  </pic:blipFill>
                  <pic:spPr>
                    <a:xfrm>
                      <a:off x="0" y="0"/>
                      <a:ext cx="146400" cy="144875"/>
                    </a:xfrm>
                    <a:prstGeom prst="rect">
                      <a:avLst/>
                    </a:prstGeom>
                  </pic:spPr>
                </pic:pic>
              </a:graphicData>
            </a:graphic>
          </wp:anchor>
        </w:drawing>
      </w:r>
    </w:p>
    <w:p w14:paraId="1A9C738C" w14:textId="77777777" w:rsidR="00432EF0" w:rsidRDefault="00432EF0">
      <w:pPr>
        <w:rPr>
          <w:sz w:val="2"/>
          <w:szCs w:val="2"/>
        </w:rPr>
        <w:sectPr w:rsidR="00432EF0">
          <w:pgSz w:w="15840" w:h="12240" w:orient="landscape"/>
          <w:pgMar w:top="1080" w:right="260" w:bottom="720" w:left="260" w:header="0" w:footer="537" w:gutter="0"/>
          <w:cols w:space="720"/>
        </w:sectPr>
      </w:pPr>
    </w:p>
    <w:tbl>
      <w:tblPr>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2"/>
        <w:gridCol w:w="6441"/>
        <w:gridCol w:w="514"/>
        <w:gridCol w:w="514"/>
        <w:gridCol w:w="514"/>
        <w:gridCol w:w="514"/>
        <w:gridCol w:w="5777"/>
      </w:tblGrid>
      <w:tr w:rsidR="00432EF0" w14:paraId="5BB4110B" w14:textId="77777777" w:rsidTr="00644FB4">
        <w:trPr>
          <w:trHeight w:hRule="exact" w:val="258"/>
        </w:trPr>
        <w:tc>
          <w:tcPr>
            <w:tcW w:w="812" w:type="dxa"/>
            <w:shd w:val="clear" w:color="auto" w:fill="FFFF9A"/>
          </w:tcPr>
          <w:p w14:paraId="7F098537" w14:textId="77777777" w:rsidR="00432EF0" w:rsidRDefault="00644FB4">
            <w:pPr>
              <w:pStyle w:val="TableParagraph"/>
              <w:ind w:left="0" w:right="15"/>
              <w:jc w:val="right"/>
              <w:rPr>
                <w:sz w:val="18"/>
              </w:rPr>
            </w:pPr>
            <w:r>
              <w:rPr>
                <w:w w:val="95"/>
                <w:sz w:val="18"/>
              </w:rPr>
              <w:lastRenderedPageBreak/>
              <w:t>53.03</w:t>
            </w:r>
          </w:p>
        </w:tc>
        <w:tc>
          <w:tcPr>
            <w:tcW w:w="6441" w:type="dxa"/>
          </w:tcPr>
          <w:p w14:paraId="2B489A80" w14:textId="77777777" w:rsidR="00432EF0" w:rsidRDefault="00644FB4">
            <w:pPr>
              <w:pStyle w:val="TableParagraph"/>
              <w:rPr>
                <w:sz w:val="18"/>
              </w:rPr>
            </w:pPr>
            <w:r>
              <w:rPr>
                <w:sz w:val="18"/>
              </w:rPr>
              <w:t>The buffer room has HEPA‐filtered supply air</w:t>
            </w:r>
          </w:p>
        </w:tc>
        <w:tc>
          <w:tcPr>
            <w:tcW w:w="514" w:type="dxa"/>
            <w:shd w:val="clear" w:color="auto" w:fill="F2DCDB"/>
          </w:tcPr>
          <w:p w14:paraId="1B5BDC5F" w14:textId="77777777" w:rsidR="00432EF0" w:rsidRDefault="00432EF0" w:rsidP="00F03941">
            <w:pPr>
              <w:jc w:val="center"/>
            </w:pPr>
          </w:p>
        </w:tc>
        <w:tc>
          <w:tcPr>
            <w:tcW w:w="514" w:type="dxa"/>
            <w:shd w:val="clear" w:color="auto" w:fill="F2DCDB"/>
          </w:tcPr>
          <w:p w14:paraId="2E21E102" w14:textId="77777777" w:rsidR="00432EF0" w:rsidRDefault="00432EF0" w:rsidP="00F03941">
            <w:pPr>
              <w:jc w:val="center"/>
            </w:pPr>
          </w:p>
        </w:tc>
        <w:tc>
          <w:tcPr>
            <w:tcW w:w="514" w:type="dxa"/>
            <w:shd w:val="clear" w:color="auto" w:fill="F2DCDB"/>
          </w:tcPr>
          <w:p w14:paraId="64C1E1EA" w14:textId="77777777" w:rsidR="00432EF0" w:rsidRDefault="00432EF0" w:rsidP="00F03941">
            <w:pPr>
              <w:jc w:val="center"/>
            </w:pPr>
          </w:p>
        </w:tc>
        <w:tc>
          <w:tcPr>
            <w:tcW w:w="514" w:type="dxa"/>
            <w:shd w:val="clear" w:color="auto" w:fill="F2DCDB"/>
          </w:tcPr>
          <w:p w14:paraId="7D04C630" w14:textId="77777777" w:rsidR="00432EF0" w:rsidRDefault="00432EF0" w:rsidP="00F03941">
            <w:pPr>
              <w:jc w:val="center"/>
            </w:pPr>
          </w:p>
        </w:tc>
        <w:tc>
          <w:tcPr>
            <w:tcW w:w="5777" w:type="dxa"/>
          </w:tcPr>
          <w:p w14:paraId="3B342D21" w14:textId="77777777" w:rsidR="00432EF0" w:rsidRDefault="00432EF0"/>
        </w:tc>
      </w:tr>
      <w:tr w:rsidR="00432EF0" w14:paraId="734FD31F" w14:textId="77777777" w:rsidTr="00644FB4">
        <w:trPr>
          <w:trHeight w:hRule="exact" w:val="258"/>
        </w:trPr>
        <w:tc>
          <w:tcPr>
            <w:tcW w:w="812" w:type="dxa"/>
            <w:shd w:val="clear" w:color="auto" w:fill="FFFF9A"/>
          </w:tcPr>
          <w:p w14:paraId="25FECCD5" w14:textId="77777777" w:rsidR="00432EF0" w:rsidRDefault="00644FB4">
            <w:pPr>
              <w:pStyle w:val="TableParagraph"/>
              <w:ind w:left="0" w:right="15"/>
              <w:jc w:val="right"/>
              <w:rPr>
                <w:sz w:val="18"/>
              </w:rPr>
            </w:pPr>
            <w:r>
              <w:rPr>
                <w:w w:val="95"/>
                <w:sz w:val="18"/>
              </w:rPr>
              <w:t>53.04</w:t>
            </w:r>
          </w:p>
        </w:tc>
        <w:tc>
          <w:tcPr>
            <w:tcW w:w="6441" w:type="dxa"/>
          </w:tcPr>
          <w:p w14:paraId="3B04C831" w14:textId="77777777" w:rsidR="00432EF0" w:rsidRDefault="00644FB4">
            <w:pPr>
              <w:pStyle w:val="TableParagraph"/>
              <w:rPr>
                <w:sz w:val="18"/>
              </w:rPr>
            </w:pPr>
            <w:r>
              <w:rPr>
                <w:sz w:val="18"/>
              </w:rPr>
              <w:t>The buffer room has at least 30 ACPH.</w:t>
            </w:r>
          </w:p>
        </w:tc>
        <w:tc>
          <w:tcPr>
            <w:tcW w:w="514" w:type="dxa"/>
            <w:shd w:val="clear" w:color="auto" w:fill="F2DCDB"/>
          </w:tcPr>
          <w:p w14:paraId="4180DE36" w14:textId="77777777" w:rsidR="00432EF0" w:rsidRDefault="00432EF0" w:rsidP="00F03941">
            <w:pPr>
              <w:jc w:val="center"/>
            </w:pPr>
          </w:p>
        </w:tc>
        <w:tc>
          <w:tcPr>
            <w:tcW w:w="514" w:type="dxa"/>
            <w:shd w:val="clear" w:color="auto" w:fill="F2DCDB"/>
          </w:tcPr>
          <w:p w14:paraId="07D9925D" w14:textId="77777777" w:rsidR="00432EF0" w:rsidRDefault="00432EF0" w:rsidP="00F03941">
            <w:pPr>
              <w:jc w:val="center"/>
            </w:pPr>
          </w:p>
        </w:tc>
        <w:tc>
          <w:tcPr>
            <w:tcW w:w="514" w:type="dxa"/>
            <w:shd w:val="clear" w:color="auto" w:fill="F2DCDB"/>
          </w:tcPr>
          <w:p w14:paraId="40D0BDF8" w14:textId="77777777" w:rsidR="00432EF0" w:rsidRDefault="00432EF0" w:rsidP="00F03941">
            <w:pPr>
              <w:jc w:val="center"/>
            </w:pPr>
          </w:p>
        </w:tc>
        <w:tc>
          <w:tcPr>
            <w:tcW w:w="514" w:type="dxa"/>
            <w:shd w:val="clear" w:color="auto" w:fill="F2DCDB"/>
          </w:tcPr>
          <w:p w14:paraId="2314B82D" w14:textId="77777777" w:rsidR="00432EF0" w:rsidRDefault="00432EF0" w:rsidP="00F03941">
            <w:pPr>
              <w:jc w:val="center"/>
            </w:pPr>
          </w:p>
        </w:tc>
        <w:tc>
          <w:tcPr>
            <w:tcW w:w="5777" w:type="dxa"/>
          </w:tcPr>
          <w:p w14:paraId="6CEA4B18" w14:textId="77777777" w:rsidR="00432EF0" w:rsidRDefault="00432EF0"/>
        </w:tc>
      </w:tr>
      <w:tr w:rsidR="00432EF0" w14:paraId="32A9589A" w14:textId="77777777" w:rsidTr="00644FB4">
        <w:trPr>
          <w:trHeight w:hRule="exact" w:val="468"/>
        </w:trPr>
        <w:tc>
          <w:tcPr>
            <w:tcW w:w="812" w:type="dxa"/>
            <w:shd w:val="clear" w:color="auto" w:fill="FFFF9A"/>
          </w:tcPr>
          <w:p w14:paraId="586352C2" w14:textId="77777777" w:rsidR="00432EF0" w:rsidRDefault="00644FB4">
            <w:pPr>
              <w:pStyle w:val="TableParagraph"/>
              <w:ind w:left="0" w:right="15"/>
              <w:jc w:val="right"/>
              <w:rPr>
                <w:sz w:val="18"/>
              </w:rPr>
            </w:pPr>
            <w:r>
              <w:rPr>
                <w:w w:val="95"/>
                <w:sz w:val="18"/>
              </w:rPr>
              <w:t>53.05</w:t>
            </w:r>
          </w:p>
        </w:tc>
        <w:tc>
          <w:tcPr>
            <w:tcW w:w="6441" w:type="dxa"/>
          </w:tcPr>
          <w:p w14:paraId="756AB81C" w14:textId="77777777" w:rsidR="00432EF0" w:rsidRDefault="00644FB4">
            <w:pPr>
              <w:pStyle w:val="TableParagraph"/>
              <w:spacing w:line="254" w:lineRule="auto"/>
              <w:ind w:right="147"/>
              <w:rPr>
                <w:sz w:val="18"/>
              </w:rPr>
            </w:pPr>
            <w:r>
              <w:rPr>
                <w:sz w:val="18"/>
              </w:rPr>
              <w:t>The buffer room has a negative pressure differential of between 0.01 and 0.03 inches of water column relative to the anteroom.</w:t>
            </w:r>
          </w:p>
        </w:tc>
        <w:tc>
          <w:tcPr>
            <w:tcW w:w="514" w:type="dxa"/>
            <w:shd w:val="clear" w:color="auto" w:fill="F2DCDB"/>
          </w:tcPr>
          <w:p w14:paraId="1A260FFF" w14:textId="77777777" w:rsidR="00432EF0" w:rsidRDefault="00432EF0" w:rsidP="00F03941">
            <w:pPr>
              <w:jc w:val="center"/>
            </w:pPr>
          </w:p>
        </w:tc>
        <w:tc>
          <w:tcPr>
            <w:tcW w:w="514" w:type="dxa"/>
            <w:shd w:val="clear" w:color="auto" w:fill="F2DCDB"/>
          </w:tcPr>
          <w:p w14:paraId="41406CFF" w14:textId="77777777" w:rsidR="00432EF0" w:rsidRDefault="00432EF0" w:rsidP="00F03941">
            <w:pPr>
              <w:jc w:val="center"/>
            </w:pPr>
          </w:p>
        </w:tc>
        <w:tc>
          <w:tcPr>
            <w:tcW w:w="514" w:type="dxa"/>
            <w:shd w:val="clear" w:color="auto" w:fill="F2DCDB"/>
          </w:tcPr>
          <w:p w14:paraId="5FA257CA" w14:textId="77777777" w:rsidR="00432EF0" w:rsidRDefault="00432EF0" w:rsidP="00F03941">
            <w:pPr>
              <w:jc w:val="center"/>
            </w:pPr>
          </w:p>
        </w:tc>
        <w:tc>
          <w:tcPr>
            <w:tcW w:w="514" w:type="dxa"/>
            <w:shd w:val="clear" w:color="auto" w:fill="F2DCDB"/>
          </w:tcPr>
          <w:p w14:paraId="720EC276" w14:textId="77777777" w:rsidR="00432EF0" w:rsidRDefault="00432EF0" w:rsidP="00F03941">
            <w:pPr>
              <w:jc w:val="center"/>
            </w:pPr>
          </w:p>
        </w:tc>
        <w:tc>
          <w:tcPr>
            <w:tcW w:w="5777" w:type="dxa"/>
          </w:tcPr>
          <w:p w14:paraId="3B472027" w14:textId="77777777" w:rsidR="00432EF0" w:rsidRDefault="00432EF0"/>
        </w:tc>
      </w:tr>
      <w:tr w:rsidR="00432EF0" w14:paraId="4BA65618" w14:textId="77777777" w:rsidTr="00644FB4">
        <w:trPr>
          <w:trHeight w:hRule="exact" w:val="258"/>
        </w:trPr>
        <w:tc>
          <w:tcPr>
            <w:tcW w:w="812" w:type="dxa"/>
            <w:shd w:val="clear" w:color="auto" w:fill="FFFF9A"/>
          </w:tcPr>
          <w:p w14:paraId="25B8DD05" w14:textId="77777777" w:rsidR="00432EF0" w:rsidRDefault="00644FB4">
            <w:pPr>
              <w:pStyle w:val="TableParagraph"/>
              <w:ind w:left="0" w:right="15"/>
              <w:jc w:val="right"/>
              <w:rPr>
                <w:sz w:val="18"/>
              </w:rPr>
            </w:pPr>
            <w:r>
              <w:rPr>
                <w:w w:val="95"/>
                <w:sz w:val="18"/>
              </w:rPr>
              <w:t>53.06</w:t>
            </w:r>
          </w:p>
        </w:tc>
        <w:tc>
          <w:tcPr>
            <w:tcW w:w="6441" w:type="dxa"/>
          </w:tcPr>
          <w:p w14:paraId="4003D0D3" w14:textId="77777777" w:rsidR="00432EF0" w:rsidRDefault="00644FB4">
            <w:pPr>
              <w:pStyle w:val="TableParagraph"/>
              <w:rPr>
                <w:sz w:val="18"/>
              </w:rPr>
            </w:pPr>
            <w:r>
              <w:rPr>
                <w:sz w:val="18"/>
              </w:rPr>
              <w:t>The anteroom has fixed walls</w:t>
            </w:r>
          </w:p>
        </w:tc>
        <w:tc>
          <w:tcPr>
            <w:tcW w:w="514" w:type="dxa"/>
            <w:shd w:val="clear" w:color="auto" w:fill="F2DCDB"/>
          </w:tcPr>
          <w:p w14:paraId="6D6EF77B" w14:textId="77777777" w:rsidR="00432EF0" w:rsidRDefault="00432EF0" w:rsidP="00F03941">
            <w:pPr>
              <w:jc w:val="center"/>
            </w:pPr>
          </w:p>
        </w:tc>
        <w:tc>
          <w:tcPr>
            <w:tcW w:w="514" w:type="dxa"/>
            <w:shd w:val="clear" w:color="auto" w:fill="F2DCDB"/>
          </w:tcPr>
          <w:p w14:paraId="551918CD" w14:textId="77777777" w:rsidR="00432EF0" w:rsidRDefault="00432EF0" w:rsidP="00F03941">
            <w:pPr>
              <w:jc w:val="center"/>
            </w:pPr>
          </w:p>
        </w:tc>
        <w:tc>
          <w:tcPr>
            <w:tcW w:w="514" w:type="dxa"/>
            <w:shd w:val="clear" w:color="auto" w:fill="F2DCDB"/>
          </w:tcPr>
          <w:p w14:paraId="3ED958B3" w14:textId="77777777" w:rsidR="00432EF0" w:rsidRDefault="00432EF0" w:rsidP="00F03941">
            <w:pPr>
              <w:jc w:val="center"/>
            </w:pPr>
          </w:p>
        </w:tc>
        <w:tc>
          <w:tcPr>
            <w:tcW w:w="514" w:type="dxa"/>
            <w:shd w:val="clear" w:color="auto" w:fill="F2DCDB"/>
          </w:tcPr>
          <w:p w14:paraId="332C97E8" w14:textId="77777777" w:rsidR="00432EF0" w:rsidRDefault="00432EF0" w:rsidP="00F03941">
            <w:pPr>
              <w:jc w:val="center"/>
            </w:pPr>
          </w:p>
        </w:tc>
        <w:tc>
          <w:tcPr>
            <w:tcW w:w="5777" w:type="dxa"/>
          </w:tcPr>
          <w:p w14:paraId="50CC60B1" w14:textId="77777777" w:rsidR="00432EF0" w:rsidRDefault="00432EF0"/>
        </w:tc>
      </w:tr>
      <w:tr w:rsidR="00432EF0" w14:paraId="528E7DD4" w14:textId="77777777" w:rsidTr="00644FB4">
        <w:trPr>
          <w:trHeight w:hRule="exact" w:val="258"/>
        </w:trPr>
        <w:tc>
          <w:tcPr>
            <w:tcW w:w="812" w:type="dxa"/>
            <w:shd w:val="clear" w:color="auto" w:fill="FFFF9A"/>
          </w:tcPr>
          <w:p w14:paraId="4741B0DB" w14:textId="77777777" w:rsidR="00432EF0" w:rsidRDefault="00644FB4">
            <w:pPr>
              <w:pStyle w:val="TableParagraph"/>
              <w:ind w:left="0" w:right="15"/>
              <w:jc w:val="right"/>
              <w:rPr>
                <w:sz w:val="18"/>
              </w:rPr>
            </w:pPr>
            <w:r>
              <w:rPr>
                <w:w w:val="95"/>
                <w:sz w:val="18"/>
              </w:rPr>
              <w:t>53.07</w:t>
            </w:r>
          </w:p>
        </w:tc>
        <w:tc>
          <w:tcPr>
            <w:tcW w:w="6441" w:type="dxa"/>
          </w:tcPr>
          <w:p w14:paraId="3E2AAF1B" w14:textId="77777777" w:rsidR="00432EF0" w:rsidRDefault="00644FB4">
            <w:pPr>
              <w:pStyle w:val="TableParagraph"/>
              <w:rPr>
                <w:sz w:val="18"/>
              </w:rPr>
            </w:pPr>
            <w:r>
              <w:rPr>
                <w:sz w:val="18"/>
              </w:rPr>
              <w:t>The ante room has a minimum of 30 ACPH of HEPA‐filtered supply air</w:t>
            </w:r>
          </w:p>
        </w:tc>
        <w:tc>
          <w:tcPr>
            <w:tcW w:w="514" w:type="dxa"/>
            <w:shd w:val="clear" w:color="auto" w:fill="F2DCDB"/>
          </w:tcPr>
          <w:p w14:paraId="068C67B8" w14:textId="77777777" w:rsidR="00432EF0" w:rsidRDefault="00432EF0" w:rsidP="00F03941">
            <w:pPr>
              <w:jc w:val="center"/>
            </w:pPr>
          </w:p>
        </w:tc>
        <w:tc>
          <w:tcPr>
            <w:tcW w:w="514" w:type="dxa"/>
            <w:shd w:val="clear" w:color="auto" w:fill="F2DCDB"/>
          </w:tcPr>
          <w:p w14:paraId="5373A734" w14:textId="77777777" w:rsidR="00432EF0" w:rsidRDefault="00432EF0" w:rsidP="00F03941">
            <w:pPr>
              <w:jc w:val="center"/>
            </w:pPr>
          </w:p>
        </w:tc>
        <w:tc>
          <w:tcPr>
            <w:tcW w:w="514" w:type="dxa"/>
            <w:shd w:val="clear" w:color="auto" w:fill="F2DCDB"/>
          </w:tcPr>
          <w:p w14:paraId="16E259EC" w14:textId="77777777" w:rsidR="00432EF0" w:rsidRDefault="00432EF0" w:rsidP="00F03941">
            <w:pPr>
              <w:jc w:val="center"/>
            </w:pPr>
          </w:p>
        </w:tc>
        <w:tc>
          <w:tcPr>
            <w:tcW w:w="514" w:type="dxa"/>
            <w:shd w:val="clear" w:color="auto" w:fill="F2DCDB"/>
          </w:tcPr>
          <w:p w14:paraId="04A07905" w14:textId="77777777" w:rsidR="00432EF0" w:rsidRDefault="00432EF0" w:rsidP="00F03941">
            <w:pPr>
              <w:jc w:val="center"/>
            </w:pPr>
          </w:p>
        </w:tc>
        <w:tc>
          <w:tcPr>
            <w:tcW w:w="5777" w:type="dxa"/>
          </w:tcPr>
          <w:p w14:paraId="1B4F76D5" w14:textId="77777777" w:rsidR="00432EF0" w:rsidRDefault="00432EF0"/>
        </w:tc>
      </w:tr>
      <w:tr w:rsidR="00432EF0" w14:paraId="3CDABD87" w14:textId="77777777" w:rsidTr="00644FB4">
        <w:trPr>
          <w:trHeight w:hRule="exact" w:val="468"/>
        </w:trPr>
        <w:tc>
          <w:tcPr>
            <w:tcW w:w="812" w:type="dxa"/>
            <w:shd w:val="clear" w:color="auto" w:fill="FFFF9A"/>
          </w:tcPr>
          <w:p w14:paraId="3F7E0D8D" w14:textId="77777777" w:rsidR="00432EF0" w:rsidRDefault="00644FB4">
            <w:pPr>
              <w:pStyle w:val="TableParagraph"/>
              <w:ind w:left="0" w:right="15"/>
              <w:jc w:val="right"/>
              <w:rPr>
                <w:sz w:val="18"/>
              </w:rPr>
            </w:pPr>
            <w:r>
              <w:rPr>
                <w:w w:val="95"/>
                <w:sz w:val="18"/>
              </w:rPr>
              <w:t>53.08</w:t>
            </w:r>
          </w:p>
        </w:tc>
        <w:tc>
          <w:tcPr>
            <w:tcW w:w="6441" w:type="dxa"/>
          </w:tcPr>
          <w:p w14:paraId="61DAA466" w14:textId="77777777" w:rsidR="00432EF0" w:rsidRDefault="00644FB4">
            <w:pPr>
              <w:pStyle w:val="TableParagraph"/>
              <w:spacing w:line="254" w:lineRule="auto"/>
              <w:ind w:right="567"/>
              <w:rPr>
                <w:sz w:val="18"/>
              </w:rPr>
            </w:pPr>
            <w:r>
              <w:rPr>
                <w:sz w:val="18"/>
              </w:rPr>
              <w:t>The ante room maintains positive pressure of at least 0.02 inches water column relative to any adjacent unclassified areas.</w:t>
            </w:r>
          </w:p>
        </w:tc>
        <w:tc>
          <w:tcPr>
            <w:tcW w:w="514" w:type="dxa"/>
            <w:shd w:val="clear" w:color="auto" w:fill="F2DCDB"/>
          </w:tcPr>
          <w:p w14:paraId="1BE1D684" w14:textId="77777777" w:rsidR="00432EF0" w:rsidRDefault="00432EF0" w:rsidP="00F03941">
            <w:pPr>
              <w:jc w:val="center"/>
            </w:pPr>
          </w:p>
        </w:tc>
        <w:tc>
          <w:tcPr>
            <w:tcW w:w="514" w:type="dxa"/>
            <w:shd w:val="clear" w:color="auto" w:fill="F2DCDB"/>
          </w:tcPr>
          <w:p w14:paraId="41EF4A4A" w14:textId="77777777" w:rsidR="00432EF0" w:rsidRDefault="00432EF0" w:rsidP="00F03941">
            <w:pPr>
              <w:jc w:val="center"/>
            </w:pPr>
          </w:p>
        </w:tc>
        <w:tc>
          <w:tcPr>
            <w:tcW w:w="514" w:type="dxa"/>
            <w:shd w:val="clear" w:color="auto" w:fill="F2DCDB"/>
          </w:tcPr>
          <w:p w14:paraId="1401C58A" w14:textId="77777777" w:rsidR="00432EF0" w:rsidRDefault="00432EF0" w:rsidP="00F03941">
            <w:pPr>
              <w:jc w:val="center"/>
            </w:pPr>
          </w:p>
        </w:tc>
        <w:tc>
          <w:tcPr>
            <w:tcW w:w="514" w:type="dxa"/>
            <w:shd w:val="clear" w:color="auto" w:fill="F2DCDB"/>
          </w:tcPr>
          <w:p w14:paraId="2303EBA4" w14:textId="77777777" w:rsidR="00432EF0" w:rsidRDefault="00432EF0" w:rsidP="00F03941">
            <w:pPr>
              <w:jc w:val="center"/>
            </w:pPr>
          </w:p>
        </w:tc>
        <w:tc>
          <w:tcPr>
            <w:tcW w:w="5777" w:type="dxa"/>
          </w:tcPr>
          <w:p w14:paraId="6873C85E" w14:textId="77777777" w:rsidR="00432EF0" w:rsidRDefault="00432EF0"/>
        </w:tc>
      </w:tr>
      <w:tr w:rsidR="00432EF0" w14:paraId="39CDD503" w14:textId="77777777" w:rsidTr="00644FB4">
        <w:trPr>
          <w:trHeight w:hRule="exact" w:val="702"/>
        </w:trPr>
        <w:tc>
          <w:tcPr>
            <w:tcW w:w="812" w:type="dxa"/>
            <w:shd w:val="clear" w:color="auto" w:fill="FFFF9A"/>
          </w:tcPr>
          <w:p w14:paraId="2EA5B5CB" w14:textId="77777777" w:rsidR="00432EF0" w:rsidRDefault="00644FB4">
            <w:pPr>
              <w:pStyle w:val="TableParagraph"/>
              <w:ind w:left="0" w:right="15"/>
              <w:jc w:val="right"/>
              <w:rPr>
                <w:sz w:val="18"/>
              </w:rPr>
            </w:pPr>
            <w:r>
              <w:rPr>
                <w:w w:val="95"/>
                <w:sz w:val="18"/>
              </w:rPr>
              <w:t>53.09</w:t>
            </w:r>
          </w:p>
        </w:tc>
        <w:tc>
          <w:tcPr>
            <w:tcW w:w="6441" w:type="dxa"/>
          </w:tcPr>
          <w:p w14:paraId="263BE6BE" w14:textId="77777777" w:rsidR="00432EF0" w:rsidRDefault="00644FB4">
            <w:pPr>
              <w:pStyle w:val="TableParagraph"/>
              <w:spacing w:line="254" w:lineRule="auto"/>
              <w:ind w:right="65"/>
              <w:rPr>
                <w:sz w:val="18"/>
              </w:rPr>
            </w:pPr>
            <w:r>
              <w:rPr>
                <w:sz w:val="18"/>
              </w:rPr>
              <w:t>The handwashing sink is located in the anteroom at least one meter or more away from the door to the buffer room to prevent contamination into the negative pressure buffer room.</w:t>
            </w:r>
          </w:p>
        </w:tc>
        <w:tc>
          <w:tcPr>
            <w:tcW w:w="514" w:type="dxa"/>
            <w:shd w:val="clear" w:color="auto" w:fill="F2DCDB"/>
          </w:tcPr>
          <w:p w14:paraId="630FD120" w14:textId="77777777" w:rsidR="00432EF0" w:rsidRDefault="00432EF0" w:rsidP="00F03941">
            <w:pPr>
              <w:jc w:val="center"/>
            </w:pPr>
          </w:p>
        </w:tc>
        <w:tc>
          <w:tcPr>
            <w:tcW w:w="514" w:type="dxa"/>
            <w:shd w:val="clear" w:color="auto" w:fill="F2DCDB"/>
          </w:tcPr>
          <w:p w14:paraId="70D6AB1D" w14:textId="77777777" w:rsidR="00432EF0" w:rsidRDefault="00432EF0" w:rsidP="00F03941">
            <w:pPr>
              <w:jc w:val="center"/>
            </w:pPr>
          </w:p>
        </w:tc>
        <w:tc>
          <w:tcPr>
            <w:tcW w:w="514" w:type="dxa"/>
            <w:shd w:val="clear" w:color="auto" w:fill="F2DCDB"/>
          </w:tcPr>
          <w:p w14:paraId="766F665A" w14:textId="77777777" w:rsidR="00432EF0" w:rsidRDefault="00432EF0" w:rsidP="00F03941">
            <w:pPr>
              <w:jc w:val="center"/>
            </w:pPr>
          </w:p>
        </w:tc>
        <w:tc>
          <w:tcPr>
            <w:tcW w:w="514" w:type="dxa"/>
            <w:shd w:val="clear" w:color="auto" w:fill="F2DCDB"/>
          </w:tcPr>
          <w:p w14:paraId="2AB67D6A" w14:textId="77777777" w:rsidR="00432EF0" w:rsidRDefault="00432EF0" w:rsidP="00F03941">
            <w:pPr>
              <w:jc w:val="center"/>
            </w:pPr>
          </w:p>
        </w:tc>
        <w:tc>
          <w:tcPr>
            <w:tcW w:w="5777" w:type="dxa"/>
          </w:tcPr>
          <w:p w14:paraId="35F60295" w14:textId="77777777" w:rsidR="00432EF0" w:rsidRDefault="00432EF0"/>
        </w:tc>
      </w:tr>
      <w:tr w:rsidR="00432EF0" w14:paraId="1DABCC8B" w14:textId="77777777" w:rsidTr="00644FB4">
        <w:trPr>
          <w:trHeight w:hRule="exact" w:val="702"/>
        </w:trPr>
        <w:tc>
          <w:tcPr>
            <w:tcW w:w="812" w:type="dxa"/>
            <w:shd w:val="clear" w:color="auto" w:fill="FFFF9A"/>
          </w:tcPr>
          <w:p w14:paraId="2871A77D" w14:textId="77777777" w:rsidR="00432EF0" w:rsidRDefault="00644FB4">
            <w:pPr>
              <w:pStyle w:val="TableParagraph"/>
              <w:rPr>
                <w:sz w:val="18"/>
              </w:rPr>
            </w:pPr>
            <w:r>
              <w:rPr>
                <w:sz w:val="18"/>
              </w:rPr>
              <w:t>54.00</w:t>
            </w:r>
          </w:p>
        </w:tc>
        <w:tc>
          <w:tcPr>
            <w:tcW w:w="6441" w:type="dxa"/>
          </w:tcPr>
          <w:p w14:paraId="2B332042" w14:textId="77777777" w:rsidR="00432EF0" w:rsidRDefault="00644FB4">
            <w:pPr>
              <w:pStyle w:val="TableParagraph"/>
              <w:spacing w:line="254" w:lineRule="auto"/>
              <w:ind w:right="13"/>
              <w:rPr>
                <w:sz w:val="18"/>
              </w:rPr>
            </w:pPr>
            <w:r>
              <w:rPr>
                <w:sz w:val="18"/>
              </w:rPr>
              <w:t>If the negative‐pressure HD buffer room is entered through a positive‐pressure non‐HD buffer room, there is a line of demarcation within the buffer room for donning and doffing PPE.</w:t>
            </w:r>
          </w:p>
        </w:tc>
        <w:tc>
          <w:tcPr>
            <w:tcW w:w="514" w:type="dxa"/>
            <w:shd w:val="clear" w:color="auto" w:fill="F2DCDB"/>
          </w:tcPr>
          <w:p w14:paraId="63694024" w14:textId="77777777" w:rsidR="00432EF0" w:rsidRDefault="00432EF0" w:rsidP="00F03941">
            <w:pPr>
              <w:jc w:val="center"/>
            </w:pPr>
          </w:p>
        </w:tc>
        <w:tc>
          <w:tcPr>
            <w:tcW w:w="514" w:type="dxa"/>
            <w:shd w:val="clear" w:color="auto" w:fill="F2DCDB"/>
          </w:tcPr>
          <w:p w14:paraId="57CE9FCF" w14:textId="77777777" w:rsidR="00432EF0" w:rsidRDefault="00432EF0" w:rsidP="00F03941">
            <w:pPr>
              <w:jc w:val="center"/>
            </w:pPr>
          </w:p>
        </w:tc>
        <w:tc>
          <w:tcPr>
            <w:tcW w:w="514" w:type="dxa"/>
            <w:shd w:val="clear" w:color="auto" w:fill="F2DCDB"/>
          </w:tcPr>
          <w:p w14:paraId="2CD5B645" w14:textId="77777777" w:rsidR="00432EF0" w:rsidRDefault="00432EF0" w:rsidP="00F03941">
            <w:pPr>
              <w:jc w:val="center"/>
            </w:pPr>
          </w:p>
        </w:tc>
        <w:tc>
          <w:tcPr>
            <w:tcW w:w="514" w:type="dxa"/>
            <w:shd w:val="clear" w:color="auto" w:fill="F2DCDB"/>
          </w:tcPr>
          <w:p w14:paraId="1DBE4864" w14:textId="77777777" w:rsidR="00432EF0" w:rsidRDefault="00432EF0" w:rsidP="00F03941">
            <w:pPr>
              <w:jc w:val="center"/>
            </w:pPr>
          </w:p>
        </w:tc>
        <w:tc>
          <w:tcPr>
            <w:tcW w:w="5777" w:type="dxa"/>
          </w:tcPr>
          <w:p w14:paraId="27EBD735" w14:textId="77777777" w:rsidR="00432EF0" w:rsidRDefault="00432EF0"/>
        </w:tc>
      </w:tr>
      <w:tr w:rsidR="00432EF0" w14:paraId="30AE4D7A" w14:textId="77777777" w:rsidTr="00644FB4">
        <w:trPr>
          <w:trHeight w:hRule="exact" w:val="1440"/>
        </w:trPr>
        <w:tc>
          <w:tcPr>
            <w:tcW w:w="812" w:type="dxa"/>
            <w:tcBorders>
              <w:bottom w:val="single" w:sz="17" w:space="0" w:color="000000"/>
            </w:tcBorders>
            <w:shd w:val="clear" w:color="auto" w:fill="FFFF9A"/>
          </w:tcPr>
          <w:p w14:paraId="62D2C47D" w14:textId="77777777" w:rsidR="00432EF0" w:rsidRDefault="00644FB4">
            <w:pPr>
              <w:pStyle w:val="TableParagraph"/>
              <w:ind w:left="0" w:right="15"/>
              <w:jc w:val="right"/>
              <w:rPr>
                <w:sz w:val="18"/>
              </w:rPr>
            </w:pPr>
            <w:r>
              <w:rPr>
                <w:w w:val="95"/>
                <w:sz w:val="18"/>
              </w:rPr>
              <w:t>54.01</w:t>
            </w:r>
          </w:p>
        </w:tc>
        <w:tc>
          <w:tcPr>
            <w:tcW w:w="6441" w:type="dxa"/>
            <w:tcBorders>
              <w:bottom w:val="single" w:sz="17" w:space="0" w:color="000000"/>
            </w:tcBorders>
          </w:tcPr>
          <w:p w14:paraId="4AC8E100" w14:textId="77777777" w:rsidR="00432EF0" w:rsidRDefault="00644FB4">
            <w:pPr>
              <w:pStyle w:val="TableParagraph"/>
              <w:spacing w:line="254" w:lineRule="auto"/>
              <w:ind w:right="101"/>
              <w:rPr>
                <w:sz w:val="18"/>
              </w:rPr>
            </w:pPr>
            <w:r>
              <w:rPr>
                <w:sz w:val="18"/>
              </w:rPr>
              <w:t>There is a design and method to contain and minimize HD contamination when transporting HDs, HD CSPs, and HD waste into and out of the negative pressure buffer room:</w:t>
            </w:r>
          </w:p>
          <w:p w14:paraId="176CA4EE" w14:textId="77777777" w:rsidR="00432EF0" w:rsidRDefault="00644FB4">
            <w:pPr>
              <w:pStyle w:val="TableParagraph"/>
              <w:spacing w:before="83"/>
              <w:ind w:left="399" w:right="359"/>
              <w:rPr>
                <w:rFonts w:ascii="Segoe UI"/>
                <w:sz w:val="12"/>
              </w:rPr>
            </w:pPr>
            <w:r>
              <w:rPr>
                <w:rFonts w:ascii="Segoe UI"/>
                <w:sz w:val="12"/>
              </w:rPr>
              <w:t>pass-through chamber between negative pressure buffer room and adjacent space included in the facility's certification not compromising air quality in the buffer room</w:t>
            </w:r>
          </w:p>
          <w:p w14:paraId="3DFFEF77" w14:textId="77777777" w:rsidR="00432EF0" w:rsidRDefault="00644FB4">
            <w:pPr>
              <w:pStyle w:val="TableParagraph"/>
              <w:spacing w:before="31"/>
              <w:ind w:left="208"/>
              <w:rPr>
                <w:rFonts w:ascii="Segoe UI"/>
                <w:sz w:val="12"/>
              </w:rPr>
            </w:pPr>
            <w:r>
              <w:rPr>
                <w:noProof/>
                <w:position w:val="-3"/>
              </w:rPr>
              <w:drawing>
                <wp:inline distT="0" distB="0" distL="0" distR="0" wp14:anchorId="4D46FF40" wp14:editId="37BB2074">
                  <wp:extent cx="108882" cy="110394"/>
                  <wp:effectExtent l="0" t="0" r="0" b="0"/>
                  <wp:docPr id="20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6.png"/>
                          <pic:cNvPicPr/>
                        </pic:nvPicPr>
                        <pic:blipFill>
                          <a:blip r:embed="rId25" cstate="print"/>
                          <a:stretch>
                            <a:fillRect/>
                          </a:stretch>
                        </pic:blipFill>
                        <pic:spPr>
                          <a:xfrm>
                            <a:off x="0" y="0"/>
                            <a:ext cx="108882" cy="110394"/>
                          </a:xfrm>
                          <a:prstGeom prst="rect">
                            <a:avLst/>
                          </a:prstGeom>
                        </pic:spPr>
                      </pic:pic>
                    </a:graphicData>
                  </a:graphic>
                </wp:inline>
              </w:drawing>
            </w:r>
            <w:r>
              <w:rPr>
                <w:rFonts w:ascii="Segoe UI"/>
                <w:sz w:val="12"/>
              </w:rPr>
              <w:t>use of sealed</w:t>
            </w:r>
            <w:r>
              <w:rPr>
                <w:rFonts w:ascii="Segoe UI"/>
                <w:spacing w:val="-9"/>
                <w:sz w:val="12"/>
              </w:rPr>
              <w:t xml:space="preserve"> </w:t>
            </w:r>
            <w:r>
              <w:rPr>
                <w:rFonts w:ascii="Segoe UI"/>
                <w:sz w:val="12"/>
              </w:rPr>
              <w:t>containers</w:t>
            </w:r>
          </w:p>
        </w:tc>
        <w:tc>
          <w:tcPr>
            <w:tcW w:w="514" w:type="dxa"/>
            <w:tcBorders>
              <w:bottom w:val="single" w:sz="17" w:space="0" w:color="000000"/>
            </w:tcBorders>
            <w:shd w:val="clear" w:color="auto" w:fill="F2DCDB"/>
          </w:tcPr>
          <w:p w14:paraId="1E927A21" w14:textId="77777777" w:rsidR="00432EF0" w:rsidRDefault="00432EF0" w:rsidP="00F03941">
            <w:pPr>
              <w:jc w:val="center"/>
            </w:pPr>
          </w:p>
        </w:tc>
        <w:tc>
          <w:tcPr>
            <w:tcW w:w="514" w:type="dxa"/>
            <w:tcBorders>
              <w:bottom w:val="single" w:sz="17" w:space="0" w:color="000000"/>
            </w:tcBorders>
            <w:shd w:val="clear" w:color="auto" w:fill="F2DCDB"/>
          </w:tcPr>
          <w:p w14:paraId="74640BEB" w14:textId="77777777" w:rsidR="00432EF0" w:rsidRDefault="00432EF0" w:rsidP="00F03941">
            <w:pPr>
              <w:jc w:val="center"/>
            </w:pPr>
          </w:p>
        </w:tc>
        <w:tc>
          <w:tcPr>
            <w:tcW w:w="514" w:type="dxa"/>
            <w:tcBorders>
              <w:bottom w:val="single" w:sz="17" w:space="0" w:color="000000"/>
            </w:tcBorders>
            <w:shd w:val="clear" w:color="auto" w:fill="F2DCDB"/>
          </w:tcPr>
          <w:p w14:paraId="3D2A1E99" w14:textId="77777777" w:rsidR="00432EF0" w:rsidRDefault="00432EF0" w:rsidP="00F03941">
            <w:pPr>
              <w:jc w:val="center"/>
            </w:pPr>
          </w:p>
        </w:tc>
        <w:tc>
          <w:tcPr>
            <w:tcW w:w="514" w:type="dxa"/>
            <w:tcBorders>
              <w:bottom w:val="single" w:sz="17" w:space="0" w:color="000000"/>
            </w:tcBorders>
            <w:shd w:val="clear" w:color="auto" w:fill="F2DCDB"/>
          </w:tcPr>
          <w:p w14:paraId="13E4A089" w14:textId="77777777" w:rsidR="00432EF0" w:rsidRDefault="00432EF0" w:rsidP="00F03941">
            <w:pPr>
              <w:jc w:val="center"/>
            </w:pPr>
          </w:p>
        </w:tc>
        <w:tc>
          <w:tcPr>
            <w:tcW w:w="5777" w:type="dxa"/>
            <w:tcBorders>
              <w:bottom w:val="single" w:sz="17" w:space="0" w:color="000000"/>
            </w:tcBorders>
          </w:tcPr>
          <w:p w14:paraId="44EF7026" w14:textId="77777777" w:rsidR="00432EF0" w:rsidRDefault="00432EF0"/>
        </w:tc>
      </w:tr>
      <w:tr w:rsidR="00432EF0" w14:paraId="78EDD1D0" w14:textId="77777777" w:rsidTr="00644FB4">
        <w:trPr>
          <w:trHeight w:hRule="exact" w:val="422"/>
        </w:trPr>
        <w:tc>
          <w:tcPr>
            <w:tcW w:w="812" w:type="dxa"/>
            <w:tcBorders>
              <w:top w:val="single" w:sz="17" w:space="0" w:color="000000"/>
              <w:right w:val="nil"/>
            </w:tcBorders>
            <w:shd w:val="clear" w:color="auto" w:fill="B6DDE8"/>
          </w:tcPr>
          <w:p w14:paraId="29DF1BD6" w14:textId="77777777" w:rsidR="00432EF0" w:rsidRDefault="00432EF0"/>
        </w:tc>
        <w:tc>
          <w:tcPr>
            <w:tcW w:w="6441" w:type="dxa"/>
            <w:tcBorders>
              <w:top w:val="single" w:sz="17" w:space="0" w:color="000000"/>
              <w:left w:val="nil"/>
              <w:right w:val="nil"/>
            </w:tcBorders>
            <w:shd w:val="clear" w:color="auto" w:fill="B6DDE8"/>
          </w:tcPr>
          <w:p w14:paraId="6F3BA466" w14:textId="77777777" w:rsidR="00432EF0" w:rsidRDefault="00644FB4">
            <w:pPr>
              <w:pStyle w:val="TableParagraph"/>
              <w:spacing w:line="242" w:lineRule="exact"/>
              <w:ind w:left="34"/>
              <w:rPr>
                <w:b/>
                <w:sz w:val="21"/>
              </w:rPr>
            </w:pPr>
            <w:r>
              <w:rPr>
                <w:b/>
                <w:sz w:val="21"/>
              </w:rPr>
              <w:t>Environmental Quality and Control</w:t>
            </w:r>
          </w:p>
        </w:tc>
        <w:tc>
          <w:tcPr>
            <w:tcW w:w="514" w:type="dxa"/>
            <w:tcBorders>
              <w:top w:val="single" w:sz="17" w:space="0" w:color="000000"/>
              <w:left w:val="nil"/>
              <w:right w:val="nil"/>
            </w:tcBorders>
            <w:shd w:val="clear" w:color="auto" w:fill="B6DDE8"/>
          </w:tcPr>
          <w:p w14:paraId="5E1EDE14" w14:textId="77777777" w:rsidR="00432EF0" w:rsidRDefault="00644FB4">
            <w:pPr>
              <w:pStyle w:val="TableParagraph"/>
              <w:spacing w:before="61"/>
              <w:ind w:left="3"/>
              <w:jc w:val="center"/>
              <w:rPr>
                <w:sz w:val="21"/>
              </w:rPr>
            </w:pPr>
            <w:r>
              <w:rPr>
                <w:w w:val="99"/>
                <w:sz w:val="21"/>
              </w:rPr>
              <w:t>Y</w:t>
            </w:r>
          </w:p>
        </w:tc>
        <w:tc>
          <w:tcPr>
            <w:tcW w:w="514" w:type="dxa"/>
            <w:tcBorders>
              <w:top w:val="single" w:sz="17" w:space="0" w:color="000000"/>
              <w:left w:val="nil"/>
              <w:right w:val="nil"/>
            </w:tcBorders>
            <w:shd w:val="clear" w:color="auto" w:fill="B6DDE8"/>
          </w:tcPr>
          <w:p w14:paraId="613A9D60" w14:textId="77777777" w:rsidR="00432EF0" w:rsidRDefault="00644FB4">
            <w:pPr>
              <w:pStyle w:val="TableParagraph"/>
              <w:spacing w:before="61"/>
              <w:ind w:left="3"/>
              <w:jc w:val="center"/>
              <w:rPr>
                <w:sz w:val="21"/>
              </w:rPr>
            </w:pPr>
            <w:r>
              <w:rPr>
                <w:w w:val="99"/>
                <w:sz w:val="21"/>
              </w:rPr>
              <w:t>N</w:t>
            </w:r>
          </w:p>
        </w:tc>
        <w:tc>
          <w:tcPr>
            <w:tcW w:w="514" w:type="dxa"/>
            <w:tcBorders>
              <w:top w:val="single" w:sz="17" w:space="0" w:color="000000"/>
              <w:left w:val="nil"/>
              <w:right w:val="nil"/>
            </w:tcBorders>
            <w:shd w:val="clear" w:color="auto" w:fill="B6DDE8"/>
          </w:tcPr>
          <w:p w14:paraId="20B44C3C" w14:textId="77777777" w:rsidR="00432EF0" w:rsidRDefault="00644FB4">
            <w:pPr>
              <w:pStyle w:val="TableParagraph"/>
              <w:spacing w:before="61"/>
              <w:ind w:left="3"/>
              <w:jc w:val="center"/>
              <w:rPr>
                <w:sz w:val="21"/>
              </w:rPr>
            </w:pPr>
            <w:r>
              <w:rPr>
                <w:w w:val="99"/>
                <w:sz w:val="21"/>
              </w:rPr>
              <w:t>?</w:t>
            </w:r>
          </w:p>
        </w:tc>
        <w:tc>
          <w:tcPr>
            <w:tcW w:w="514" w:type="dxa"/>
            <w:tcBorders>
              <w:top w:val="single" w:sz="17" w:space="0" w:color="000000"/>
              <w:left w:val="nil"/>
              <w:right w:val="nil"/>
            </w:tcBorders>
            <w:shd w:val="clear" w:color="auto" w:fill="B6DDE8"/>
          </w:tcPr>
          <w:p w14:paraId="3FDD63E7" w14:textId="77777777" w:rsidR="00432EF0" w:rsidRDefault="00644FB4">
            <w:pPr>
              <w:pStyle w:val="TableParagraph"/>
              <w:spacing w:before="61"/>
              <w:ind w:left="130"/>
              <w:rPr>
                <w:sz w:val="21"/>
              </w:rPr>
            </w:pPr>
            <w:r>
              <w:rPr>
                <w:sz w:val="21"/>
              </w:rPr>
              <w:t>NA</w:t>
            </w:r>
          </w:p>
        </w:tc>
        <w:tc>
          <w:tcPr>
            <w:tcW w:w="5777" w:type="dxa"/>
            <w:tcBorders>
              <w:top w:val="single" w:sz="17" w:space="0" w:color="000000"/>
              <w:left w:val="nil"/>
            </w:tcBorders>
            <w:shd w:val="clear" w:color="auto" w:fill="B6DDE8"/>
          </w:tcPr>
          <w:p w14:paraId="2B4E610C" w14:textId="77777777" w:rsidR="00432EF0" w:rsidRDefault="00432EF0"/>
        </w:tc>
      </w:tr>
      <w:tr w:rsidR="00432EF0" w14:paraId="440783EA" w14:textId="77777777" w:rsidTr="00644FB4">
        <w:trPr>
          <w:trHeight w:hRule="exact" w:val="1968"/>
        </w:trPr>
        <w:tc>
          <w:tcPr>
            <w:tcW w:w="812" w:type="dxa"/>
            <w:tcBorders>
              <w:bottom w:val="single" w:sz="17" w:space="0" w:color="000000"/>
            </w:tcBorders>
            <w:shd w:val="clear" w:color="auto" w:fill="FFFF9A"/>
          </w:tcPr>
          <w:p w14:paraId="56970B34" w14:textId="77777777" w:rsidR="00432EF0" w:rsidRDefault="00644FB4">
            <w:pPr>
              <w:pStyle w:val="TableParagraph"/>
              <w:rPr>
                <w:sz w:val="18"/>
              </w:rPr>
            </w:pPr>
            <w:r>
              <w:rPr>
                <w:sz w:val="18"/>
              </w:rPr>
              <w:t>55.00</w:t>
            </w:r>
          </w:p>
        </w:tc>
        <w:tc>
          <w:tcPr>
            <w:tcW w:w="6441" w:type="dxa"/>
            <w:tcBorders>
              <w:bottom w:val="single" w:sz="17" w:space="0" w:color="000000"/>
            </w:tcBorders>
          </w:tcPr>
          <w:p w14:paraId="7B95A06E" w14:textId="77777777" w:rsidR="00432EF0" w:rsidRDefault="00644FB4">
            <w:pPr>
              <w:pStyle w:val="TableParagraph"/>
              <w:spacing w:line="254" w:lineRule="auto"/>
              <w:ind w:right="63"/>
              <w:rPr>
                <w:sz w:val="18"/>
              </w:rPr>
            </w:pPr>
            <w:r>
              <w:rPr>
                <w:color w:val="974706"/>
                <w:sz w:val="18"/>
              </w:rPr>
              <w:t>Recommendation: Surface wipe sampling is performed routinely (initially and at least every six months) to monitor HD containment processes and trends, which includes all of the following:</w:t>
            </w:r>
          </w:p>
          <w:p w14:paraId="3638944C" w14:textId="77777777" w:rsidR="00432EF0" w:rsidRDefault="00644FB4">
            <w:pPr>
              <w:pStyle w:val="TableParagraph"/>
              <w:spacing w:before="75" w:line="321" w:lineRule="auto"/>
              <w:ind w:left="208" w:right="3278"/>
              <w:rPr>
                <w:rFonts w:ascii="Segoe UI"/>
                <w:sz w:val="12"/>
              </w:rPr>
            </w:pPr>
            <w:r>
              <w:rPr>
                <w:noProof/>
                <w:position w:val="-3"/>
              </w:rPr>
              <w:drawing>
                <wp:inline distT="0" distB="0" distL="0" distR="0" wp14:anchorId="20D8D2B1" wp14:editId="39178DE5">
                  <wp:extent cx="108882" cy="110394"/>
                  <wp:effectExtent l="0" t="0" r="0" b="0"/>
                  <wp:docPr id="20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3.png"/>
                          <pic:cNvPicPr/>
                        </pic:nvPicPr>
                        <pic:blipFill>
                          <a:blip r:embed="rId12" cstate="print"/>
                          <a:stretch>
                            <a:fillRect/>
                          </a:stretch>
                        </pic:blipFill>
                        <pic:spPr>
                          <a:xfrm>
                            <a:off x="0" y="0"/>
                            <a:ext cx="108882" cy="110394"/>
                          </a:xfrm>
                          <a:prstGeom prst="rect">
                            <a:avLst/>
                          </a:prstGeom>
                        </pic:spPr>
                      </pic:pic>
                    </a:graphicData>
                  </a:graphic>
                </wp:inline>
              </w:drawing>
            </w:r>
            <w:r>
              <w:rPr>
                <w:rFonts w:ascii="Segoe UI"/>
                <w:sz w:val="12"/>
              </w:rPr>
              <w:t>Interior of C-PEC and equipment within</w:t>
            </w:r>
            <w:r>
              <w:rPr>
                <w:rFonts w:ascii="Segoe UI"/>
                <w:spacing w:val="-8"/>
                <w:sz w:val="12"/>
              </w:rPr>
              <w:t xml:space="preserve"> </w:t>
            </w:r>
            <w:r>
              <w:rPr>
                <w:rFonts w:ascii="Segoe UI"/>
                <w:sz w:val="12"/>
              </w:rPr>
              <w:t>the</w:t>
            </w:r>
            <w:r>
              <w:rPr>
                <w:rFonts w:ascii="Segoe UI"/>
                <w:spacing w:val="-2"/>
                <w:sz w:val="12"/>
              </w:rPr>
              <w:t xml:space="preserve"> </w:t>
            </w:r>
            <w:r>
              <w:rPr>
                <w:rFonts w:ascii="Segoe UI"/>
                <w:sz w:val="12"/>
              </w:rPr>
              <w:t xml:space="preserve">C-PEC </w:t>
            </w:r>
            <w:r>
              <w:rPr>
                <w:rFonts w:ascii="Segoe UI"/>
                <w:noProof/>
                <w:position w:val="-3"/>
                <w:sz w:val="12"/>
              </w:rPr>
              <w:drawing>
                <wp:inline distT="0" distB="0" distL="0" distR="0" wp14:anchorId="57AB4981" wp14:editId="612FC65C">
                  <wp:extent cx="109171" cy="112204"/>
                  <wp:effectExtent l="0" t="0" r="0" b="0"/>
                  <wp:docPr id="20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6.png"/>
                          <pic:cNvPicPr/>
                        </pic:nvPicPr>
                        <pic:blipFill>
                          <a:blip r:embed="rId25" cstate="print"/>
                          <a:stretch>
                            <a:fillRect/>
                          </a:stretch>
                        </pic:blipFill>
                        <pic:spPr>
                          <a:xfrm>
                            <a:off x="0" y="0"/>
                            <a:ext cx="109171" cy="112204"/>
                          </a:xfrm>
                          <a:prstGeom prst="rect">
                            <a:avLst/>
                          </a:prstGeom>
                        </pic:spPr>
                      </pic:pic>
                    </a:graphicData>
                  </a:graphic>
                </wp:inline>
              </w:drawing>
            </w:r>
            <w:r>
              <w:rPr>
                <w:rFonts w:ascii="Times New Roman"/>
                <w:spacing w:val="-12"/>
                <w:sz w:val="12"/>
              </w:rPr>
              <w:t xml:space="preserve"> </w:t>
            </w:r>
            <w:r>
              <w:rPr>
                <w:rFonts w:ascii="Segoe UI"/>
                <w:sz w:val="12"/>
              </w:rPr>
              <w:t>Pass-through</w:t>
            </w:r>
            <w:r>
              <w:rPr>
                <w:rFonts w:ascii="Segoe UI"/>
                <w:spacing w:val="-7"/>
                <w:sz w:val="12"/>
              </w:rPr>
              <w:t xml:space="preserve"> </w:t>
            </w:r>
            <w:r>
              <w:rPr>
                <w:rFonts w:ascii="Segoe UI"/>
                <w:sz w:val="12"/>
              </w:rPr>
              <w:t>chambers</w:t>
            </w:r>
          </w:p>
          <w:p w14:paraId="339DF6A9" w14:textId="77777777" w:rsidR="00432EF0" w:rsidRDefault="00644FB4">
            <w:pPr>
              <w:pStyle w:val="TableParagraph"/>
              <w:spacing w:line="167" w:lineRule="exact"/>
              <w:ind w:left="208"/>
              <w:rPr>
                <w:rFonts w:ascii="Segoe UI"/>
                <w:sz w:val="12"/>
              </w:rPr>
            </w:pPr>
            <w:r>
              <w:rPr>
                <w:noProof/>
                <w:position w:val="-3"/>
              </w:rPr>
              <w:drawing>
                <wp:inline distT="0" distB="0" distL="0" distR="0" wp14:anchorId="00D991DD" wp14:editId="35BD87FA">
                  <wp:extent cx="108882" cy="110394"/>
                  <wp:effectExtent l="0" t="0" r="0" b="0"/>
                  <wp:docPr id="20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22.png"/>
                          <pic:cNvPicPr/>
                        </pic:nvPicPr>
                        <pic:blipFill>
                          <a:blip r:embed="rId33" cstate="print"/>
                          <a:stretch>
                            <a:fillRect/>
                          </a:stretch>
                        </pic:blipFill>
                        <pic:spPr>
                          <a:xfrm>
                            <a:off x="0" y="0"/>
                            <a:ext cx="108882" cy="110394"/>
                          </a:xfrm>
                          <a:prstGeom prst="rect">
                            <a:avLst/>
                          </a:prstGeom>
                        </pic:spPr>
                      </pic:pic>
                    </a:graphicData>
                  </a:graphic>
                </wp:inline>
              </w:drawing>
            </w:r>
            <w:r>
              <w:rPr>
                <w:rFonts w:ascii="Segoe UI"/>
                <w:sz w:val="12"/>
              </w:rPr>
              <w:t>Surfaces in staging or work areas near the</w:t>
            </w:r>
            <w:r>
              <w:rPr>
                <w:rFonts w:ascii="Segoe UI"/>
                <w:spacing w:val="-18"/>
                <w:sz w:val="12"/>
              </w:rPr>
              <w:t xml:space="preserve"> </w:t>
            </w:r>
            <w:r>
              <w:rPr>
                <w:rFonts w:ascii="Segoe UI"/>
                <w:sz w:val="12"/>
              </w:rPr>
              <w:t>C-PEC</w:t>
            </w:r>
          </w:p>
          <w:p w14:paraId="4E0C7D12" w14:textId="77777777" w:rsidR="00432EF0" w:rsidRDefault="00644FB4">
            <w:pPr>
              <w:pStyle w:val="TableParagraph"/>
              <w:spacing w:before="61" w:line="319" w:lineRule="auto"/>
              <w:ind w:left="399" w:right="1534" w:hanging="191"/>
              <w:rPr>
                <w:rFonts w:ascii="Segoe UI"/>
                <w:sz w:val="12"/>
              </w:rPr>
            </w:pPr>
            <w:r>
              <w:rPr>
                <w:noProof/>
                <w:position w:val="-3"/>
              </w:rPr>
              <w:drawing>
                <wp:inline distT="0" distB="0" distL="0" distR="0" wp14:anchorId="4316609B" wp14:editId="4C84F6FF">
                  <wp:extent cx="109728" cy="109727"/>
                  <wp:effectExtent l="0" t="0" r="0" b="0"/>
                  <wp:docPr id="20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7.png"/>
                          <pic:cNvPicPr/>
                        </pic:nvPicPr>
                        <pic:blipFill>
                          <a:blip r:embed="rId26" cstate="print"/>
                          <a:stretch>
                            <a:fillRect/>
                          </a:stretch>
                        </pic:blipFill>
                        <pic:spPr>
                          <a:xfrm>
                            <a:off x="0" y="0"/>
                            <a:ext cx="109728" cy="109727"/>
                          </a:xfrm>
                          <a:prstGeom prst="rect">
                            <a:avLst/>
                          </a:prstGeom>
                        </pic:spPr>
                      </pic:pic>
                    </a:graphicData>
                  </a:graphic>
                </wp:inline>
              </w:drawing>
            </w:r>
            <w:r>
              <w:rPr>
                <w:rFonts w:ascii="Segoe UI"/>
                <w:sz w:val="12"/>
              </w:rPr>
              <w:t>Areas adjacent to the C-PEC (e.g. floors directly under, staging, and dispensing areas) Areas</w:t>
            </w:r>
            <w:r>
              <w:rPr>
                <w:rFonts w:ascii="Segoe UI"/>
                <w:spacing w:val="-4"/>
                <w:sz w:val="12"/>
              </w:rPr>
              <w:t xml:space="preserve"> </w:t>
            </w:r>
            <w:r>
              <w:rPr>
                <w:rFonts w:ascii="Segoe UI"/>
                <w:sz w:val="12"/>
              </w:rPr>
              <w:t>immediately</w:t>
            </w:r>
            <w:r>
              <w:rPr>
                <w:rFonts w:ascii="Segoe UI"/>
                <w:spacing w:val="-2"/>
                <w:sz w:val="12"/>
              </w:rPr>
              <w:t xml:space="preserve"> </w:t>
            </w:r>
            <w:r>
              <w:rPr>
                <w:rFonts w:ascii="Segoe UI"/>
                <w:sz w:val="12"/>
              </w:rPr>
              <w:t>outside</w:t>
            </w:r>
            <w:r>
              <w:rPr>
                <w:rFonts w:ascii="Segoe UI"/>
                <w:spacing w:val="-3"/>
                <w:sz w:val="12"/>
              </w:rPr>
              <w:t xml:space="preserve"> </w:t>
            </w:r>
            <w:r>
              <w:rPr>
                <w:rFonts w:ascii="Segoe UI"/>
                <w:sz w:val="12"/>
              </w:rPr>
              <w:t>the</w:t>
            </w:r>
            <w:r>
              <w:rPr>
                <w:rFonts w:ascii="Segoe UI"/>
                <w:spacing w:val="-4"/>
                <w:sz w:val="12"/>
              </w:rPr>
              <w:t xml:space="preserve"> </w:t>
            </w:r>
            <w:r>
              <w:rPr>
                <w:rFonts w:ascii="Segoe UI"/>
                <w:sz w:val="12"/>
              </w:rPr>
              <w:t>HD</w:t>
            </w:r>
            <w:r>
              <w:rPr>
                <w:rFonts w:ascii="Segoe UI"/>
                <w:spacing w:val="-4"/>
                <w:sz w:val="12"/>
              </w:rPr>
              <w:t xml:space="preserve"> </w:t>
            </w:r>
            <w:r>
              <w:rPr>
                <w:rFonts w:ascii="Segoe UI"/>
                <w:sz w:val="12"/>
              </w:rPr>
              <w:t>buffer</w:t>
            </w:r>
            <w:r>
              <w:rPr>
                <w:rFonts w:ascii="Segoe UI"/>
                <w:spacing w:val="-2"/>
                <w:sz w:val="12"/>
              </w:rPr>
              <w:t xml:space="preserve"> </w:t>
            </w:r>
            <w:r>
              <w:rPr>
                <w:rFonts w:ascii="Segoe UI"/>
                <w:sz w:val="12"/>
              </w:rPr>
              <w:t>room</w:t>
            </w:r>
            <w:r>
              <w:rPr>
                <w:rFonts w:ascii="Segoe UI"/>
                <w:spacing w:val="-5"/>
                <w:sz w:val="12"/>
              </w:rPr>
              <w:t xml:space="preserve"> </w:t>
            </w:r>
            <w:r>
              <w:rPr>
                <w:rFonts w:ascii="Segoe UI"/>
                <w:sz w:val="12"/>
              </w:rPr>
              <w:t>or</w:t>
            </w:r>
            <w:r>
              <w:rPr>
                <w:rFonts w:ascii="Segoe UI"/>
                <w:spacing w:val="-4"/>
                <w:sz w:val="12"/>
              </w:rPr>
              <w:t xml:space="preserve"> </w:t>
            </w:r>
            <w:r>
              <w:rPr>
                <w:rFonts w:ascii="Segoe UI"/>
                <w:sz w:val="12"/>
              </w:rPr>
              <w:t>the</w:t>
            </w:r>
            <w:r>
              <w:rPr>
                <w:rFonts w:ascii="Segoe UI"/>
                <w:spacing w:val="-4"/>
                <w:sz w:val="12"/>
              </w:rPr>
              <w:t xml:space="preserve"> </w:t>
            </w:r>
            <w:r>
              <w:rPr>
                <w:rFonts w:ascii="Segoe UI"/>
                <w:sz w:val="12"/>
              </w:rPr>
              <w:t>C-SCA</w:t>
            </w:r>
          </w:p>
        </w:tc>
        <w:tc>
          <w:tcPr>
            <w:tcW w:w="514" w:type="dxa"/>
            <w:tcBorders>
              <w:bottom w:val="single" w:sz="17" w:space="0" w:color="000000"/>
            </w:tcBorders>
            <w:shd w:val="clear" w:color="auto" w:fill="F2DCDB"/>
          </w:tcPr>
          <w:p w14:paraId="502706E9" w14:textId="77777777" w:rsidR="00432EF0" w:rsidRDefault="00432EF0" w:rsidP="00F03941">
            <w:pPr>
              <w:jc w:val="center"/>
            </w:pPr>
          </w:p>
        </w:tc>
        <w:tc>
          <w:tcPr>
            <w:tcW w:w="514" w:type="dxa"/>
            <w:tcBorders>
              <w:bottom w:val="single" w:sz="17" w:space="0" w:color="000000"/>
            </w:tcBorders>
            <w:shd w:val="clear" w:color="auto" w:fill="F2DCDB"/>
          </w:tcPr>
          <w:p w14:paraId="0440FDA7" w14:textId="77777777" w:rsidR="00432EF0" w:rsidRDefault="00432EF0" w:rsidP="00F03941">
            <w:pPr>
              <w:jc w:val="center"/>
            </w:pPr>
          </w:p>
        </w:tc>
        <w:tc>
          <w:tcPr>
            <w:tcW w:w="514" w:type="dxa"/>
            <w:tcBorders>
              <w:bottom w:val="single" w:sz="17" w:space="0" w:color="000000"/>
            </w:tcBorders>
            <w:shd w:val="clear" w:color="auto" w:fill="F2DCDB"/>
          </w:tcPr>
          <w:p w14:paraId="4C4F9D73" w14:textId="77777777" w:rsidR="00432EF0" w:rsidRDefault="00432EF0" w:rsidP="00F03941">
            <w:pPr>
              <w:jc w:val="center"/>
            </w:pPr>
          </w:p>
        </w:tc>
        <w:tc>
          <w:tcPr>
            <w:tcW w:w="514" w:type="dxa"/>
            <w:tcBorders>
              <w:bottom w:val="single" w:sz="17" w:space="0" w:color="000000"/>
            </w:tcBorders>
            <w:shd w:val="clear" w:color="auto" w:fill="F2DCDB"/>
          </w:tcPr>
          <w:p w14:paraId="25581DF2" w14:textId="77777777" w:rsidR="00432EF0" w:rsidRDefault="00432EF0" w:rsidP="00F03941">
            <w:pPr>
              <w:jc w:val="center"/>
            </w:pPr>
          </w:p>
        </w:tc>
        <w:tc>
          <w:tcPr>
            <w:tcW w:w="5777" w:type="dxa"/>
            <w:tcBorders>
              <w:bottom w:val="single" w:sz="17" w:space="0" w:color="000000"/>
            </w:tcBorders>
          </w:tcPr>
          <w:p w14:paraId="4081863C" w14:textId="77777777" w:rsidR="00432EF0" w:rsidRDefault="00432EF0"/>
        </w:tc>
      </w:tr>
      <w:tr w:rsidR="00644FB4" w14:paraId="22A63867" w14:textId="77777777" w:rsidTr="00644FB4">
        <w:trPr>
          <w:trHeight w:hRule="exact" w:val="422"/>
        </w:trPr>
        <w:tc>
          <w:tcPr>
            <w:tcW w:w="812" w:type="dxa"/>
            <w:tcBorders>
              <w:top w:val="single" w:sz="17" w:space="0" w:color="000000"/>
              <w:right w:val="nil"/>
            </w:tcBorders>
            <w:shd w:val="clear" w:color="auto" w:fill="B6DDE8"/>
          </w:tcPr>
          <w:p w14:paraId="6F5C72DC" w14:textId="77777777" w:rsidR="00644FB4" w:rsidRDefault="00644FB4" w:rsidP="00644FB4"/>
        </w:tc>
        <w:tc>
          <w:tcPr>
            <w:tcW w:w="6441" w:type="dxa"/>
            <w:tcBorders>
              <w:top w:val="single" w:sz="17" w:space="0" w:color="000000"/>
              <w:left w:val="nil"/>
              <w:right w:val="nil"/>
            </w:tcBorders>
            <w:shd w:val="clear" w:color="auto" w:fill="B6DDE8"/>
          </w:tcPr>
          <w:p w14:paraId="48AF4D5E" w14:textId="77777777" w:rsidR="00644FB4" w:rsidRDefault="00644FB4" w:rsidP="00644FB4">
            <w:pPr>
              <w:pStyle w:val="TableParagraph"/>
              <w:spacing w:line="242" w:lineRule="exact"/>
              <w:ind w:left="34"/>
              <w:rPr>
                <w:b/>
                <w:sz w:val="21"/>
              </w:rPr>
            </w:pPr>
            <w:r>
              <w:rPr>
                <w:b/>
                <w:sz w:val="21"/>
              </w:rPr>
              <w:t>Receiving</w:t>
            </w:r>
          </w:p>
        </w:tc>
        <w:tc>
          <w:tcPr>
            <w:tcW w:w="514" w:type="dxa"/>
            <w:tcBorders>
              <w:top w:val="single" w:sz="17" w:space="0" w:color="000000"/>
              <w:left w:val="nil"/>
              <w:right w:val="nil"/>
            </w:tcBorders>
            <w:shd w:val="clear" w:color="auto" w:fill="B6DDE8"/>
          </w:tcPr>
          <w:p w14:paraId="0837FB46" w14:textId="77777777" w:rsidR="00644FB4" w:rsidRDefault="00644FB4" w:rsidP="00644FB4">
            <w:pPr>
              <w:pStyle w:val="TableParagraph"/>
              <w:spacing w:before="61"/>
              <w:ind w:left="3"/>
              <w:jc w:val="center"/>
              <w:rPr>
                <w:sz w:val="21"/>
              </w:rPr>
            </w:pPr>
            <w:r>
              <w:rPr>
                <w:w w:val="99"/>
                <w:sz w:val="21"/>
              </w:rPr>
              <w:t>C</w:t>
            </w:r>
          </w:p>
        </w:tc>
        <w:tc>
          <w:tcPr>
            <w:tcW w:w="514" w:type="dxa"/>
            <w:tcBorders>
              <w:top w:val="single" w:sz="17" w:space="0" w:color="000000"/>
              <w:left w:val="nil"/>
              <w:right w:val="nil"/>
            </w:tcBorders>
            <w:shd w:val="clear" w:color="auto" w:fill="B6DDE8"/>
          </w:tcPr>
          <w:p w14:paraId="66AF6406" w14:textId="77777777" w:rsidR="00644FB4" w:rsidRDefault="00644FB4" w:rsidP="00644FB4">
            <w:pPr>
              <w:pStyle w:val="TableParagraph"/>
              <w:spacing w:before="61"/>
              <w:ind w:left="3"/>
              <w:jc w:val="center"/>
              <w:rPr>
                <w:sz w:val="21"/>
              </w:rPr>
            </w:pPr>
            <w:r>
              <w:rPr>
                <w:sz w:val="21"/>
              </w:rPr>
              <w:t>NC</w:t>
            </w:r>
          </w:p>
        </w:tc>
        <w:tc>
          <w:tcPr>
            <w:tcW w:w="514" w:type="dxa"/>
            <w:tcBorders>
              <w:top w:val="single" w:sz="17" w:space="0" w:color="000000"/>
              <w:left w:val="nil"/>
              <w:right w:val="nil"/>
            </w:tcBorders>
            <w:shd w:val="clear" w:color="auto" w:fill="B6DDE8"/>
          </w:tcPr>
          <w:p w14:paraId="719D31D6" w14:textId="77777777" w:rsidR="00644FB4" w:rsidRDefault="00644FB4" w:rsidP="00644FB4">
            <w:pPr>
              <w:pStyle w:val="TableParagraph"/>
              <w:spacing w:before="61"/>
              <w:ind w:left="3"/>
              <w:jc w:val="center"/>
              <w:rPr>
                <w:sz w:val="21"/>
              </w:rPr>
            </w:pPr>
            <w:r>
              <w:rPr>
                <w:w w:val="99"/>
                <w:sz w:val="21"/>
              </w:rPr>
              <w:t>?</w:t>
            </w:r>
          </w:p>
        </w:tc>
        <w:tc>
          <w:tcPr>
            <w:tcW w:w="514" w:type="dxa"/>
            <w:tcBorders>
              <w:top w:val="single" w:sz="17" w:space="0" w:color="000000"/>
              <w:left w:val="nil"/>
              <w:right w:val="nil"/>
            </w:tcBorders>
            <w:shd w:val="clear" w:color="auto" w:fill="B6DDE8"/>
          </w:tcPr>
          <w:p w14:paraId="368DE204" w14:textId="77777777" w:rsidR="00644FB4" w:rsidRDefault="00644FB4" w:rsidP="00644FB4">
            <w:pPr>
              <w:pStyle w:val="TableParagraph"/>
              <w:spacing w:before="61"/>
              <w:ind w:left="130"/>
              <w:rPr>
                <w:sz w:val="21"/>
              </w:rPr>
            </w:pPr>
            <w:r>
              <w:rPr>
                <w:sz w:val="21"/>
              </w:rPr>
              <w:t>NA</w:t>
            </w:r>
          </w:p>
        </w:tc>
        <w:tc>
          <w:tcPr>
            <w:tcW w:w="5777" w:type="dxa"/>
            <w:tcBorders>
              <w:top w:val="single" w:sz="17" w:space="0" w:color="000000"/>
              <w:left w:val="nil"/>
            </w:tcBorders>
            <w:shd w:val="clear" w:color="auto" w:fill="B6DDE8"/>
          </w:tcPr>
          <w:p w14:paraId="7C249648" w14:textId="77777777" w:rsidR="00644FB4" w:rsidRDefault="00644FB4" w:rsidP="00644FB4"/>
        </w:tc>
      </w:tr>
      <w:tr w:rsidR="00432EF0" w14:paraId="2D77D49E" w14:textId="77777777" w:rsidTr="00644FB4">
        <w:trPr>
          <w:trHeight w:hRule="exact" w:val="414"/>
        </w:trPr>
        <w:tc>
          <w:tcPr>
            <w:tcW w:w="7253" w:type="dxa"/>
            <w:gridSpan w:val="2"/>
            <w:shd w:val="clear" w:color="auto" w:fill="D9D9D9"/>
          </w:tcPr>
          <w:p w14:paraId="5DCE7ECA" w14:textId="77777777" w:rsidR="00432EF0" w:rsidRDefault="00644FB4">
            <w:pPr>
              <w:pStyle w:val="TableParagraph"/>
              <w:spacing w:before="5"/>
              <w:ind w:left="4308"/>
              <w:rPr>
                <w:b/>
                <w:sz w:val="16"/>
              </w:rPr>
            </w:pPr>
            <w:r>
              <w:rPr>
                <w:b/>
                <w:w w:val="105"/>
                <w:sz w:val="16"/>
              </w:rPr>
              <w:t>Total</w:t>
            </w:r>
            <w:r>
              <w:rPr>
                <w:b/>
                <w:spacing w:val="-15"/>
                <w:w w:val="105"/>
                <w:sz w:val="16"/>
              </w:rPr>
              <w:t xml:space="preserve"> </w:t>
            </w:r>
            <w:r>
              <w:rPr>
                <w:b/>
                <w:w w:val="105"/>
                <w:sz w:val="16"/>
              </w:rPr>
              <w:t>Non‐Compliant</w:t>
            </w:r>
            <w:r>
              <w:rPr>
                <w:b/>
                <w:spacing w:val="-15"/>
                <w:w w:val="105"/>
                <w:sz w:val="16"/>
              </w:rPr>
              <w:t xml:space="preserve"> </w:t>
            </w:r>
            <w:r>
              <w:rPr>
                <w:b/>
                <w:w w:val="105"/>
                <w:sz w:val="16"/>
              </w:rPr>
              <w:t>(Includes</w:t>
            </w:r>
            <w:r>
              <w:rPr>
                <w:b/>
                <w:spacing w:val="-15"/>
                <w:w w:val="105"/>
                <w:sz w:val="16"/>
              </w:rPr>
              <w:t xml:space="preserve"> </w:t>
            </w:r>
            <w:r>
              <w:rPr>
                <w:b/>
                <w:w w:val="105"/>
                <w:sz w:val="16"/>
              </w:rPr>
              <w:t>Unknowns)</w:t>
            </w:r>
          </w:p>
        </w:tc>
        <w:tc>
          <w:tcPr>
            <w:tcW w:w="2056" w:type="dxa"/>
            <w:gridSpan w:val="4"/>
            <w:shd w:val="clear" w:color="auto" w:fill="D9D9D9"/>
          </w:tcPr>
          <w:p w14:paraId="55E2EE23" w14:textId="77777777" w:rsidR="00432EF0" w:rsidRDefault="00432EF0"/>
        </w:tc>
        <w:tc>
          <w:tcPr>
            <w:tcW w:w="5777" w:type="dxa"/>
            <w:shd w:val="clear" w:color="auto" w:fill="D9D9D9"/>
          </w:tcPr>
          <w:p w14:paraId="7DD69DFC" w14:textId="77777777" w:rsidR="00432EF0" w:rsidRDefault="00432EF0"/>
        </w:tc>
      </w:tr>
      <w:tr w:rsidR="00432EF0" w14:paraId="07FEC9F3" w14:textId="77777777" w:rsidTr="00644FB4">
        <w:trPr>
          <w:trHeight w:hRule="exact" w:val="702"/>
        </w:trPr>
        <w:tc>
          <w:tcPr>
            <w:tcW w:w="812" w:type="dxa"/>
            <w:shd w:val="clear" w:color="auto" w:fill="FFFF9A"/>
          </w:tcPr>
          <w:p w14:paraId="692485D7" w14:textId="77777777" w:rsidR="00432EF0" w:rsidRDefault="00644FB4">
            <w:pPr>
              <w:pStyle w:val="TableParagraph"/>
              <w:rPr>
                <w:sz w:val="18"/>
              </w:rPr>
            </w:pPr>
            <w:r>
              <w:rPr>
                <w:sz w:val="18"/>
              </w:rPr>
              <w:t>56.00</w:t>
            </w:r>
          </w:p>
        </w:tc>
        <w:tc>
          <w:tcPr>
            <w:tcW w:w="6441" w:type="dxa"/>
          </w:tcPr>
          <w:p w14:paraId="392F7E25" w14:textId="77777777" w:rsidR="00432EF0" w:rsidRDefault="00644FB4">
            <w:pPr>
              <w:pStyle w:val="TableParagraph"/>
              <w:spacing w:line="254" w:lineRule="auto"/>
              <w:ind w:right="57"/>
              <w:rPr>
                <w:sz w:val="18"/>
              </w:rPr>
            </w:pPr>
            <w:r>
              <w:rPr>
                <w:color w:val="974706"/>
                <w:sz w:val="18"/>
              </w:rPr>
              <w:t>Recommendation: HDs are packaged by the supplier in impervious plastic to segregate them from other drugs and decrease possibility of exposure during unpacking and internal transfer</w:t>
            </w:r>
          </w:p>
        </w:tc>
        <w:tc>
          <w:tcPr>
            <w:tcW w:w="514" w:type="dxa"/>
            <w:shd w:val="clear" w:color="auto" w:fill="F2DCDB"/>
          </w:tcPr>
          <w:p w14:paraId="6E0720A3" w14:textId="77777777" w:rsidR="00432EF0" w:rsidRDefault="00432EF0" w:rsidP="00F03941">
            <w:pPr>
              <w:jc w:val="center"/>
            </w:pPr>
          </w:p>
        </w:tc>
        <w:tc>
          <w:tcPr>
            <w:tcW w:w="514" w:type="dxa"/>
            <w:shd w:val="clear" w:color="auto" w:fill="F2DCDB"/>
          </w:tcPr>
          <w:p w14:paraId="227C0D32" w14:textId="77777777" w:rsidR="00432EF0" w:rsidRDefault="00432EF0" w:rsidP="00F03941">
            <w:pPr>
              <w:jc w:val="center"/>
            </w:pPr>
          </w:p>
        </w:tc>
        <w:tc>
          <w:tcPr>
            <w:tcW w:w="514" w:type="dxa"/>
            <w:shd w:val="clear" w:color="auto" w:fill="F2DCDB"/>
          </w:tcPr>
          <w:p w14:paraId="0C12F3EF" w14:textId="77777777" w:rsidR="00432EF0" w:rsidRDefault="00432EF0" w:rsidP="00F03941">
            <w:pPr>
              <w:jc w:val="center"/>
            </w:pPr>
          </w:p>
        </w:tc>
        <w:tc>
          <w:tcPr>
            <w:tcW w:w="514" w:type="dxa"/>
            <w:shd w:val="clear" w:color="auto" w:fill="F2DCDB"/>
          </w:tcPr>
          <w:p w14:paraId="4E24D737" w14:textId="77777777" w:rsidR="00432EF0" w:rsidRDefault="00432EF0" w:rsidP="00F03941">
            <w:pPr>
              <w:jc w:val="center"/>
            </w:pPr>
          </w:p>
        </w:tc>
        <w:tc>
          <w:tcPr>
            <w:tcW w:w="5777" w:type="dxa"/>
          </w:tcPr>
          <w:p w14:paraId="76612614" w14:textId="77777777" w:rsidR="00432EF0" w:rsidRDefault="00432EF0"/>
        </w:tc>
      </w:tr>
      <w:tr w:rsidR="00432EF0" w14:paraId="70510C64" w14:textId="77777777" w:rsidTr="00644FB4">
        <w:trPr>
          <w:trHeight w:hRule="exact" w:val="337"/>
        </w:trPr>
        <w:tc>
          <w:tcPr>
            <w:tcW w:w="812" w:type="dxa"/>
            <w:shd w:val="clear" w:color="auto" w:fill="FFFF9A"/>
          </w:tcPr>
          <w:p w14:paraId="54962C58" w14:textId="77777777" w:rsidR="00432EF0" w:rsidRDefault="00644FB4">
            <w:pPr>
              <w:pStyle w:val="TableParagraph"/>
              <w:rPr>
                <w:sz w:val="18"/>
              </w:rPr>
            </w:pPr>
            <w:r>
              <w:rPr>
                <w:sz w:val="18"/>
              </w:rPr>
              <w:t>5</w:t>
            </w:r>
            <w:r w:rsidR="00F85A6A">
              <w:rPr>
                <w:sz w:val="18"/>
              </w:rPr>
              <w:t>7</w:t>
            </w:r>
            <w:r>
              <w:rPr>
                <w:sz w:val="18"/>
              </w:rPr>
              <w:t>.00</w:t>
            </w:r>
          </w:p>
        </w:tc>
        <w:tc>
          <w:tcPr>
            <w:tcW w:w="6441" w:type="dxa"/>
          </w:tcPr>
          <w:p w14:paraId="2030073C" w14:textId="77777777" w:rsidR="00432EF0" w:rsidRDefault="00644FB4">
            <w:pPr>
              <w:pStyle w:val="TableParagraph"/>
              <w:ind w:left="23"/>
              <w:rPr>
                <w:sz w:val="18"/>
              </w:rPr>
            </w:pPr>
            <w:r>
              <w:rPr>
                <w:sz w:val="18"/>
              </w:rPr>
              <w:t>HDs are delivered to the HD storage area immediately after unpacking.</w:t>
            </w:r>
          </w:p>
        </w:tc>
        <w:tc>
          <w:tcPr>
            <w:tcW w:w="514" w:type="dxa"/>
            <w:shd w:val="clear" w:color="auto" w:fill="F2DCDB"/>
          </w:tcPr>
          <w:p w14:paraId="6D924569" w14:textId="77777777" w:rsidR="00432EF0" w:rsidRDefault="00432EF0" w:rsidP="00F03941">
            <w:pPr>
              <w:jc w:val="center"/>
            </w:pPr>
          </w:p>
        </w:tc>
        <w:tc>
          <w:tcPr>
            <w:tcW w:w="514" w:type="dxa"/>
            <w:shd w:val="clear" w:color="auto" w:fill="F2DCDB"/>
          </w:tcPr>
          <w:p w14:paraId="1F7DCB53" w14:textId="77777777" w:rsidR="00432EF0" w:rsidRDefault="00432EF0" w:rsidP="00F03941">
            <w:pPr>
              <w:jc w:val="center"/>
            </w:pPr>
          </w:p>
        </w:tc>
        <w:tc>
          <w:tcPr>
            <w:tcW w:w="514" w:type="dxa"/>
            <w:shd w:val="clear" w:color="auto" w:fill="F2DCDB"/>
          </w:tcPr>
          <w:p w14:paraId="37EE047F" w14:textId="77777777" w:rsidR="00432EF0" w:rsidRDefault="00432EF0" w:rsidP="00F03941">
            <w:pPr>
              <w:jc w:val="center"/>
            </w:pPr>
          </w:p>
        </w:tc>
        <w:tc>
          <w:tcPr>
            <w:tcW w:w="514" w:type="dxa"/>
            <w:shd w:val="clear" w:color="auto" w:fill="F2DCDB"/>
          </w:tcPr>
          <w:p w14:paraId="412F51B5" w14:textId="77777777" w:rsidR="00432EF0" w:rsidRDefault="00432EF0" w:rsidP="00F03941">
            <w:pPr>
              <w:jc w:val="center"/>
            </w:pPr>
          </w:p>
        </w:tc>
        <w:tc>
          <w:tcPr>
            <w:tcW w:w="5777" w:type="dxa"/>
          </w:tcPr>
          <w:p w14:paraId="4F5E50DD" w14:textId="77777777" w:rsidR="00432EF0" w:rsidRDefault="00432EF0"/>
        </w:tc>
      </w:tr>
      <w:tr w:rsidR="00432EF0" w14:paraId="53260E16" w14:textId="77777777" w:rsidTr="00644FB4">
        <w:trPr>
          <w:trHeight w:hRule="exact" w:val="337"/>
        </w:trPr>
        <w:tc>
          <w:tcPr>
            <w:tcW w:w="812" w:type="dxa"/>
            <w:shd w:val="clear" w:color="auto" w:fill="FFFF9A"/>
          </w:tcPr>
          <w:p w14:paraId="70555DEC" w14:textId="77777777" w:rsidR="00432EF0" w:rsidRDefault="00644FB4">
            <w:pPr>
              <w:pStyle w:val="TableParagraph"/>
              <w:rPr>
                <w:sz w:val="18"/>
              </w:rPr>
            </w:pPr>
            <w:r>
              <w:rPr>
                <w:sz w:val="18"/>
              </w:rPr>
              <w:t>5</w:t>
            </w:r>
            <w:r w:rsidR="00F85A6A">
              <w:rPr>
                <w:sz w:val="18"/>
              </w:rPr>
              <w:t>8</w:t>
            </w:r>
            <w:r>
              <w:rPr>
                <w:sz w:val="18"/>
              </w:rPr>
              <w:t>.00</w:t>
            </w:r>
          </w:p>
        </w:tc>
        <w:tc>
          <w:tcPr>
            <w:tcW w:w="6441" w:type="dxa"/>
          </w:tcPr>
          <w:p w14:paraId="160121D8" w14:textId="77777777" w:rsidR="00432EF0" w:rsidRDefault="00644FB4">
            <w:pPr>
              <w:pStyle w:val="TableParagraph"/>
              <w:rPr>
                <w:sz w:val="18"/>
              </w:rPr>
            </w:pPr>
            <w:r>
              <w:rPr>
                <w:sz w:val="18"/>
              </w:rPr>
              <w:t>A spill kit is readily accessible in the receiving area.</w:t>
            </w:r>
          </w:p>
        </w:tc>
        <w:tc>
          <w:tcPr>
            <w:tcW w:w="514" w:type="dxa"/>
            <w:shd w:val="clear" w:color="auto" w:fill="F2DCDB"/>
          </w:tcPr>
          <w:p w14:paraId="447C1FBA" w14:textId="77777777" w:rsidR="00432EF0" w:rsidRDefault="00432EF0" w:rsidP="00F03941">
            <w:pPr>
              <w:jc w:val="center"/>
            </w:pPr>
          </w:p>
        </w:tc>
        <w:tc>
          <w:tcPr>
            <w:tcW w:w="514" w:type="dxa"/>
            <w:shd w:val="clear" w:color="auto" w:fill="F2DCDB"/>
          </w:tcPr>
          <w:p w14:paraId="68DA0E9D" w14:textId="77777777" w:rsidR="00432EF0" w:rsidRDefault="00432EF0" w:rsidP="00F03941">
            <w:pPr>
              <w:jc w:val="center"/>
            </w:pPr>
          </w:p>
        </w:tc>
        <w:tc>
          <w:tcPr>
            <w:tcW w:w="514" w:type="dxa"/>
            <w:shd w:val="clear" w:color="auto" w:fill="F2DCDB"/>
          </w:tcPr>
          <w:p w14:paraId="106F9A65" w14:textId="77777777" w:rsidR="00432EF0" w:rsidRDefault="00432EF0" w:rsidP="00F03941">
            <w:pPr>
              <w:jc w:val="center"/>
            </w:pPr>
          </w:p>
        </w:tc>
        <w:tc>
          <w:tcPr>
            <w:tcW w:w="514" w:type="dxa"/>
            <w:shd w:val="clear" w:color="auto" w:fill="F2DCDB"/>
          </w:tcPr>
          <w:p w14:paraId="2482C3C0" w14:textId="77777777" w:rsidR="00432EF0" w:rsidRDefault="00432EF0" w:rsidP="00F03941">
            <w:pPr>
              <w:jc w:val="center"/>
            </w:pPr>
          </w:p>
        </w:tc>
        <w:tc>
          <w:tcPr>
            <w:tcW w:w="5777" w:type="dxa"/>
          </w:tcPr>
          <w:p w14:paraId="479C52EC" w14:textId="77777777" w:rsidR="00432EF0" w:rsidRDefault="00432EF0"/>
        </w:tc>
      </w:tr>
      <w:tr w:rsidR="00432EF0" w14:paraId="0E935298" w14:textId="77777777" w:rsidTr="00644FB4">
        <w:trPr>
          <w:trHeight w:hRule="exact" w:val="306"/>
        </w:trPr>
        <w:tc>
          <w:tcPr>
            <w:tcW w:w="812" w:type="dxa"/>
            <w:shd w:val="clear" w:color="auto" w:fill="FFFF9A"/>
          </w:tcPr>
          <w:p w14:paraId="75F74079" w14:textId="77777777" w:rsidR="00432EF0" w:rsidRDefault="00644FB4">
            <w:pPr>
              <w:pStyle w:val="TableParagraph"/>
              <w:rPr>
                <w:sz w:val="18"/>
              </w:rPr>
            </w:pPr>
            <w:r>
              <w:rPr>
                <w:sz w:val="18"/>
              </w:rPr>
              <w:t>5</w:t>
            </w:r>
            <w:r w:rsidR="00F85A6A">
              <w:rPr>
                <w:sz w:val="18"/>
              </w:rPr>
              <w:t>9</w:t>
            </w:r>
            <w:r>
              <w:rPr>
                <w:sz w:val="18"/>
              </w:rPr>
              <w:t>.00</w:t>
            </w:r>
          </w:p>
        </w:tc>
        <w:tc>
          <w:tcPr>
            <w:tcW w:w="6441" w:type="dxa"/>
          </w:tcPr>
          <w:p w14:paraId="29716409" w14:textId="77777777" w:rsidR="00432EF0" w:rsidRDefault="00644FB4">
            <w:pPr>
              <w:pStyle w:val="TableParagraph"/>
              <w:rPr>
                <w:sz w:val="18"/>
              </w:rPr>
            </w:pPr>
            <w:r>
              <w:rPr>
                <w:sz w:val="18"/>
              </w:rPr>
              <w:t>Containers are visually examined for signs of damage or breakage prior to opening.</w:t>
            </w:r>
          </w:p>
        </w:tc>
        <w:tc>
          <w:tcPr>
            <w:tcW w:w="514" w:type="dxa"/>
            <w:shd w:val="clear" w:color="auto" w:fill="F2DCDB"/>
          </w:tcPr>
          <w:p w14:paraId="7E176D54" w14:textId="77777777" w:rsidR="00432EF0" w:rsidRDefault="00432EF0" w:rsidP="00F03941">
            <w:pPr>
              <w:jc w:val="center"/>
            </w:pPr>
          </w:p>
        </w:tc>
        <w:tc>
          <w:tcPr>
            <w:tcW w:w="514" w:type="dxa"/>
            <w:shd w:val="clear" w:color="auto" w:fill="F2DCDB"/>
          </w:tcPr>
          <w:p w14:paraId="63CA3B54" w14:textId="77777777" w:rsidR="00432EF0" w:rsidRDefault="00432EF0" w:rsidP="00F03941">
            <w:pPr>
              <w:jc w:val="center"/>
            </w:pPr>
          </w:p>
        </w:tc>
        <w:tc>
          <w:tcPr>
            <w:tcW w:w="514" w:type="dxa"/>
            <w:shd w:val="clear" w:color="auto" w:fill="F2DCDB"/>
          </w:tcPr>
          <w:p w14:paraId="6053039E" w14:textId="77777777" w:rsidR="00432EF0" w:rsidRDefault="00432EF0" w:rsidP="00F03941">
            <w:pPr>
              <w:jc w:val="center"/>
            </w:pPr>
          </w:p>
        </w:tc>
        <w:tc>
          <w:tcPr>
            <w:tcW w:w="514" w:type="dxa"/>
            <w:shd w:val="clear" w:color="auto" w:fill="F2DCDB"/>
          </w:tcPr>
          <w:p w14:paraId="6BBEB922" w14:textId="77777777" w:rsidR="00432EF0" w:rsidRDefault="00432EF0" w:rsidP="00F03941">
            <w:pPr>
              <w:jc w:val="center"/>
            </w:pPr>
          </w:p>
        </w:tc>
        <w:tc>
          <w:tcPr>
            <w:tcW w:w="5777" w:type="dxa"/>
          </w:tcPr>
          <w:p w14:paraId="0ED14D68" w14:textId="77777777" w:rsidR="00432EF0" w:rsidRDefault="00432EF0"/>
        </w:tc>
      </w:tr>
    </w:tbl>
    <w:p w14:paraId="44D45375" w14:textId="77777777" w:rsidR="00432EF0" w:rsidRDefault="00644FB4">
      <w:pPr>
        <w:rPr>
          <w:sz w:val="2"/>
          <w:szCs w:val="2"/>
        </w:rPr>
      </w:pPr>
      <w:r>
        <w:rPr>
          <w:noProof/>
        </w:rPr>
        <w:drawing>
          <wp:anchor distT="0" distB="0" distL="0" distR="0" simplePos="0" relativeHeight="1840" behindDoc="0" locked="0" layoutInCell="1" allowOverlap="1" wp14:anchorId="24046290" wp14:editId="5746048E">
            <wp:simplePos x="0" y="0"/>
            <wp:positionH relativeFrom="page">
              <wp:posOffset>868680</wp:posOffset>
            </wp:positionH>
            <wp:positionV relativeFrom="page">
              <wp:posOffset>5081778</wp:posOffset>
            </wp:positionV>
            <wp:extent cx="146693" cy="143637"/>
            <wp:effectExtent l="0" t="0" r="0" b="0"/>
            <wp:wrapNone/>
            <wp:docPr id="21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36.png"/>
                    <pic:cNvPicPr/>
                  </pic:nvPicPr>
                  <pic:blipFill>
                    <a:blip r:embed="rId49" cstate="print"/>
                    <a:stretch>
                      <a:fillRect/>
                    </a:stretch>
                  </pic:blipFill>
                  <pic:spPr>
                    <a:xfrm>
                      <a:off x="0" y="0"/>
                      <a:ext cx="146693" cy="143637"/>
                    </a:xfrm>
                    <a:prstGeom prst="rect">
                      <a:avLst/>
                    </a:prstGeom>
                  </pic:spPr>
                </pic:pic>
              </a:graphicData>
            </a:graphic>
          </wp:anchor>
        </w:drawing>
      </w:r>
      <w:r>
        <w:rPr>
          <w:noProof/>
        </w:rPr>
        <w:drawing>
          <wp:anchor distT="0" distB="0" distL="0" distR="0" simplePos="0" relativeHeight="1864" behindDoc="0" locked="0" layoutInCell="1" allowOverlap="1" wp14:anchorId="3429980C" wp14:editId="3ABAE3BE">
            <wp:simplePos x="0" y="0"/>
            <wp:positionH relativeFrom="page">
              <wp:posOffset>886967</wp:posOffset>
            </wp:positionH>
            <wp:positionV relativeFrom="page">
              <wp:posOffset>3383279</wp:posOffset>
            </wp:positionV>
            <wp:extent cx="110114" cy="108585"/>
            <wp:effectExtent l="0" t="0" r="0" b="0"/>
            <wp:wrapNone/>
            <wp:docPr id="2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4.png"/>
                    <pic:cNvPicPr/>
                  </pic:nvPicPr>
                  <pic:blipFill>
                    <a:blip r:embed="rId13" cstate="print"/>
                    <a:stretch>
                      <a:fillRect/>
                    </a:stretch>
                  </pic:blipFill>
                  <pic:spPr>
                    <a:xfrm>
                      <a:off x="0" y="0"/>
                      <a:ext cx="110114" cy="108585"/>
                    </a:xfrm>
                    <a:prstGeom prst="rect">
                      <a:avLst/>
                    </a:prstGeom>
                  </pic:spPr>
                </pic:pic>
              </a:graphicData>
            </a:graphic>
          </wp:anchor>
        </w:drawing>
      </w:r>
    </w:p>
    <w:p w14:paraId="209278DC" w14:textId="77777777" w:rsidR="00432EF0" w:rsidRDefault="00432EF0">
      <w:pPr>
        <w:rPr>
          <w:sz w:val="2"/>
          <w:szCs w:val="2"/>
        </w:rPr>
        <w:sectPr w:rsidR="00432EF0">
          <w:pgSz w:w="15840" w:h="12240" w:orient="landscape"/>
          <w:pgMar w:top="1080" w:right="260" w:bottom="720" w:left="260" w:header="0" w:footer="537" w:gutter="0"/>
          <w:cols w:space="720"/>
        </w:sectPr>
      </w:pPr>
    </w:p>
    <w:tbl>
      <w:tblPr>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2"/>
        <w:gridCol w:w="6441"/>
        <w:gridCol w:w="514"/>
        <w:gridCol w:w="514"/>
        <w:gridCol w:w="514"/>
        <w:gridCol w:w="514"/>
        <w:gridCol w:w="5777"/>
      </w:tblGrid>
      <w:tr w:rsidR="00432EF0" w14:paraId="09243974" w14:textId="77777777" w:rsidTr="00644FB4">
        <w:trPr>
          <w:trHeight w:hRule="exact" w:val="720"/>
        </w:trPr>
        <w:tc>
          <w:tcPr>
            <w:tcW w:w="812" w:type="dxa"/>
            <w:shd w:val="clear" w:color="auto" w:fill="FFFF9A"/>
          </w:tcPr>
          <w:p w14:paraId="2E336318" w14:textId="77777777" w:rsidR="00432EF0" w:rsidRDefault="00F85A6A">
            <w:pPr>
              <w:pStyle w:val="TableParagraph"/>
              <w:rPr>
                <w:sz w:val="18"/>
              </w:rPr>
            </w:pPr>
            <w:r>
              <w:rPr>
                <w:sz w:val="18"/>
              </w:rPr>
              <w:lastRenderedPageBreak/>
              <w:t>60.00</w:t>
            </w:r>
          </w:p>
        </w:tc>
        <w:tc>
          <w:tcPr>
            <w:tcW w:w="6441" w:type="dxa"/>
          </w:tcPr>
          <w:p w14:paraId="046D5B07" w14:textId="77777777" w:rsidR="00432EF0" w:rsidRDefault="00644FB4">
            <w:pPr>
              <w:pStyle w:val="TableParagraph"/>
              <w:spacing w:line="254" w:lineRule="auto"/>
              <w:ind w:right="6"/>
              <w:rPr>
                <w:sz w:val="18"/>
              </w:rPr>
            </w:pPr>
            <w:r>
              <w:rPr>
                <w:sz w:val="18"/>
              </w:rPr>
              <w:t>If a shipping container appears damaged and does not need to be opened, it is sealed, enclosed in an impervious container, labeled "Hazardous" on the outside, and returned to the supplier after contact or disposed of as hazardous waste.</w:t>
            </w:r>
          </w:p>
        </w:tc>
        <w:tc>
          <w:tcPr>
            <w:tcW w:w="514" w:type="dxa"/>
            <w:shd w:val="clear" w:color="auto" w:fill="F2DCDB"/>
          </w:tcPr>
          <w:p w14:paraId="7249BDB5" w14:textId="77777777" w:rsidR="00432EF0" w:rsidRDefault="00432EF0" w:rsidP="00F03941">
            <w:pPr>
              <w:jc w:val="center"/>
            </w:pPr>
          </w:p>
        </w:tc>
        <w:tc>
          <w:tcPr>
            <w:tcW w:w="514" w:type="dxa"/>
            <w:shd w:val="clear" w:color="auto" w:fill="F2DCDB"/>
          </w:tcPr>
          <w:p w14:paraId="11FFC25E" w14:textId="77777777" w:rsidR="00432EF0" w:rsidRDefault="00432EF0" w:rsidP="00F03941">
            <w:pPr>
              <w:jc w:val="center"/>
            </w:pPr>
          </w:p>
        </w:tc>
        <w:tc>
          <w:tcPr>
            <w:tcW w:w="514" w:type="dxa"/>
            <w:shd w:val="clear" w:color="auto" w:fill="F2DCDB"/>
          </w:tcPr>
          <w:p w14:paraId="1BD03C22" w14:textId="77777777" w:rsidR="00432EF0" w:rsidRDefault="00432EF0" w:rsidP="00F03941">
            <w:pPr>
              <w:jc w:val="center"/>
            </w:pPr>
          </w:p>
        </w:tc>
        <w:tc>
          <w:tcPr>
            <w:tcW w:w="514" w:type="dxa"/>
            <w:shd w:val="clear" w:color="auto" w:fill="F2DCDB"/>
          </w:tcPr>
          <w:p w14:paraId="1E9FAFBB" w14:textId="77777777" w:rsidR="00432EF0" w:rsidRDefault="00432EF0" w:rsidP="00F03941">
            <w:pPr>
              <w:jc w:val="center"/>
            </w:pPr>
          </w:p>
        </w:tc>
        <w:tc>
          <w:tcPr>
            <w:tcW w:w="5777" w:type="dxa"/>
          </w:tcPr>
          <w:p w14:paraId="6F25686E" w14:textId="77777777" w:rsidR="00432EF0" w:rsidRDefault="00432EF0"/>
        </w:tc>
      </w:tr>
      <w:tr w:rsidR="00432EF0" w14:paraId="0CD35534" w14:textId="77777777" w:rsidTr="00644FB4">
        <w:trPr>
          <w:trHeight w:hRule="exact" w:val="1476"/>
        </w:trPr>
        <w:tc>
          <w:tcPr>
            <w:tcW w:w="812" w:type="dxa"/>
            <w:shd w:val="clear" w:color="auto" w:fill="FFFF9A"/>
          </w:tcPr>
          <w:p w14:paraId="4DBCC36C" w14:textId="77777777" w:rsidR="00432EF0" w:rsidRDefault="00F85A6A">
            <w:pPr>
              <w:pStyle w:val="TableParagraph"/>
              <w:ind w:left="0" w:right="15"/>
              <w:jc w:val="right"/>
              <w:rPr>
                <w:sz w:val="18"/>
              </w:rPr>
            </w:pPr>
            <w:r>
              <w:rPr>
                <w:w w:val="95"/>
                <w:sz w:val="18"/>
              </w:rPr>
              <w:t>60</w:t>
            </w:r>
            <w:r w:rsidR="00644FB4">
              <w:rPr>
                <w:w w:val="95"/>
                <w:sz w:val="18"/>
              </w:rPr>
              <w:t>.01</w:t>
            </w:r>
          </w:p>
        </w:tc>
        <w:tc>
          <w:tcPr>
            <w:tcW w:w="6441" w:type="dxa"/>
          </w:tcPr>
          <w:p w14:paraId="5DA1ED7C" w14:textId="77777777" w:rsidR="00432EF0" w:rsidRDefault="00644FB4">
            <w:pPr>
              <w:pStyle w:val="TableParagraph"/>
              <w:spacing w:line="254" w:lineRule="auto"/>
              <w:ind w:right="-14"/>
              <w:rPr>
                <w:sz w:val="18"/>
              </w:rPr>
            </w:pPr>
            <w:r>
              <w:rPr>
                <w:sz w:val="18"/>
              </w:rPr>
              <w:t>If a damaged shipping container must be opened, it is done so according to SOPs, to include sealing the container in plastic or impervious container, transporting it to the C‐ PEC for unpacking, removing and wiping the outside of the undamaged items with disposable wipes, resealing the damaged items in an impervious container and</w:t>
            </w:r>
          </w:p>
          <w:p w14:paraId="2820936D" w14:textId="77777777" w:rsidR="00432EF0" w:rsidRDefault="00644FB4">
            <w:pPr>
              <w:pStyle w:val="TableParagraph"/>
              <w:spacing w:before="1" w:line="254" w:lineRule="auto"/>
              <w:ind w:right="558"/>
              <w:rPr>
                <w:sz w:val="18"/>
              </w:rPr>
            </w:pPr>
            <w:r>
              <w:rPr>
                <w:sz w:val="18"/>
              </w:rPr>
              <w:t>marking it "Hazardous", returning it to the supplier after contact or disposing as hazardous waste, and deactivating, decontaminating, and cleaning the C‐PEC.</w:t>
            </w:r>
          </w:p>
        </w:tc>
        <w:tc>
          <w:tcPr>
            <w:tcW w:w="514" w:type="dxa"/>
            <w:shd w:val="clear" w:color="auto" w:fill="F2DCDB"/>
          </w:tcPr>
          <w:p w14:paraId="04C48D39" w14:textId="77777777" w:rsidR="00432EF0" w:rsidRDefault="00432EF0" w:rsidP="00F03941">
            <w:pPr>
              <w:jc w:val="center"/>
            </w:pPr>
          </w:p>
        </w:tc>
        <w:tc>
          <w:tcPr>
            <w:tcW w:w="514" w:type="dxa"/>
            <w:shd w:val="clear" w:color="auto" w:fill="F2DCDB"/>
          </w:tcPr>
          <w:p w14:paraId="036A8845" w14:textId="77777777" w:rsidR="00432EF0" w:rsidRDefault="00432EF0" w:rsidP="00F03941">
            <w:pPr>
              <w:jc w:val="center"/>
            </w:pPr>
          </w:p>
        </w:tc>
        <w:tc>
          <w:tcPr>
            <w:tcW w:w="514" w:type="dxa"/>
            <w:shd w:val="clear" w:color="auto" w:fill="F2DCDB"/>
          </w:tcPr>
          <w:p w14:paraId="28FA7A43" w14:textId="77777777" w:rsidR="00432EF0" w:rsidRDefault="00432EF0" w:rsidP="00F03941">
            <w:pPr>
              <w:jc w:val="center"/>
            </w:pPr>
          </w:p>
        </w:tc>
        <w:tc>
          <w:tcPr>
            <w:tcW w:w="514" w:type="dxa"/>
            <w:shd w:val="clear" w:color="auto" w:fill="F2DCDB"/>
          </w:tcPr>
          <w:p w14:paraId="2C3122D9" w14:textId="77777777" w:rsidR="00432EF0" w:rsidRDefault="00432EF0" w:rsidP="00F03941">
            <w:pPr>
              <w:jc w:val="center"/>
            </w:pPr>
          </w:p>
        </w:tc>
        <w:tc>
          <w:tcPr>
            <w:tcW w:w="5777" w:type="dxa"/>
          </w:tcPr>
          <w:p w14:paraId="7412B5BF" w14:textId="77777777" w:rsidR="00432EF0" w:rsidRDefault="00432EF0"/>
        </w:tc>
      </w:tr>
      <w:tr w:rsidR="00432EF0" w14:paraId="1083DE49" w14:textId="77777777" w:rsidTr="00644FB4">
        <w:trPr>
          <w:trHeight w:hRule="exact" w:val="476"/>
        </w:trPr>
        <w:tc>
          <w:tcPr>
            <w:tcW w:w="812" w:type="dxa"/>
            <w:tcBorders>
              <w:bottom w:val="single" w:sz="17" w:space="0" w:color="000000"/>
            </w:tcBorders>
            <w:shd w:val="clear" w:color="auto" w:fill="FFFF9A"/>
          </w:tcPr>
          <w:p w14:paraId="22786643" w14:textId="77777777" w:rsidR="00432EF0" w:rsidRDefault="00F85A6A">
            <w:pPr>
              <w:pStyle w:val="TableParagraph"/>
              <w:rPr>
                <w:sz w:val="18"/>
              </w:rPr>
            </w:pPr>
            <w:r>
              <w:rPr>
                <w:sz w:val="18"/>
              </w:rPr>
              <w:t>61</w:t>
            </w:r>
            <w:r w:rsidR="00644FB4">
              <w:rPr>
                <w:sz w:val="18"/>
              </w:rPr>
              <w:t>.00</w:t>
            </w:r>
          </w:p>
        </w:tc>
        <w:tc>
          <w:tcPr>
            <w:tcW w:w="6441" w:type="dxa"/>
            <w:tcBorders>
              <w:bottom w:val="single" w:sz="17" w:space="0" w:color="000000"/>
            </w:tcBorders>
          </w:tcPr>
          <w:p w14:paraId="7FF7DEEB" w14:textId="77777777" w:rsidR="00432EF0" w:rsidRDefault="00644FB4">
            <w:pPr>
              <w:pStyle w:val="TableParagraph"/>
              <w:spacing w:line="254" w:lineRule="auto"/>
              <w:ind w:right="230" w:hanging="1"/>
              <w:rPr>
                <w:b/>
                <w:i/>
                <w:sz w:val="18"/>
              </w:rPr>
            </w:pPr>
            <w:r>
              <w:rPr>
                <w:sz w:val="18"/>
              </w:rPr>
              <w:t xml:space="preserve">Damaged packages are considered spills and reported to the designated person. </w:t>
            </w:r>
            <w:r>
              <w:rPr>
                <w:b/>
                <w:i/>
                <w:color w:val="E26B0A"/>
                <w:sz w:val="18"/>
              </w:rPr>
              <w:t>List last date of damaged package receipt.</w:t>
            </w:r>
          </w:p>
        </w:tc>
        <w:tc>
          <w:tcPr>
            <w:tcW w:w="514" w:type="dxa"/>
            <w:tcBorders>
              <w:bottom w:val="single" w:sz="17" w:space="0" w:color="000000"/>
            </w:tcBorders>
            <w:shd w:val="clear" w:color="auto" w:fill="F2DCDB"/>
          </w:tcPr>
          <w:p w14:paraId="632FE19E" w14:textId="77777777" w:rsidR="00432EF0" w:rsidRDefault="00432EF0" w:rsidP="00F03941">
            <w:pPr>
              <w:jc w:val="center"/>
            </w:pPr>
          </w:p>
        </w:tc>
        <w:tc>
          <w:tcPr>
            <w:tcW w:w="514" w:type="dxa"/>
            <w:tcBorders>
              <w:bottom w:val="single" w:sz="17" w:space="0" w:color="000000"/>
            </w:tcBorders>
            <w:shd w:val="clear" w:color="auto" w:fill="F2DCDB"/>
          </w:tcPr>
          <w:p w14:paraId="3EEF5B2A" w14:textId="77777777" w:rsidR="00432EF0" w:rsidRDefault="00432EF0" w:rsidP="00F03941">
            <w:pPr>
              <w:jc w:val="center"/>
            </w:pPr>
          </w:p>
        </w:tc>
        <w:tc>
          <w:tcPr>
            <w:tcW w:w="514" w:type="dxa"/>
            <w:tcBorders>
              <w:bottom w:val="single" w:sz="17" w:space="0" w:color="000000"/>
            </w:tcBorders>
            <w:shd w:val="clear" w:color="auto" w:fill="F2DCDB"/>
          </w:tcPr>
          <w:p w14:paraId="7F894241" w14:textId="77777777" w:rsidR="00432EF0" w:rsidRDefault="00432EF0" w:rsidP="00F03941">
            <w:pPr>
              <w:jc w:val="center"/>
            </w:pPr>
          </w:p>
        </w:tc>
        <w:tc>
          <w:tcPr>
            <w:tcW w:w="514" w:type="dxa"/>
            <w:tcBorders>
              <w:bottom w:val="single" w:sz="17" w:space="0" w:color="000000"/>
            </w:tcBorders>
            <w:shd w:val="clear" w:color="auto" w:fill="F2DCDB"/>
          </w:tcPr>
          <w:p w14:paraId="4FBFBC50" w14:textId="77777777" w:rsidR="00432EF0" w:rsidRDefault="00432EF0" w:rsidP="00F03941">
            <w:pPr>
              <w:jc w:val="center"/>
            </w:pPr>
          </w:p>
        </w:tc>
        <w:tc>
          <w:tcPr>
            <w:tcW w:w="5777" w:type="dxa"/>
            <w:tcBorders>
              <w:bottom w:val="single" w:sz="17" w:space="0" w:color="000000"/>
            </w:tcBorders>
          </w:tcPr>
          <w:p w14:paraId="09A816EB" w14:textId="77777777" w:rsidR="00432EF0" w:rsidRDefault="00432EF0"/>
        </w:tc>
      </w:tr>
      <w:tr w:rsidR="00644FB4" w14:paraId="735672CF" w14:textId="77777777" w:rsidTr="00644FB4">
        <w:trPr>
          <w:trHeight w:hRule="exact" w:val="422"/>
        </w:trPr>
        <w:tc>
          <w:tcPr>
            <w:tcW w:w="812" w:type="dxa"/>
            <w:tcBorders>
              <w:top w:val="single" w:sz="17" w:space="0" w:color="000000"/>
              <w:right w:val="nil"/>
            </w:tcBorders>
            <w:shd w:val="clear" w:color="auto" w:fill="B6DDE8"/>
          </w:tcPr>
          <w:p w14:paraId="2DF350BE" w14:textId="77777777" w:rsidR="00644FB4" w:rsidRDefault="00644FB4" w:rsidP="00644FB4"/>
        </w:tc>
        <w:tc>
          <w:tcPr>
            <w:tcW w:w="6441" w:type="dxa"/>
            <w:tcBorders>
              <w:top w:val="single" w:sz="17" w:space="0" w:color="000000"/>
              <w:left w:val="nil"/>
              <w:right w:val="nil"/>
            </w:tcBorders>
            <w:shd w:val="clear" w:color="auto" w:fill="B6DDE8"/>
          </w:tcPr>
          <w:p w14:paraId="6A6D41AB" w14:textId="77777777" w:rsidR="00644FB4" w:rsidRDefault="00644FB4" w:rsidP="00644FB4">
            <w:pPr>
              <w:pStyle w:val="TableParagraph"/>
              <w:spacing w:line="242" w:lineRule="exact"/>
              <w:ind w:left="34"/>
              <w:rPr>
                <w:b/>
                <w:sz w:val="21"/>
              </w:rPr>
            </w:pPr>
            <w:r>
              <w:rPr>
                <w:b/>
                <w:sz w:val="21"/>
              </w:rPr>
              <w:t>Labeling, Packaging, Transport and Disposal</w:t>
            </w:r>
          </w:p>
        </w:tc>
        <w:tc>
          <w:tcPr>
            <w:tcW w:w="514" w:type="dxa"/>
            <w:tcBorders>
              <w:top w:val="single" w:sz="17" w:space="0" w:color="000000"/>
              <w:left w:val="nil"/>
              <w:right w:val="nil"/>
            </w:tcBorders>
            <w:shd w:val="clear" w:color="auto" w:fill="B6DDE8"/>
          </w:tcPr>
          <w:p w14:paraId="7C7D233F" w14:textId="77777777" w:rsidR="00644FB4" w:rsidRDefault="00644FB4" w:rsidP="00644FB4">
            <w:pPr>
              <w:pStyle w:val="TableParagraph"/>
              <w:spacing w:before="61"/>
              <w:ind w:left="3"/>
              <w:jc w:val="center"/>
              <w:rPr>
                <w:sz w:val="21"/>
              </w:rPr>
            </w:pPr>
            <w:r>
              <w:rPr>
                <w:w w:val="99"/>
                <w:sz w:val="21"/>
              </w:rPr>
              <w:t>C</w:t>
            </w:r>
          </w:p>
        </w:tc>
        <w:tc>
          <w:tcPr>
            <w:tcW w:w="514" w:type="dxa"/>
            <w:tcBorders>
              <w:top w:val="single" w:sz="17" w:space="0" w:color="000000"/>
              <w:left w:val="nil"/>
              <w:right w:val="nil"/>
            </w:tcBorders>
            <w:shd w:val="clear" w:color="auto" w:fill="B6DDE8"/>
          </w:tcPr>
          <w:p w14:paraId="67BE17D4" w14:textId="77777777" w:rsidR="00644FB4" w:rsidRDefault="00644FB4" w:rsidP="00644FB4">
            <w:pPr>
              <w:pStyle w:val="TableParagraph"/>
              <w:spacing w:before="61"/>
              <w:ind w:left="3"/>
              <w:jc w:val="center"/>
              <w:rPr>
                <w:sz w:val="21"/>
              </w:rPr>
            </w:pPr>
            <w:r>
              <w:rPr>
                <w:sz w:val="21"/>
              </w:rPr>
              <w:t>NC</w:t>
            </w:r>
          </w:p>
        </w:tc>
        <w:tc>
          <w:tcPr>
            <w:tcW w:w="514" w:type="dxa"/>
            <w:tcBorders>
              <w:top w:val="single" w:sz="17" w:space="0" w:color="000000"/>
              <w:left w:val="nil"/>
              <w:right w:val="nil"/>
            </w:tcBorders>
            <w:shd w:val="clear" w:color="auto" w:fill="B6DDE8"/>
          </w:tcPr>
          <w:p w14:paraId="02A5083F" w14:textId="77777777" w:rsidR="00644FB4" w:rsidRDefault="00644FB4" w:rsidP="00644FB4">
            <w:pPr>
              <w:pStyle w:val="TableParagraph"/>
              <w:spacing w:before="61"/>
              <w:ind w:left="3"/>
              <w:jc w:val="center"/>
              <w:rPr>
                <w:sz w:val="21"/>
              </w:rPr>
            </w:pPr>
            <w:r>
              <w:rPr>
                <w:w w:val="99"/>
                <w:sz w:val="21"/>
              </w:rPr>
              <w:t>?</w:t>
            </w:r>
          </w:p>
        </w:tc>
        <w:tc>
          <w:tcPr>
            <w:tcW w:w="514" w:type="dxa"/>
            <w:tcBorders>
              <w:top w:val="single" w:sz="17" w:space="0" w:color="000000"/>
              <w:left w:val="nil"/>
              <w:right w:val="nil"/>
            </w:tcBorders>
            <w:shd w:val="clear" w:color="auto" w:fill="B6DDE8"/>
          </w:tcPr>
          <w:p w14:paraId="1039FF67" w14:textId="77777777" w:rsidR="00644FB4" w:rsidRDefault="00644FB4" w:rsidP="00644FB4">
            <w:pPr>
              <w:pStyle w:val="TableParagraph"/>
              <w:spacing w:before="61"/>
              <w:ind w:left="130"/>
              <w:rPr>
                <w:sz w:val="21"/>
              </w:rPr>
            </w:pPr>
            <w:r>
              <w:rPr>
                <w:sz w:val="21"/>
              </w:rPr>
              <w:t>NA</w:t>
            </w:r>
          </w:p>
        </w:tc>
        <w:tc>
          <w:tcPr>
            <w:tcW w:w="5777" w:type="dxa"/>
            <w:tcBorders>
              <w:top w:val="single" w:sz="17" w:space="0" w:color="000000"/>
              <w:left w:val="nil"/>
            </w:tcBorders>
            <w:shd w:val="clear" w:color="auto" w:fill="B6DDE8"/>
          </w:tcPr>
          <w:p w14:paraId="1C07D3D6" w14:textId="77777777" w:rsidR="00644FB4" w:rsidRDefault="00644FB4" w:rsidP="00644FB4"/>
        </w:tc>
      </w:tr>
      <w:tr w:rsidR="00432EF0" w14:paraId="16440CD2" w14:textId="77777777" w:rsidTr="00644FB4">
        <w:trPr>
          <w:trHeight w:hRule="exact" w:val="414"/>
        </w:trPr>
        <w:tc>
          <w:tcPr>
            <w:tcW w:w="7253" w:type="dxa"/>
            <w:gridSpan w:val="2"/>
            <w:shd w:val="clear" w:color="auto" w:fill="D9D9D9"/>
          </w:tcPr>
          <w:p w14:paraId="567F66A2" w14:textId="77777777" w:rsidR="00432EF0" w:rsidRDefault="00644FB4">
            <w:pPr>
              <w:pStyle w:val="TableParagraph"/>
              <w:spacing w:before="5"/>
              <w:ind w:left="4307"/>
              <w:rPr>
                <w:b/>
                <w:sz w:val="16"/>
              </w:rPr>
            </w:pPr>
            <w:r>
              <w:rPr>
                <w:b/>
                <w:w w:val="105"/>
                <w:sz w:val="16"/>
              </w:rPr>
              <w:t>Total</w:t>
            </w:r>
            <w:r>
              <w:rPr>
                <w:b/>
                <w:spacing w:val="-15"/>
                <w:w w:val="105"/>
                <w:sz w:val="16"/>
              </w:rPr>
              <w:t xml:space="preserve"> </w:t>
            </w:r>
            <w:r>
              <w:rPr>
                <w:b/>
                <w:w w:val="105"/>
                <w:sz w:val="16"/>
              </w:rPr>
              <w:t>Non‐Compliant</w:t>
            </w:r>
            <w:r>
              <w:rPr>
                <w:b/>
                <w:spacing w:val="-15"/>
                <w:w w:val="105"/>
                <w:sz w:val="16"/>
              </w:rPr>
              <w:t xml:space="preserve"> </w:t>
            </w:r>
            <w:r>
              <w:rPr>
                <w:b/>
                <w:w w:val="105"/>
                <w:sz w:val="16"/>
              </w:rPr>
              <w:t>(Includes</w:t>
            </w:r>
            <w:r>
              <w:rPr>
                <w:b/>
                <w:spacing w:val="-15"/>
                <w:w w:val="105"/>
                <w:sz w:val="16"/>
              </w:rPr>
              <w:t xml:space="preserve"> </w:t>
            </w:r>
            <w:r>
              <w:rPr>
                <w:b/>
                <w:w w:val="105"/>
                <w:sz w:val="16"/>
              </w:rPr>
              <w:t>Unknowns)</w:t>
            </w:r>
          </w:p>
        </w:tc>
        <w:tc>
          <w:tcPr>
            <w:tcW w:w="2056" w:type="dxa"/>
            <w:gridSpan w:val="4"/>
            <w:shd w:val="clear" w:color="auto" w:fill="D9D9D9"/>
          </w:tcPr>
          <w:p w14:paraId="7091435E" w14:textId="77777777" w:rsidR="00432EF0" w:rsidRDefault="00432EF0"/>
        </w:tc>
        <w:tc>
          <w:tcPr>
            <w:tcW w:w="5777" w:type="dxa"/>
            <w:shd w:val="clear" w:color="auto" w:fill="D9D9D9"/>
          </w:tcPr>
          <w:p w14:paraId="0FD26A48" w14:textId="77777777" w:rsidR="00432EF0" w:rsidRDefault="00432EF0"/>
        </w:tc>
      </w:tr>
      <w:tr w:rsidR="00432EF0" w14:paraId="0EFB85EE" w14:textId="77777777" w:rsidTr="00644FB4">
        <w:trPr>
          <w:trHeight w:hRule="exact" w:val="468"/>
        </w:trPr>
        <w:tc>
          <w:tcPr>
            <w:tcW w:w="812" w:type="dxa"/>
            <w:shd w:val="clear" w:color="auto" w:fill="FFFF9A"/>
          </w:tcPr>
          <w:p w14:paraId="4BACA4C3" w14:textId="77777777" w:rsidR="00432EF0" w:rsidRDefault="00F85A6A">
            <w:pPr>
              <w:pStyle w:val="TableParagraph"/>
              <w:rPr>
                <w:sz w:val="18"/>
              </w:rPr>
            </w:pPr>
            <w:r>
              <w:rPr>
                <w:sz w:val="18"/>
              </w:rPr>
              <w:t>62</w:t>
            </w:r>
            <w:r w:rsidR="00644FB4">
              <w:rPr>
                <w:sz w:val="18"/>
              </w:rPr>
              <w:t>.00</w:t>
            </w:r>
          </w:p>
        </w:tc>
        <w:tc>
          <w:tcPr>
            <w:tcW w:w="6441" w:type="dxa"/>
          </w:tcPr>
          <w:p w14:paraId="3939A9D4" w14:textId="77777777" w:rsidR="00432EF0" w:rsidRDefault="00644FB4">
            <w:pPr>
              <w:pStyle w:val="TableParagraph"/>
              <w:spacing w:line="254" w:lineRule="auto"/>
              <w:ind w:right="182" w:hanging="1"/>
              <w:rPr>
                <w:sz w:val="18"/>
              </w:rPr>
            </w:pPr>
            <w:r>
              <w:rPr>
                <w:sz w:val="18"/>
              </w:rPr>
              <w:t>HDs requiring special HD handling are clearly labeled as hazardous at all times during transport and in accordance with any laws related to labeling of HDs.</w:t>
            </w:r>
          </w:p>
        </w:tc>
        <w:tc>
          <w:tcPr>
            <w:tcW w:w="514" w:type="dxa"/>
            <w:shd w:val="clear" w:color="auto" w:fill="F2DCDB"/>
          </w:tcPr>
          <w:p w14:paraId="7434ED73" w14:textId="77777777" w:rsidR="00432EF0" w:rsidRDefault="00432EF0" w:rsidP="00F03941">
            <w:pPr>
              <w:jc w:val="center"/>
            </w:pPr>
          </w:p>
        </w:tc>
        <w:tc>
          <w:tcPr>
            <w:tcW w:w="514" w:type="dxa"/>
            <w:shd w:val="clear" w:color="auto" w:fill="F2DCDB"/>
          </w:tcPr>
          <w:p w14:paraId="2D8640E6" w14:textId="77777777" w:rsidR="00432EF0" w:rsidRDefault="00432EF0" w:rsidP="00F03941">
            <w:pPr>
              <w:jc w:val="center"/>
            </w:pPr>
          </w:p>
        </w:tc>
        <w:tc>
          <w:tcPr>
            <w:tcW w:w="514" w:type="dxa"/>
            <w:shd w:val="clear" w:color="auto" w:fill="F2DCDB"/>
          </w:tcPr>
          <w:p w14:paraId="12749598" w14:textId="77777777" w:rsidR="00432EF0" w:rsidRDefault="00432EF0" w:rsidP="00F03941">
            <w:pPr>
              <w:jc w:val="center"/>
            </w:pPr>
          </w:p>
        </w:tc>
        <w:tc>
          <w:tcPr>
            <w:tcW w:w="514" w:type="dxa"/>
            <w:shd w:val="clear" w:color="auto" w:fill="F2DCDB"/>
          </w:tcPr>
          <w:p w14:paraId="1D9B9A20" w14:textId="77777777" w:rsidR="00432EF0" w:rsidRDefault="00432EF0" w:rsidP="00F03941">
            <w:pPr>
              <w:jc w:val="center"/>
            </w:pPr>
          </w:p>
        </w:tc>
        <w:tc>
          <w:tcPr>
            <w:tcW w:w="5777" w:type="dxa"/>
          </w:tcPr>
          <w:p w14:paraId="7574700C" w14:textId="77777777" w:rsidR="00432EF0" w:rsidRDefault="00432EF0"/>
        </w:tc>
      </w:tr>
      <w:tr w:rsidR="00432EF0" w14:paraId="2EBF8F75" w14:textId="77777777" w:rsidTr="00644FB4">
        <w:trPr>
          <w:trHeight w:hRule="exact" w:val="348"/>
        </w:trPr>
        <w:tc>
          <w:tcPr>
            <w:tcW w:w="812" w:type="dxa"/>
            <w:shd w:val="clear" w:color="auto" w:fill="FFFF9A"/>
          </w:tcPr>
          <w:p w14:paraId="624DC1D1" w14:textId="77777777" w:rsidR="00432EF0" w:rsidRDefault="00F85A6A">
            <w:pPr>
              <w:pStyle w:val="TableParagraph"/>
              <w:rPr>
                <w:sz w:val="18"/>
              </w:rPr>
            </w:pPr>
            <w:r>
              <w:rPr>
                <w:sz w:val="18"/>
              </w:rPr>
              <w:t>63</w:t>
            </w:r>
            <w:r w:rsidR="00644FB4">
              <w:rPr>
                <w:sz w:val="18"/>
              </w:rPr>
              <w:t>.00</w:t>
            </w:r>
          </w:p>
        </w:tc>
        <w:tc>
          <w:tcPr>
            <w:tcW w:w="6441" w:type="dxa"/>
          </w:tcPr>
          <w:p w14:paraId="5C115E45" w14:textId="77777777" w:rsidR="00432EF0" w:rsidRDefault="00644FB4">
            <w:pPr>
              <w:pStyle w:val="TableParagraph"/>
              <w:rPr>
                <w:sz w:val="18"/>
              </w:rPr>
            </w:pPr>
            <w:r>
              <w:rPr>
                <w:sz w:val="18"/>
              </w:rPr>
              <w:t>Labeling processes do not introduce contamination into non‐HD handling areas</w:t>
            </w:r>
          </w:p>
        </w:tc>
        <w:tc>
          <w:tcPr>
            <w:tcW w:w="514" w:type="dxa"/>
            <w:shd w:val="clear" w:color="auto" w:fill="F2DCDB"/>
          </w:tcPr>
          <w:p w14:paraId="215A53C3" w14:textId="77777777" w:rsidR="00432EF0" w:rsidRDefault="00432EF0" w:rsidP="00F03941">
            <w:pPr>
              <w:jc w:val="center"/>
            </w:pPr>
          </w:p>
        </w:tc>
        <w:tc>
          <w:tcPr>
            <w:tcW w:w="514" w:type="dxa"/>
            <w:shd w:val="clear" w:color="auto" w:fill="F2DCDB"/>
          </w:tcPr>
          <w:p w14:paraId="214C1963" w14:textId="77777777" w:rsidR="00432EF0" w:rsidRDefault="00432EF0" w:rsidP="00F03941">
            <w:pPr>
              <w:jc w:val="center"/>
            </w:pPr>
          </w:p>
        </w:tc>
        <w:tc>
          <w:tcPr>
            <w:tcW w:w="514" w:type="dxa"/>
            <w:shd w:val="clear" w:color="auto" w:fill="F2DCDB"/>
          </w:tcPr>
          <w:p w14:paraId="7F76B19E" w14:textId="77777777" w:rsidR="00432EF0" w:rsidRDefault="00432EF0" w:rsidP="00F03941">
            <w:pPr>
              <w:jc w:val="center"/>
            </w:pPr>
          </w:p>
        </w:tc>
        <w:tc>
          <w:tcPr>
            <w:tcW w:w="514" w:type="dxa"/>
            <w:shd w:val="clear" w:color="auto" w:fill="F2DCDB"/>
          </w:tcPr>
          <w:p w14:paraId="0789059E" w14:textId="77777777" w:rsidR="00432EF0" w:rsidRDefault="00432EF0" w:rsidP="00F03941">
            <w:pPr>
              <w:jc w:val="center"/>
            </w:pPr>
          </w:p>
        </w:tc>
        <w:tc>
          <w:tcPr>
            <w:tcW w:w="5777" w:type="dxa"/>
          </w:tcPr>
          <w:p w14:paraId="2EA944C2" w14:textId="77777777" w:rsidR="00432EF0" w:rsidRDefault="00432EF0"/>
        </w:tc>
      </w:tr>
      <w:tr w:rsidR="00432EF0" w14:paraId="2BEE9743" w14:textId="77777777" w:rsidTr="00644FB4">
        <w:trPr>
          <w:trHeight w:hRule="exact" w:val="702"/>
        </w:trPr>
        <w:tc>
          <w:tcPr>
            <w:tcW w:w="812" w:type="dxa"/>
            <w:shd w:val="clear" w:color="auto" w:fill="FFFF9A"/>
          </w:tcPr>
          <w:p w14:paraId="05EF5233" w14:textId="77777777" w:rsidR="00432EF0" w:rsidRDefault="00644FB4">
            <w:pPr>
              <w:pStyle w:val="TableParagraph"/>
              <w:rPr>
                <w:sz w:val="18"/>
              </w:rPr>
            </w:pPr>
            <w:r>
              <w:rPr>
                <w:sz w:val="18"/>
              </w:rPr>
              <w:t>6</w:t>
            </w:r>
            <w:r w:rsidR="00F85A6A">
              <w:rPr>
                <w:sz w:val="18"/>
              </w:rPr>
              <w:t>4</w:t>
            </w:r>
            <w:r>
              <w:rPr>
                <w:sz w:val="18"/>
              </w:rPr>
              <w:t>.00</w:t>
            </w:r>
          </w:p>
        </w:tc>
        <w:tc>
          <w:tcPr>
            <w:tcW w:w="6441" w:type="dxa"/>
          </w:tcPr>
          <w:p w14:paraId="49312812" w14:textId="77777777" w:rsidR="00432EF0" w:rsidRDefault="00644FB4">
            <w:pPr>
              <w:pStyle w:val="TableParagraph"/>
              <w:spacing w:line="254" w:lineRule="auto"/>
              <w:ind w:right="84" w:hanging="1"/>
              <w:rPr>
                <w:sz w:val="18"/>
              </w:rPr>
            </w:pPr>
            <w:r>
              <w:rPr>
                <w:sz w:val="18"/>
              </w:rPr>
              <w:t>Packaging materials are chosen that protect the HD and healthcare worker against damage, leakage, contamination and degradation during transport, but also maintains the physical integrity, stability and sterility of the HD.</w:t>
            </w:r>
          </w:p>
        </w:tc>
        <w:tc>
          <w:tcPr>
            <w:tcW w:w="514" w:type="dxa"/>
            <w:shd w:val="clear" w:color="auto" w:fill="F2DCDB"/>
          </w:tcPr>
          <w:p w14:paraId="7DDB278E" w14:textId="77777777" w:rsidR="00432EF0" w:rsidRDefault="00432EF0" w:rsidP="00F03941">
            <w:pPr>
              <w:jc w:val="center"/>
            </w:pPr>
          </w:p>
        </w:tc>
        <w:tc>
          <w:tcPr>
            <w:tcW w:w="514" w:type="dxa"/>
            <w:shd w:val="clear" w:color="auto" w:fill="F2DCDB"/>
          </w:tcPr>
          <w:p w14:paraId="5B897DCD" w14:textId="77777777" w:rsidR="00432EF0" w:rsidRDefault="00432EF0" w:rsidP="00F03941">
            <w:pPr>
              <w:jc w:val="center"/>
            </w:pPr>
          </w:p>
        </w:tc>
        <w:tc>
          <w:tcPr>
            <w:tcW w:w="514" w:type="dxa"/>
            <w:shd w:val="clear" w:color="auto" w:fill="F2DCDB"/>
          </w:tcPr>
          <w:p w14:paraId="44AC0E32" w14:textId="77777777" w:rsidR="00432EF0" w:rsidRDefault="00432EF0" w:rsidP="00F03941">
            <w:pPr>
              <w:jc w:val="center"/>
            </w:pPr>
          </w:p>
        </w:tc>
        <w:tc>
          <w:tcPr>
            <w:tcW w:w="514" w:type="dxa"/>
            <w:shd w:val="clear" w:color="auto" w:fill="F2DCDB"/>
          </w:tcPr>
          <w:p w14:paraId="17A95D26" w14:textId="77777777" w:rsidR="00432EF0" w:rsidRDefault="00432EF0" w:rsidP="00F03941">
            <w:pPr>
              <w:jc w:val="center"/>
            </w:pPr>
          </w:p>
        </w:tc>
        <w:tc>
          <w:tcPr>
            <w:tcW w:w="5777" w:type="dxa"/>
          </w:tcPr>
          <w:p w14:paraId="57672B22" w14:textId="77777777" w:rsidR="00432EF0" w:rsidRDefault="00432EF0"/>
        </w:tc>
      </w:tr>
      <w:tr w:rsidR="00432EF0" w14:paraId="08CFA7AE" w14:textId="77777777" w:rsidTr="00644FB4">
        <w:trPr>
          <w:trHeight w:hRule="exact" w:val="278"/>
        </w:trPr>
        <w:tc>
          <w:tcPr>
            <w:tcW w:w="812" w:type="dxa"/>
            <w:shd w:val="clear" w:color="auto" w:fill="FFFF9A"/>
          </w:tcPr>
          <w:p w14:paraId="7B2DABFE" w14:textId="77777777" w:rsidR="00432EF0" w:rsidRDefault="00644FB4">
            <w:pPr>
              <w:pStyle w:val="TableParagraph"/>
              <w:rPr>
                <w:sz w:val="18"/>
              </w:rPr>
            </w:pPr>
            <w:r>
              <w:rPr>
                <w:sz w:val="18"/>
              </w:rPr>
              <w:t>6</w:t>
            </w:r>
            <w:r w:rsidR="00F85A6A">
              <w:rPr>
                <w:sz w:val="18"/>
              </w:rPr>
              <w:t>5</w:t>
            </w:r>
            <w:r>
              <w:rPr>
                <w:sz w:val="18"/>
              </w:rPr>
              <w:t>.00</w:t>
            </w:r>
          </w:p>
        </w:tc>
        <w:tc>
          <w:tcPr>
            <w:tcW w:w="6441" w:type="dxa"/>
          </w:tcPr>
          <w:p w14:paraId="222C3A7E" w14:textId="77777777" w:rsidR="00432EF0" w:rsidRDefault="00644FB4">
            <w:pPr>
              <w:pStyle w:val="TableParagraph"/>
              <w:rPr>
                <w:sz w:val="18"/>
              </w:rPr>
            </w:pPr>
            <w:r>
              <w:rPr>
                <w:sz w:val="18"/>
              </w:rPr>
              <w:t>Pneumatic tubes are not used for transporting any liquid HDs or antineoplastic HDs.</w:t>
            </w:r>
          </w:p>
        </w:tc>
        <w:tc>
          <w:tcPr>
            <w:tcW w:w="514" w:type="dxa"/>
            <w:shd w:val="clear" w:color="auto" w:fill="F2DCDB"/>
          </w:tcPr>
          <w:p w14:paraId="15CCBA22" w14:textId="77777777" w:rsidR="00432EF0" w:rsidRDefault="00432EF0" w:rsidP="00F03941">
            <w:pPr>
              <w:jc w:val="center"/>
            </w:pPr>
          </w:p>
        </w:tc>
        <w:tc>
          <w:tcPr>
            <w:tcW w:w="514" w:type="dxa"/>
            <w:shd w:val="clear" w:color="auto" w:fill="F2DCDB"/>
          </w:tcPr>
          <w:p w14:paraId="6A0D7354" w14:textId="77777777" w:rsidR="00432EF0" w:rsidRDefault="00432EF0" w:rsidP="00F03941">
            <w:pPr>
              <w:jc w:val="center"/>
            </w:pPr>
          </w:p>
        </w:tc>
        <w:tc>
          <w:tcPr>
            <w:tcW w:w="514" w:type="dxa"/>
            <w:shd w:val="clear" w:color="auto" w:fill="F2DCDB"/>
          </w:tcPr>
          <w:p w14:paraId="210E5A93" w14:textId="77777777" w:rsidR="00432EF0" w:rsidRDefault="00432EF0" w:rsidP="00F03941">
            <w:pPr>
              <w:jc w:val="center"/>
            </w:pPr>
          </w:p>
        </w:tc>
        <w:tc>
          <w:tcPr>
            <w:tcW w:w="514" w:type="dxa"/>
            <w:shd w:val="clear" w:color="auto" w:fill="F2DCDB"/>
          </w:tcPr>
          <w:p w14:paraId="3EB572F3" w14:textId="77777777" w:rsidR="00432EF0" w:rsidRDefault="00432EF0" w:rsidP="00F03941">
            <w:pPr>
              <w:jc w:val="center"/>
            </w:pPr>
          </w:p>
        </w:tc>
        <w:tc>
          <w:tcPr>
            <w:tcW w:w="5777" w:type="dxa"/>
          </w:tcPr>
          <w:p w14:paraId="52079AEF" w14:textId="77777777" w:rsidR="00432EF0" w:rsidRDefault="00432EF0"/>
        </w:tc>
      </w:tr>
      <w:tr w:rsidR="00432EF0" w14:paraId="2AF82A01" w14:textId="77777777" w:rsidTr="00644FB4">
        <w:trPr>
          <w:trHeight w:hRule="exact" w:val="1372"/>
        </w:trPr>
        <w:tc>
          <w:tcPr>
            <w:tcW w:w="812" w:type="dxa"/>
            <w:tcBorders>
              <w:bottom w:val="single" w:sz="17" w:space="0" w:color="000000"/>
            </w:tcBorders>
            <w:shd w:val="clear" w:color="auto" w:fill="FFFF9A"/>
          </w:tcPr>
          <w:p w14:paraId="2160846C" w14:textId="77777777" w:rsidR="00432EF0" w:rsidRDefault="00644FB4">
            <w:pPr>
              <w:pStyle w:val="TableParagraph"/>
              <w:rPr>
                <w:sz w:val="18"/>
              </w:rPr>
            </w:pPr>
            <w:r>
              <w:rPr>
                <w:sz w:val="18"/>
              </w:rPr>
              <w:t>6</w:t>
            </w:r>
            <w:r w:rsidR="00F85A6A">
              <w:rPr>
                <w:sz w:val="18"/>
              </w:rPr>
              <w:t>6</w:t>
            </w:r>
            <w:r>
              <w:rPr>
                <w:sz w:val="18"/>
              </w:rPr>
              <w:t>.00</w:t>
            </w:r>
          </w:p>
        </w:tc>
        <w:tc>
          <w:tcPr>
            <w:tcW w:w="6441" w:type="dxa"/>
            <w:tcBorders>
              <w:bottom w:val="single" w:sz="17" w:space="0" w:color="000000"/>
            </w:tcBorders>
          </w:tcPr>
          <w:p w14:paraId="0EC4DE48" w14:textId="77777777" w:rsidR="00432EF0" w:rsidRDefault="00644FB4">
            <w:pPr>
              <w:pStyle w:val="TableParagraph"/>
              <w:spacing w:line="254" w:lineRule="auto"/>
              <w:ind w:right="1056"/>
              <w:rPr>
                <w:i/>
                <w:sz w:val="18"/>
              </w:rPr>
            </w:pPr>
            <w:r>
              <w:rPr>
                <w:sz w:val="18"/>
              </w:rPr>
              <w:t xml:space="preserve">Labeling on HDs shipped outside the pharmacy meets all of the following requirements. </w:t>
            </w:r>
            <w:r>
              <w:rPr>
                <w:i/>
                <w:color w:val="E26B0A"/>
                <w:sz w:val="18"/>
              </w:rPr>
              <w:t>All boxes must be checked to be compliant:</w:t>
            </w:r>
          </w:p>
          <w:p w14:paraId="319028BA" w14:textId="77777777" w:rsidR="00432EF0" w:rsidRDefault="00644FB4">
            <w:pPr>
              <w:pStyle w:val="TableParagraph"/>
              <w:spacing w:before="39" w:line="357" w:lineRule="auto"/>
              <w:ind w:left="206" w:right="4014"/>
              <w:rPr>
                <w:rFonts w:ascii="Segoe UI"/>
                <w:sz w:val="12"/>
              </w:rPr>
            </w:pPr>
            <w:r>
              <w:rPr>
                <w:noProof/>
                <w:position w:val="-3"/>
              </w:rPr>
              <w:drawing>
                <wp:inline distT="0" distB="0" distL="0" distR="0" wp14:anchorId="2EBFD2A1" wp14:editId="100045D4">
                  <wp:extent cx="116527" cy="110394"/>
                  <wp:effectExtent l="0" t="0" r="0" b="0"/>
                  <wp:docPr id="215"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55.png"/>
                          <pic:cNvPicPr/>
                        </pic:nvPicPr>
                        <pic:blipFill>
                          <a:blip r:embed="rId72" cstate="print"/>
                          <a:stretch>
                            <a:fillRect/>
                          </a:stretch>
                        </pic:blipFill>
                        <pic:spPr>
                          <a:xfrm>
                            <a:off x="0" y="0"/>
                            <a:ext cx="116527" cy="110394"/>
                          </a:xfrm>
                          <a:prstGeom prst="rect">
                            <a:avLst/>
                          </a:prstGeom>
                        </pic:spPr>
                      </pic:pic>
                    </a:graphicData>
                  </a:graphic>
                </wp:inline>
              </w:drawing>
            </w:r>
            <w:r>
              <w:rPr>
                <w:rFonts w:ascii="Segoe UI"/>
                <w:sz w:val="12"/>
              </w:rPr>
              <w:t>Labeling specified in SDS</w:t>
            </w:r>
            <w:r>
              <w:rPr>
                <w:rFonts w:ascii="Segoe UI"/>
                <w:spacing w:val="-18"/>
                <w:sz w:val="12"/>
              </w:rPr>
              <w:t xml:space="preserve"> </w:t>
            </w:r>
            <w:r>
              <w:rPr>
                <w:rFonts w:ascii="Segoe UI"/>
                <w:sz w:val="12"/>
              </w:rPr>
              <w:t>for</w:t>
            </w:r>
            <w:r>
              <w:rPr>
                <w:rFonts w:ascii="Segoe UI"/>
                <w:spacing w:val="-4"/>
                <w:sz w:val="12"/>
              </w:rPr>
              <w:t xml:space="preserve"> </w:t>
            </w:r>
            <w:r>
              <w:rPr>
                <w:rFonts w:ascii="Segoe UI"/>
                <w:sz w:val="12"/>
              </w:rPr>
              <w:t>transport</w:t>
            </w:r>
            <w:r>
              <w:rPr>
                <w:rFonts w:ascii="Segoe UI"/>
                <w:spacing w:val="-1"/>
                <w:sz w:val="12"/>
              </w:rPr>
              <w:t xml:space="preserve"> </w:t>
            </w:r>
            <w:r>
              <w:rPr>
                <w:rFonts w:ascii="Segoe UI"/>
                <w:noProof/>
                <w:spacing w:val="-1"/>
                <w:position w:val="-3"/>
                <w:sz w:val="12"/>
              </w:rPr>
              <w:drawing>
                <wp:inline distT="0" distB="0" distL="0" distR="0" wp14:anchorId="75839999" wp14:editId="54A87CA4">
                  <wp:extent cx="115030" cy="110489"/>
                  <wp:effectExtent l="0" t="0" r="0" b="0"/>
                  <wp:docPr id="21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28.png"/>
                          <pic:cNvPicPr/>
                        </pic:nvPicPr>
                        <pic:blipFill>
                          <a:blip r:embed="rId41" cstate="print"/>
                          <a:stretch>
                            <a:fillRect/>
                          </a:stretch>
                        </pic:blipFill>
                        <pic:spPr>
                          <a:xfrm>
                            <a:off x="0" y="0"/>
                            <a:ext cx="115030" cy="110489"/>
                          </a:xfrm>
                          <a:prstGeom prst="rect">
                            <a:avLst/>
                          </a:prstGeom>
                        </pic:spPr>
                      </pic:pic>
                    </a:graphicData>
                  </a:graphic>
                </wp:inline>
              </w:drawing>
            </w:r>
            <w:r>
              <w:rPr>
                <w:rFonts w:ascii="Segoe UI"/>
                <w:sz w:val="12"/>
              </w:rPr>
              <w:t>Storage and</w:t>
            </w:r>
            <w:r>
              <w:rPr>
                <w:rFonts w:ascii="Segoe UI"/>
                <w:spacing w:val="-8"/>
                <w:sz w:val="12"/>
              </w:rPr>
              <w:t xml:space="preserve"> </w:t>
            </w:r>
            <w:r>
              <w:rPr>
                <w:rFonts w:ascii="Segoe UI"/>
                <w:sz w:val="12"/>
              </w:rPr>
              <w:t>disposal</w:t>
            </w:r>
            <w:r>
              <w:rPr>
                <w:rFonts w:ascii="Segoe UI"/>
                <w:spacing w:val="-4"/>
                <w:sz w:val="12"/>
              </w:rPr>
              <w:t xml:space="preserve"> </w:t>
            </w:r>
            <w:r>
              <w:rPr>
                <w:rFonts w:ascii="Segoe UI"/>
                <w:sz w:val="12"/>
              </w:rPr>
              <w:t>instructions</w:t>
            </w:r>
            <w:r>
              <w:rPr>
                <w:rFonts w:ascii="Segoe UI"/>
                <w:w w:val="99"/>
                <w:sz w:val="12"/>
              </w:rPr>
              <w:t xml:space="preserve">    </w:t>
            </w:r>
            <w:r>
              <w:rPr>
                <w:rFonts w:ascii="Segoe UI"/>
                <w:noProof/>
                <w:w w:val="99"/>
                <w:position w:val="-3"/>
                <w:sz w:val="12"/>
              </w:rPr>
              <w:drawing>
                <wp:inline distT="0" distB="0" distL="0" distR="0" wp14:anchorId="5EC2755F" wp14:editId="651D9686">
                  <wp:extent cx="114931" cy="110394"/>
                  <wp:effectExtent l="0" t="0" r="0" b="0"/>
                  <wp:docPr id="219"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56.png"/>
                          <pic:cNvPicPr/>
                        </pic:nvPicPr>
                        <pic:blipFill>
                          <a:blip r:embed="rId73" cstate="print"/>
                          <a:stretch>
                            <a:fillRect/>
                          </a:stretch>
                        </pic:blipFill>
                        <pic:spPr>
                          <a:xfrm>
                            <a:off x="0" y="0"/>
                            <a:ext cx="114931" cy="110394"/>
                          </a:xfrm>
                          <a:prstGeom prst="rect">
                            <a:avLst/>
                          </a:prstGeom>
                        </pic:spPr>
                      </pic:pic>
                    </a:graphicData>
                  </a:graphic>
                </wp:inline>
              </w:drawing>
            </w:r>
            <w:r>
              <w:rPr>
                <w:rFonts w:ascii="Segoe UI"/>
                <w:sz w:val="12"/>
              </w:rPr>
              <w:t>Labeled with HD category</w:t>
            </w:r>
          </w:p>
        </w:tc>
        <w:tc>
          <w:tcPr>
            <w:tcW w:w="514" w:type="dxa"/>
            <w:tcBorders>
              <w:bottom w:val="single" w:sz="17" w:space="0" w:color="000000"/>
            </w:tcBorders>
            <w:shd w:val="clear" w:color="auto" w:fill="F2DCDB"/>
          </w:tcPr>
          <w:p w14:paraId="027746BC" w14:textId="77777777" w:rsidR="00432EF0" w:rsidRDefault="00432EF0" w:rsidP="00F03941">
            <w:pPr>
              <w:jc w:val="center"/>
            </w:pPr>
          </w:p>
        </w:tc>
        <w:tc>
          <w:tcPr>
            <w:tcW w:w="514" w:type="dxa"/>
            <w:tcBorders>
              <w:bottom w:val="single" w:sz="17" w:space="0" w:color="000000"/>
            </w:tcBorders>
            <w:shd w:val="clear" w:color="auto" w:fill="F2DCDB"/>
          </w:tcPr>
          <w:p w14:paraId="34E141A3" w14:textId="77777777" w:rsidR="00432EF0" w:rsidRDefault="00432EF0" w:rsidP="00F03941">
            <w:pPr>
              <w:jc w:val="center"/>
            </w:pPr>
          </w:p>
        </w:tc>
        <w:tc>
          <w:tcPr>
            <w:tcW w:w="514" w:type="dxa"/>
            <w:tcBorders>
              <w:bottom w:val="single" w:sz="17" w:space="0" w:color="000000"/>
            </w:tcBorders>
            <w:shd w:val="clear" w:color="auto" w:fill="F2DCDB"/>
          </w:tcPr>
          <w:p w14:paraId="409FCB8E" w14:textId="77777777" w:rsidR="00432EF0" w:rsidRDefault="00432EF0" w:rsidP="00F03941">
            <w:pPr>
              <w:jc w:val="center"/>
            </w:pPr>
          </w:p>
        </w:tc>
        <w:tc>
          <w:tcPr>
            <w:tcW w:w="514" w:type="dxa"/>
            <w:tcBorders>
              <w:bottom w:val="single" w:sz="17" w:space="0" w:color="000000"/>
            </w:tcBorders>
            <w:shd w:val="clear" w:color="auto" w:fill="F2DCDB"/>
          </w:tcPr>
          <w:p w14:paraId="4D50E00D" w14:textId="77777777" w:rsidR="00432EF0" w:rsidRDefault="00432EF0" w:rsidP="00F03941">
            <w:pPr>
              <w:jc w:val="center"/>
            </w:pPr>
          </w:p>
        </w:tc>
        <w:tc>
          <w:tcPr>
            <w:tcW w:w="5777" w:type="dxa"/>
            <w:tcBorders>
              <w:bottom w:val="single" w:sz="17" w:space="0" w:color="000000"/>
            </w:tcBorders>
          </w:tcPr>
          <w:p w14:paraId="32B027EB" w14:textId="77777777" w:rsidR="00432EF0" w:rsidRDefault="00432EF0"/>
        </w:tc>
      </w:tr>
      <w:tr w:rsidR="00644FB4" w14:paraId="2DD47B68" w14:textId="77777777" w:rsidTr="00644FB4">
        <w:trPr>
          <w:trHeight w:hRule="exact" w:val="422"/>
        </w:trPr>
        <w:tc>
          <w:tcPr>
            <w:tcW w:w="812" w:type="dxa"/>
            <w:tcBorders>
              <w:top w:val="single" w:sz="17" w:space="0" w:color="000000"/>
              <w:right w:val="nil"/>
            </w:tcBorders>
            <w:shd w:val="clear" w:color="auto" w:fill="B6DDE8"/>
          </w:tcPr>
          <w:p w14:paraId="0D7034B8" w14:textId="77777777" w:rsidR="00644FB4" w:rsidRDefault="00644FB4" w:rsidP="00644FB4"/>
        </w:tc>
        <w:tc>
          <w:tcPr>
            <w:tcW w:w="6441" w:type="dxa"/>
            <w:tcBorders>
              <w:top w:val="single" w:sz="17" w:space="0" w:color="000000"/>
              <w:left w:val="nil"/>
              <w:right w:val="nil"/>
            </w:tcBorders>
            <w:shd w:val="clear" w:color="auto" w:fill="B6DDE8"/>
          </w:tcPr>
          <w:p w14:paraId="24A32DD8" w14:textId="77777777" w:rsidR="00644FB4" w:rsidRDefault="00644FB4" w:rsidP="00644FB4">
            <w:pPr>
              <w:pStyle w:val="TableParagraph"/>
              <w:spacing w:line="242" w:lineRule="exact"/>
              <w:ind w:left="34"/>
              <w:rPr>
                <w:b/>
                <w:sz w:val="21"/>
              </w:rPr>
            </w:pPr>
            <w:r>
              <w:rPr>
                <w:b/>
                <w:sz w:val="21"/>
              </w:rPr>
              <w:t>Dispensing, Packaging, and Compounding Processes</w:t>
            </w:r>
          </w:p>
        </w:tc>
        <w:tc>
          <w:tcPr>
            <w:tcW w:w="514" w:type="dxa"/>
            <w:tcBorders>
              <w:top w:val="single" w:sz="17" w:space="0" w:color="000000"/>
              <w:left w:val="nil"/>
              <w:right w:val="nil"/>
            </w:tcBorders>
            <w:shd w:val="clear" w:color="auto" w:fill="B6DDE8"/>
          </w:tcPr>
          <w:p w14:paraId="23227762" w14:textId="77777777" w:rsidR="00644FB4" w:rsidRDefault="00644FB4" w:rsidP="00644FB4">
            <w:pPr>
              <w:pStyle w:val="TableParagraph"/>
              <w:spacing w:before="61"/>
              <w:ind w:left="3"/>
              <w:jc w:val="center"/>
              <w:rPr>
                <w:sz w:val="21"/>
              </w:rPr>
            </w:pPr>
            <w:r>
              <w:rPr>
                <w:w w:val="99"/>
                <w:sz w:val="21"/>
              </w:rPr>
              <w:t>C</w:t>
            </w:r>
          </w:p>
        </w:tc>
        <w:tc>
          <w:tcPr>
            <w:tcW w:w="514" w:type="dxa"/>
            <w:tcBorders>
              <w:top w:val="single" w:sz="17" w:space="0" w:color="000000"/>
              <w:left w:val="nil"/>
              <w:right w:val="nil"/>
            </w:tcBorders>
            <w:shd w:val="clear" w:color="auto" w:fill="B6DDE8"/>
          </w:tcPr>
          <w:p w14:paraId="7C4AC21D" w14:textId="77777777" w:rsidR="00644FB4" w:rsidRDefault="00644FB4" w:rsidP="00644FB4">
            <w:pPr>
              <w:pStyle w:val="TableParagraph"/>
              <w:spacing w:before="61"/>
              <w:ind w:left="3"/>
              <w:jc w:val="center"/>
              <w:rPr>
                <w:sz w:val="21"/>
              </w:rPr>
            </w:pPr>
            <w:r>
              <w:rPr>
                <w:sz w:val="21"/>
              </w:rPr>
              <w:t>NC</w:t>
            </w:r>
          </w:p>
        </w:tc>
        <w:tc>
          <w:tcPr>
            <w:tcW w:w="514" w:type="dxa"/>
            <w:tcBorders>
              <w:top w:val="single" w:sz="17" w:space="0" w:color="000000"/>
              <w:left w:val="nil"/>
              <w:right w:val="nil"/>
            </w:tcBorders>
            <w:shd w:val="clear" w:color="auto" w:fill="B6DDE8"/>
          </w:tcPr>
          <w:p w14:paraId="5B05D8BB" w14:textId="77777777" w:rsidR="00644FB4" w:rsidRDefault="00644FB4" w:rsidP="00644FB4">
            <w:pPr>
              <w:pStyle w:val="TableParagraph"/>
              <w:spacing w:before="61"/>
              <w:ind w:left="3"/>
              <w:jc w:val="center"/>
              <w:rPr>
                <w:sz w:val="21"/>
              </w:rPr>
            </w:pPr>
            <w:r>
              <w:rPr>
                <w:w w:val="99"/>
                <w:sz w:val="21"/>
              </w:rPr>
              <w:t>?</w:t>
            </w:r>
          </w:p>
        </w:tc>
        <w:tc>
          <w:tcPr>
            <w:tcW w:w="514" w:type="dxa"/>
            <w:tcBorders>
              <w:top w:val="single" w:sz="17" w:space="0" w:color="000000"/>
              <w:left w:val="nil"/>
              <w:right w:val="nil"/>
            </w:tcBorders>
            <w:shd w:val="clear" w:color="auto" w:fill="B6DDE8"/>
          </w:tcPr>
          <w:p w14:paraId="0A586411" w14:textId="77777777" w:rsidR="00644FB4" w:rsidRDefault="00644FB4" w:rsidP="00644FB4">
            <w:pPr>
              <w:pStyle w:val="TableParagraph"/>
              <w:spacing w:before="61"/>
              <w:ind w:left="130"/>
              <w:rPr>
                <w:sz w:val="21"/>
              </w:rPr>
            </w:pPr>
            <w:r>
              <w:rPr>
                <w:sz w:val="21"/>
              </w:rPr>
              <w:t>NA</w:t>
            </w:r>
          </w:p>
        </w:tc>
        <w:tc>
          <w:tcPr>
            <w:tcW w:w="5777" w:type="dxa"/>
            <w:tcBorders>
              <w:top w:val="single" w:sz="17" w:space="0" w:color="000000"/>
              <w:left w:val="nil"/>
            </w:tcBorders>
            <w:shd w:val="clear" w:color="auto" w:fill="B6DDE8"/>
          </w:tcPr>
          <w:p w14:paraId="7C038364" w14:textId="77777777" w:rsidR="00644FB4" w:rsidRDefault="00644FB4" w:rsidP="00644FB4"/>
        </w:tc>
      </w:tr>
      <w:tr w:rsidR="00432EF0" w14:paraId="3439E41E" w14:textId="77777777" w:rsidTr="00644FB4">
        <w:trPr>
          <w:trHeight w:hRule="exact" w:val="414"/>
        </w:trPr>
        <w:tc>
          <w:tcPr>
            <w:tcW w:w="7253" w:type="dxa"/>
            <w:gridSpan w:val="2"/>
            <w:shd w:val="clear" w:color="auto" w:fill="D9D9D9"/>
          </w:tcPr>
          <w:p w14:paraId="4B8F03CC" w14:textId="77777777" w:rsidR="00432EF0" w:rsidRDefault="00644FB4">
            <w:pPr>
              <w:pStyle w:val="TableParagraph"/>
              <w:spacing w:before="5"/>
              <w:ind w:left="4308"/>
              <w:rPr>
                <w:b/>
                <w:sz w:val="16"/>
              </w:rPr>
            </w:pPr>
            <w:r>
              <w:rPr>
                <w:b/>
                <w:w w:val="105"/>
                <w:sz w:val="16"/>
              </w:rPr>
              <w:t>Total</w:t>
            </w:r>
            <w:r>
              <w:rPr>
                <w:b/>
                <w:spacing w:val="-15"/>
                <w:w w:val="105"/>
                <w:sz w:val="16"/>
              </w:rPr>
              <w:t xml:space="preserve"> </w:t>
            </w:r>
            <w:r>
              <w:rPr>
                <w:b/>
                <w:w w:val="105"/>
                <w:sz w:val="16"/>
              </w:rPr>
              <w:t>Non‐Compliant</w:t>
            </w:r>
            <w:r>
              <w:rPr>
                <w:b/>
                <w:spacing w:val="-15"/>
                <w:w w:val="105"/>
                <w:sz w:val="16"/>
              </w:rPr>
              <w:t xml:space="preserve"> </w:t>
            </w:r>
            <w:r>
              <w:rPr>
                <w:b/>
                <w:w w:val="105"/>
                <w:sz w:val="16"/>
              </w:rPr>
              <w:t>(Includes</w:t>
            </w:r>
            <w:r>
              <w:rPr>
                <w:b/>
                <w:spacing w:val="-15"/>
                <w:w w:val="105"/>
                <w:sz w:val="16"/>
              </w:rPr>
              <w:t xml:space="preserve"> </w:t>
            </w:r>
            <w:r>
              <w:rPr>
                <w:b/>
                <w:w w:val="105"/>
                <w:sz w:val="16"/>
              </w:rPr>
              <w:t>Unknowns)</w:t>
            </w:r>
          </w:p>
        </w:tc>
        <w:tc>
          <w:tcPr>
            <w:tcW w:w="2056" w:type="dxa"/>
            <w:gridSpan w:val="4"/>
            <w:shd w:val="clear" w:color="auto" w:fill="D9D9D9"/>
          </w:tcPr>
          <w:p w14:paraId="489179BB" w14:textId="77777777" w:rsidR="00432EF0" w:rsidRDefault="00432EF0"/>
        </w:tc>
        <w:tc>
          <w:tcPr>
            <w:tcW w:w="5777" w:type="dxa"/>
            <w:shd w:val="clear" w:color="auto" w:fill="D9D9D9"/>
          </w:tcPr>
          <w:p w14:paraId="0FF7E5DC" w14:textId="77777777" w:rsidR="00432EF0" w:rsidRDefault="00432EF0"/>
        </w:tc>
      </w:tr>
      <w:tr w:rsidR="00432EF0" w14:paraId="5F3AE5BF" w14:textId="77777777" w:rsidTr="00644FB4">
        <w:trPr>
          <w:trHeight w:hRule="exact" w:val="468"/>
        </w:trPr>
        <w:tc>
          <w:tcPr>
            <w:tcW w:w="812" w:type="dxa"/>
            <w:shd w:val="clear" w:color="auto" w:fill="FFFF9A"/>
          </w:tcPr>
          <w:p w14:paraId="2BF11968" w14:textId="77777777" w:rsidR="00432EF0" w:rsidRDefault="00644FB4">
            <w:pPr>
              <w:pStyle w:val="TableParagraph"/>
              <w:rPr>
                <w:sz w:val="18"/>
              </w:rPr>
            </w:pPr>
            <w:r>
              <w:rPr>
                <w:sz w:val="18"/>
              </w:rPr>
              <w:t>6</w:t>
            </w:r>
            <w:r w:rsidR="00F85A6A">
              <w:rPr>
                <w:sz w:val="18"/>
              </w:rPr>
              <w:t>7</w:t>
            </w:r>
            <w:r>
              <w:rPr>
                <w:sz w:val="18"/>
              </w:rPr>
              <w:t>.00</w:t>
            </w:r>
          </w:p>
        </w:tc>
        <w:tc>
          <w:tcPr>
            <w:tcW w:w="6441" w:type="dxa"/>
          </w:tcPr>
          <w:p w14:paraId="5B6881B2" w14:textId="77777777" w:rsidR="00432EF0" w:rsidRDefault="00644FB4">
            <w:pPr>
              <w:pStyle w:val="TableParagraph"/>
              <w:spacing w:line="254" w:lineRule="auto"/>
              <w:ind w:right="204" w:hanging="1"/>
              <w:rPr>
                <w:sz w:val="18"/>
              </w:rPr>
            </w:pPr>
            <w:r>
              <w:rPr>
                <w:sz w:val="18"/>
              </w:rPr>
              <w:t>Counting of antineoplastics is done by hand (</w:t>
            </w:r>
            <w:proofErr w:type="spellStart"/>
            <w:r>
              <w:rPr>
                <w:sz w:val="18"/>
              </w:rPr>
              <w:t>eg</w:t>
            </w:r>
            <w:proofErr w:type="spellEnd"/>
            <w:r>
              <w:rPr>
                <w:sz w:val="18"/>
              </w:rPr>
              <w:t>, not placed into automated counting devices).</w:t>
            </w:r>
          </w:p>
        </w:tc>
        <w:tc>
          <w:tcPr>
            <w:tcW w:w="514" w:type="dxa"/>
            <w:shd w:val="clear" w:color="auto" w:fill="F2DCDB"/>
          </w:tcPr>
          <w:p w14:paraId="53447E7A" w14:textId="77777777" w:rsidR="00432EF0" w:rsidRDefault="00432EF0" w:rsidP="00F03941">
            <w:pPr>
              <w:jc w:val="center"/>
            </w:pPr>
          </w:p>
        </w:tc>
        <w:tc>
          <w:tcPr>
            <w:tcW w:w="514" w:type="dxa"/>
            <w:shd w:val="clear" w:color="auto" w:fill="F2DCDB"/>
          </w:tcPr>
          <w:p w14:paraId="05B4EEFB" w14:textId="77777777" w:rsidR="00432EF0" w:rsidRDefault="00432EF0" w:rsidP="00F03941">
            <w:pPr>
              <w:jc w:val="center"/>
            </w:pPr>
          </w:p>
        </w:tc>
        <w:tc>
          <w:tcPr>
            <w:tcW w:w="514" w:type="dxa"/>
            <w:shd w:val="clear" w:color="auto" w:fill="F2DCDB"/>
          </w:tcPr>
          <w:p w14:paraId="0940D2CD" w14:textId="77777777" w:rsidR="00432EF0" w:rsidRDefault="00432EF0" w:rsidP="00F03941">
            <w:pPr>
              <w:jc w:val="center"/>
            </w:pPr>
          </w:p>
        </w:tc>
        <w:tc>
          <w:tcPr>
            <w:tcW w:w="514" w:type="dxa"/>
            <w:shd w:val="clear" w:color="auto" w:fill="F2DCDB"/>
          </w:tcPr>
          <w:p w14:paraId="16E3BE1E" w14:textId="77777777" w:rsidR="00432EF0" w:rsidRDefault="00432EF0" w:rsidP="00F03941">
            <w:pPr>
              <w:jc w:val="center"/>
            </w:pPr>
          </w:p>
        </w:tc>
        <w:tc>
          <w:tcPr>
            <w:tcW w:w="5777" w:type="dxa"/>
          </w:tcPr>
          <w:p w14:paraId="3A014EDA" w14:textId="77777777" w:rsidR="00432EF0" w:rsidRDefault="00432EF0"/>
        </w:tc>
      </w:tr>
      <w:tr w:rsidR="00432EF0" w14:paraId="48C28479" w14:textId="77777777" w:rsidTr="00644FB4">
        <w:trPr>
          <w:trHeight w:hRule="exact" w:val="468"/>
        </w:trPr>
        <w:tc>
          <w:tcPr>
            <w:tcW w:w="812" w:type="dxa"/>
            <w:shd w:val="clear" w:color="auto" w:fill="FFFF9A"/>
          </w:tcPr>
          <w:p w14:paraId="718CC772" w14:textId="77777777" w:rsidR="00432EF0" w:rsidRDefault="00644FB4">
            <w:pPr>
              <w:pStyle w:val="TableParagraph"/>
              <w:rPr>
                <w:sz w:val="18"/>
              </w:rPr>
            </w:pPr>
            <w:r>
              <w:rPr>
                <w:sz w:val="18"/>
              </w:rPr>
              <w:t>6</w:t>
            </w:r>
            <w:r w:rsidR="00F85A6A">
              <w:rPr>
                <w:sz w:val="18"/>
              </w:rPr>
              <w:t>8</w:t>
            </w:r>
            <w:r>
              <w:rPr>
                <w:sz w:val="18"/>
              </w:rPr>
              <w:t>.00</w:t>
            </w:r>
          </w:p>
        </w:tc>
        <w:tc>
          <w:tcPr>
            <w:tcW w:w="6441" w:type="dxa"/>
          </w:tcPr>
          <w:p w14:paraId="40CC524E" w14:textId="77777777" w:rsidR="00432EF0" w:rsidRDefault="00644FB4">
            <w:pPr>
              <w:pStyle w:val="TableParagraph"/>
              <w:spacing w:line="254" w:lineRule="auto"/>
              <w:ind w:right="150"/>
              <w:rPr>
                <w:sz w:val="18"/>
              </w:rPr>
            </w:pPr>
            <w:r>
              <w:rPr>
                <w:sz w:val="18"/>
              </w:rPr>
              <w:t>Clean, dedicated (not used for non‐HD purposes) or disposable equipment is used for counting, packaging, and compounding of HDs.</w:t>
            </w:r>
          </w:p>
        </w:tc>
        <w:tc>
          <w:tcPr>
            <w:tcW w:w="514" w:type="dxa"/>
            <w:shd w:val="clear" w:color="auto" w:fill="F2DCDB"/>
          </w:tcPr>
          <w:p w14:paraId="797E57C5" w14:textId="77777777" w:rsidR="00432EF0" w:rsidRDefault="00432EF0" w:rsidP="00F03941">
            <w:pPr>
              <w:jc w:val="center"/>
            </w:pPr>
          </w:p>
        </w:tc>
        <w:tc>
          <w:tcPr>
            <w:tcW w:w="514" w:type="dxa"/>
            <w:shd w:val="clear" w:color="auto" w:fill="F2DCDB"/>
          </w:tcPr>
          <w:p w14:paraId="7EFA0DCF" w14:textId="77777777" w:rsidR="00432EF0" w:rsidRDefault="00432EF0" w:rsidP="00F03941">
            <w:pPr>
              <w:jc w:val="center"/>
            </w:pPr>
          </w:p>
        </w:tc>
        <w:tc>
          <w:tcPr>
            <w:tcW w:w="514" w:type="dxa"/>
            <w:shd w:val="clear" w:color="auto" w:fill="F2DCDB"/>
          </w:tcPr>
          <w:p w14:paraId="59F0B81B" w14:textId="77777777" w:rsidR="00432EF0" w:rsidRDefault="00432EF0" w:rsidP="00F03941">
            <w:pPr>
              <w:jc w:val="center"/>
            </w:pPr>
          </w:p>
        </w:tc>
        <w:tc>
          <w:tcPr>
            <w:tcW w:w="514" w:type="dxa"/>
            <w:shd w:val="clear" w:color="auto" w:fill="F2DCDB"/>
          </w:tcPr>
          <w:p w14:paraId="02D3D208" w14:textId="77777777" w:rsidR="00432EF0" w:rsidRDefault="00432EF0" w:rsidP="00F03941">
            <w:pPr>
              <w:jc w:val="center"/>
            </w:pPr>
          </w:p>
        </w:tc>
        <w:tc>
          <w:tcPr>
            <w:tcW w:w="5777" w:type="dxa"/>
          </w:tcPr>
          <w:p w14:paraId="132D37CE" w14:textId="77777777" w:rsidR="00432EF0" w:rsidRDefault="00432EF0"/>
        </w:tc>
      </w:tr>
      <w:tr w:rsidR="00432EF0" w14:paraId="716B96FC" w14:textId="77777777" w:rsidTr="00644FB4">
        <w:trPr>
          <w:trHeight w:hRule="exact" w:val="278"/>
        </w:trPr>
        <w:tc>
          <w:tcPr>
            <w:tcW w:w="812" w:type="dxa"/>
            <w:shd w:val="clear" w:color="auto" w:fill="FFFF9A"/>
          </w:tcPr>
          <w:p w14:paraId="6960EDFF" w14:textId="77777777" w:rsidR="00432EF0" w:rsidRDefault="00644FB4">
            <w:pPr>
              <w:pStyle w:val="TableParagraph"/>
              <w:ind w:left="0" w:right="15"/>
              <w:jc w:val="right"/>
              <w:rPr>
                <w:sz w:val="18"/>
              </w:rPr>
            </w:pPr>
            <w:r>
              <w:rPr>
                <w:w w:val="95"/>
                <w:sz w:val="18"/>
              </w:rPr>
              <w:t>6</w:t>
            </w:r>
            <w:r w:rsidR="00F85A6A">
              <w:rPr>
                <w:w w:val="95"/>
                <w:sz w:val="18"/>
              </w:rPr>
              <w:t>8</w:t>
            </w:r>
            <w:r>
              <w:rPr>
                <w:w w:val="95"/>
                <w:sz w:val="18"/>
              </w:rPr>
              <w:t>.01</w:t>
            </w:r>
          </w:p>
        </w:tc>
        <w:tc>
          <w:tcPr>
            <w:tcW w:w="6441" w:type="dxa"/>
          </w:tcPr>
          <w:p w14:paraId="469739E3" w14:textId="77777777" w:rsidR="00432EF0" w:rsidRDefault="00644FB4">
            <w:pPr>
              <w:pStyle w:val="TableParagraph"/>
              <w:rPr>
                <w:sz w:val="18"/>
              </w:rPr>
            </w:pPr>
            <w:r>
              <w:rPr>
                <w:color w:val="974706"/>
                <w:sz w:val="18"/>
              </w:rPr>
              <w:t>Recommendation: Equipment is decontaminated after every use.</w:t>
            </w:r>
          </w:p>
        </w:tc>
        <w:tc>
          <w:tcPr>
            <w:tcW w:w="514" w:type="dxa"/>
            <w:shd w:val="clear" w:color="auto" w:fill="F2DCDB"/>
          </w:tcPr>
          <w:p w14:paraId="329482AC" w14:textId="77777777" w:rsidR="00432EF0" w:rsidRDefault="00432EF0" w:rsidP="00F03941">
            <w:pPr>
              <w:jc w:val="center"/>
            </w:pPr>
          </w:p>
        </w:tc>
        <w:tc>
          <w:tcPr>
            <w:tcW w:w="514" w:type="dxa"/>
            <w:shd w:val="clear" w:color="auto" w:fill="F2DCDB"/>
          </w:tcPr>
          <w:p w14:paraId="0665C5B9" w14:textId="77777777" w:rsidR="00432EF0" w:rsidRDefault="00432EF0" w:rsidP="00F03941">
            <w:pPr>
              <w:jc w:val="center"/>
            </w:pPr>
          </w:p>
        </w:tc>
        <w:tc>
          <w:tcPr>
            <w:tcW w:w="514" w:type="dxa"/>
            <w:shd w:val="clear" w:color="auto" w:fill="F2DCDB"/>
          </w:tcPr>
          <w:p w14:paraId="095EF764" w14:textId="77777777" w:rsidR="00432EF0" w:rsidRDefault="00432EF0" w:rsidP="00F03941">
            <w:pPr>
              <w:jc w:val="center"/>
            </w:pPr>
          </w:p>
        </w:tc>
        <w:tc>
          <w:tcPr>
            <w:tcW w:w="514" w:type="dxa"/>
            <w:shd w:val="clear" w:color="auto" w:fill="F2DCDB"/>
          </w:tcPr>
          <w:p w14:paraId="1B457F1D" w14:textId="77777777" w:rsidR="00432EF0" w:rsidRDefault="00432EF0" w:rsidP="00F03941">
            <w:pPr>
              <w:jc w:val="center"/>
            </w:pPr>
          </w:p>
        </w:tc>
        <w:tc>
          <w:tcPr>
            <w:tcW w:w="5777" w:type="dxa"/>
          </w:tcPr>
          <w:p w14:paraId="542A2F76" w14:textId="77777777" w:rsidR="00432EF0" w:rsidRDefault="00432EF0"/>
        </w:tc>
      </w:tr>
    </w:tbl>
    <w:p w14:paraId="478C2893" w14:textId="77777777" w:rsidR="00432EF0" w:rsidRDefault="00432EF0">
      <w:pPr>
        <w:sectPr w:rsidR="00432EF0">
          <w:pgSz w:w="15840" w:h="12240" w:orient="landscape"/>
          <w:pgMar w:top="1080" w:right="260" w:bottom="720" w:left="260" w:header="0" w:footer="537" w:gutter="0"/>
          <w:cols w:space="720"/>
        </w:sectPr>
      </w:pPr>
    </w:p>
    <w:tbl>
      <w:tblPr>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2"/>
        <w:gridCol w:w="6441"/>
        <w:gridCol w:w="514"/>
        <w:gridCol w:w="514"/>
        <w:gridCol w:w="514"/>
        <w:gridCol w:w="514"/>
        <w:gridCol w:w="5777"/>
      </w:tblGrid>
      <w:tr w:rsidR="00432EF0" w14:paraId="520A7CFF" w14:textId="77777777" w:rsidTr="00644FB4">
        <w:trPr>
          <w:trHeight w:hRule="exact" w:val="1496"/>
        </w:trPr>
        <w:tc>
          <w:tcPr>
            <w:tcW w:w="812" w:type="dxa"/>
            <w:shd w:val="clear" w:color="auto" w:fill="FFFF9A"/>
          </w:tcPr>
          <w:p w14:paraId="66FD5FF3" w14:textId="77777777" w:rsidR="00432EF0" w:rsidRDefault="00644FB4">
            <w:pPr>
              <w:pStyle w:val="TableParagraph"/>
              <w:ind w:left="369"/>
              <w:rPr>
                <w:sz w:val="18"/>
              </w:rPr>
            </w:pPr>
            <w:r>
              <w:rPr>
                <w:sz w:val="18"/>
              </w:rPr>
              <w:lastRenderedPageBreak/>
              <w:t>6</w:t>
            </w:r>
            <w:r w:rsidR="00F85A6A">
              <w:rPr>
                <w:sz w:val="18"/>
              </w:rPr>
              <w:t>8</w:t>
            </w:r>
            <w:r>
              <w:rPr>
                <w:sz w:val="18"/>
              </w:rPr>
              <w:t>.02</w:t>
            </w:r>
          </w:p>
        </w:tc>
        <w:tc>
          <w:tcPr>
            <w:tcW w:w="6441" w:type="dxa"/>
          </w:tcPr>
          <w:p w14:paraId="2156D13C" w14:textId="77777777" w:rsidR="00432EF0" w:rsidRDefault="00644FB4">
            <w:pPr>
              <w:pStyle w:val="TableParagraph"/>
              <w:spacing w:line="254" w:lineRule="auto"/>
              <w:ind w:right="99"/>
              <w:rPr>
                <w:sz w:val="18"/>
              </w:rPr>
            </w:pPr>
            <w:r>
              <w:rPr>
                <w:color w:val="974706"/>
                <w:sz w:val="18"/>
              </w:rPr>
              <w:t xml:space="preserve">Recommendation: When compounding, a plastic‐backed preparation mat is placed on the C‐PEC work surface and changed and discarded appropriately as HD waste </w:t>
            </w:r>
            <w:r>
              <w:rPr>
                <w:i/>
                <w:color w:val="E26B0A"/>
                <w:sz w:val="18"/>
              </w:rPr>
              <w:t>All of the following should apply in order to make this a Yes</w:t>
            </w:r>
            <w:r>
              <w:rPr>
                <w:color w:val="974706"/>
                <w:sz w:val="18"/>
              </w:rPr>
              <w:t>.</w:t>
            </w:r>
          </w:p>
          <w:p w14:paraId="1AA5AA1D" w14:textId="77777777" w:rsidR="00432EF0" w:rsidRDefault="00644FB4">
            <w:pPr>
              <w:pStyle w:val="TableParagraph"/>
              <w:spacing w:before="32" w:line="333" w:lineRule="auto"/>
              <w:ind w:left="208" w:right="4516"/>
              <w:rPr>
                <w:rFonts w:ascii="Segoe UI"/>
                <w:sz w:val="12"/>
              </w:rPr>
            </w:pPr>
            <w:r>
              <w:rPr>
                <w:noProof/>
                <w:position w:val="-3"/>
              </w:rPr>
              <w:drawing>
                <wp:inline distT="0" distB="0" distL="0" distR="0" wp14:anchorId="3B248ACA" wp14:editId="03ED47BF">
                  <wp:extent cx="110114" cy="108584"/>
                  <wp:effectExtent l="0" t="0" r="0" b="0"/>
                  <wp:docPr id="2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3.png"/>
                          <pic:cNvPicPr/>
                        </pic:nvPicPr>
                        <pic:blipFill>
                          <a:blip r:embed="rId12" cstate="print"/>
                          <a:stretch>
                            <a:fillRect/>
                          </a:stretch>
                        </pic:blipFill>
                        <pic:spPr>
                          <a:xfrm>
                            <a:off x="0" y="0"/>
                            <a:ext cx="110114" cy="108584"/>
                          </a:xfrm>
                          <a:prstGeom prst="rect">
                            <a:avLst/>
                          </a:prstGeom>
                        </pic:spPr>
                      </pic:pic>
                    </a:graphicData>
                  </a:graphic>
                </wp:inline>
              </w:drawing>
            </w:r>
            <w:r>
              <w:rPr>
                <w:rFonts w:ascii="Segoe UI"/>
                <w:sz w:val="12"/>
              </w:rPr>
              <w:t>immediately if a</w:t>
            </w:r>
            <w:r>
              <w:rPr>
                <w:rFonts w:ascii="Segoe UI"/>
                <w:spacing w:val="-15"/>
                <w:sz w:val="12"/>
              </w:rPr>
              <w:t xml:space="preserve"> </w:t>
            </w:r>
            <w:r>
              <w:rPr>
                <w:rFonts w:ascii="Segoe UI"/>
                <w:sz w:val="12"/>
              </w:rPr>
              <w:t>spill</w:t>
            </w:r>
            <w:r>
              <w:rPr>
                <w:rFonts w:ascii="Segoe UI"/>
                <w:spacing w:val="-4"/>
                <w:sz w:val="12"/>
              </w:rPr>
              <w:t xml:space="preserve"> </w:t>
            </w:r>
            <w:r>
              <w:rPr>
                <w:rFonts w:ascii="Segoe UI"/>
                <w:sz w:val="12"/>
              </w:rPr>
              <w:t>occurs</w:t>
            </w:r>
            <w:r>
              <w:rPr>
                <w:rFonts w:ascii="Segoe UI"/>
                <w:spacing w:val="-1"/>
                <w:sz w:val="12"/>
              </w:rPr>
              <w:t xml:space="preserve"> </w:t>
            </w:r>
            <w:r>
              <w:rPr>
                <w:rFonts w:ascii="Segoe UI"/>
                <w:noProof/>
                <w:spacing w:val="-1"/>
                <w:position w:val="-3"/>
                <w:sz w:val="12"/>
              </w:rPr>
              <w:drawing>
                <wp:inline distT="0" distB="0" distL="0" distR="0" wp14:anchorId="40E60E21" wp14:editId="54B8D41D">
                  <wp:extent cx="110394" cy="110394"/>
                  <wp:effectExtent l="0" t="0" r="0" b="0"/>
                  <wp:docPr id="2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3.png"/>
                          <pic:cNvPicPr/>
                        </pic:nvPicPr>
                        <pic:blipFill>
                          <a:blip r:embed="rId12" cstate="print"/>
                          <a:stretch>
                            <a:fillRect/>
                          </a:stretch>
                        </pic:blipFill>
                        <pic:spPr>
                          <a:xfrm>
                            <a:off x="0" y="0"/>
                            <a:ext cx="110394" cy="110394"/>
                          </a:xfrm>
                          <a:prstGeom prst="rect">
                            <a:avLst/>
                          </a:prstGeom>
                        </pic:spPr>
                      </pic:pic>
                    </a:graphicData>
                  </a:graphic>
                </wp:inline>
              </w:drawing>
            </w:r>
            <w:r>
              <w:rPr>
                <w:rFonts w:ascii="Times New Roman"/>
                <w:spacing w:val="-14"/>
                <w:sz w:val="12"/>
              </w:rPr>
              <w:t xml:space="preserve"> </w:t>
            </w:r>
            <w:r>
              <w:rPr>
                <w:rFonts w:ascii="Segoe UI"/>
                <w:sz w:val="12"/>
              </w:rPr>
              <w:t>regularly during</w:t>
            </w:r>
            <w:r>
              <w:rPr>
                <w:rFonts w:ascii="Segoe UI"/>
                <w:spacing w:val="-4"/>
                <w:sz w:val="12"/>
              </w:rPr>
              <w:t xml:space="preserve"> </w:t>
            </w:r>
            <w:r>
              <w:rPr>
                <w:rFonts w:ascii="Segoe UI"/>
                <w:sz w:val="12"/>
              </w:rPr>
              <w:t>use</w:t>
            </w:r>
          </w:p>
          <w:p w14:paraId="607BE0AB" w14:textId="77777777" w:rsidR="00432EF0" w:rsidRDefault="00644FB4">
            <w:pPr>
              <w:pStyle w:val="TableParagraph"/>
              <w:spacing w:line="158" w:lineRule="exact"/>
              <w:ind w:left="208"/>
              <w:rPr>
                <w:rFonts w:ascii="Segoe UI"/>
                <w:sz w:val="12"/>
              </w:rPr>
            </w:pPr>
            <w:r>
              <w:rPr>
                <w:noProof/>
                <w:position w:val="-3"/>
              </w:rPr>
              <w:drawing>
                <wp:inline distT="0" distB="0" distL="0" distR="0" wp14:anchorId="51AE4B5A" wp14:editId="268DAE56">
                  <wp:extent cx="110394" cy="110394"/>
                  <wp:effectExtent l="0" t="0" r="0" b="0"/>
                  <wp:docPr id="2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4.png"/>
                          <pic:cNvPicPr/>
                        </pic:nvPicPr>
                        <pic:blipFill>
                          <a:blip r:embed="rId13" cstate="print"/>
                          <a:stretch>
                            <a:fillRect/>
                          </a:stretch>
                        </pic:blipFill>
                        <pic:spPr>
                          <a:xfrm>
                            <a:off x="0" y="0"/>
                            <a:ext cx="110394" cy="110394"/>
                          </a:xfrm>
                          <a:prstGeom prst="rect">
                            <a:avLst/>
                          </a:prstGeom>
                        </pic:spPr>
                      </pic:pic>
                    </a:graphicData>
                  </a:graphic>
                </wp:inline>
              </w:drawing>
            </w:r>
            <w:r>
              <w:rPr>
                <w:rFonts w:ascii="Segoe UI"/>
                <w:sz w:val="12"/>
              </w:rPr>
              <w:t>at the end of a</w:t>
            </w:r>
            <w:r>
              <w:rPr>
                <w:rFonts w:ascii="Segoe UI"/>
                <w:spacing w:val="-10"/>
                <w:sz w:val="12"/>
              </w:rPr>
              <w:t xml:space="preserve"> </w:t>
            </w:r>
            <w:r>
              <w:rPr>
                <w:rFonts w:ascii="Segoe UI"/>
                <w:sz w:val="12"/>
              </w:rPr>
              <w:t>shift</w:t>
            </w:r>
          </w:p>
        </w:tc>
        <w:tc>
          <w:tcPr>
            <w:tcW w:w="514" w:type="dxa"/>
            <w:shd w:val="clear" w:color="auto" w:fill="F2DCDB"/>
          </w:tcPr>
          <w:p w14:paraId="0B66DA90" w14:textId="77777777" w:rsidR="00432EF0" w:rsidRDefault="00432EF0" w:rsidP="00F03941">
            <w:pPr>
              <w:jc w:val="center"/>
            </w:pPr>
          </w:p>
        </w:tc>
        <w:tc>
          <w:tcPr>
            <w:tcW w:w="514" w:type="dxa"/>
            <w:shd w:val="clear" w:color="auto" w:fill="F2DCDB"/>
          </w:tcPr>
          <w:p w14:paraId="03DB8302" w14:textId="77777777" w:rsidR="00432EF0" w:rsidRDefault="00432EF0" w:rsidP="00F03941">
            <w:pPr>
              <w:jc w:val="center"/>
            </w:pPr>
          </w:p>
        </w:tc>
        <w:tc>
          <w:tcPr>
            <w:tcW w:w="514" w:type="dxa"/>
            <w:shd w:val="clear" w:color="auto" w:fill="F2DCDB"/>
          </w:tcPr>
          <w:p w14:paraId="173D9C26" w14:textId="77777777" w:rsidR="00432EF0" w:rsidRDefault="00432EF0" w:rsidP="00F03941">
            <w:pPr>
              <w:jc w:val="center"/>
            </w:pPr>
          </w:p>
        </w:tc>
        <w:tc>
          <w:tcPr>
            <w:tcW w:w="514" w:type="dxa"/>
            <w:shd w:val="clear" w:color="auto" w:fill="F2DCDB"/>
          </w:tcPr>
          <w:p w14:paraId="319C2F07" w14:textId="77777777" w:rsidR="00432EF0" w:rsidRDefault="00432EF0" w:rsidP="00F03941">
            <w:pPr>
              <w:jc w:val="center"/>
            </w:pPr>
          </w:p>
        </w:tc>
        <w:tc>
          <w:tcPr>
            <w:tcW w:w="5777" w:type="dxa"/>
          </w:tcPr>
          <w:p w14:paraId="4FC4F57C" w14:textId="77777777" w:rsidR="00432EF0" w:rsidRDefault="00432EF0"/>
        </w:tc>
      </w:tr>
      <w:tr w:rsidR="00432EF0" w14:paraId="5F6EC0CE" w14:textId="77777777" w:rsidTr="00644FB4">
        <w:trPr>
          <w:trHeight w:hRule="exact" w:val="476"/>
        </w:trPr>
        <w:tc>
          <w:tcPr>
            <w:tcW w:w="812" w:type="dxa"/>
            <w:tcBorders>
              <w:bottom w:val="single" w:sz="17" w:space="0" w:color="000000"/>
            </w:tcBorders>
            <w:shd w:val="clear" w:color="auto" w:fill="FFFF9A"/>
          </w:tcPr>
          <w:p w14:paraId="776A3280" w14:textId="77777777" w:rsidR="00432EF0" w:rsidRDefault="00644FB4">
            <w:pPr>
              <w:pStyle w:val="TableParagraph"/>
              <w:rPr>
                <w:sz w:val="18"/>
              </w:rPr>
            </w:pPr>
            <w:r>
              <w:rPr>
                <w:sz w:val="18"/>
              </w:rPr>
              <w:t>6</w:t>
            </w:r>
            <w:r w:rsidR="00F85A6A">
              <w:rPr>
                <w:sz w:val="18"/>
              </w:rPr>
              <w:t>9</w:t>
            </w:r>
            <w:r>
              <w:rPr>
                <w:sz w:val="18"/>
              </w:rPr>
              <w:t>.00</w:t>
            </w:r>
          </w:p>
        </w:tc>
        <w:tc>
          <w:tcPr>
            <w:tcW w:w="6441" w:type="dxa"/>
            <w:tcBorders>
              <w:bottom w:val="single" w:sz="17" w:space="0" w:color="000000"/>
            </w:tcBorders>
          </w:tcPr>
          <w:p w14:paraId="40205FF8" w14:textId="77777777" w:rsidR="00432EF0" w:rsidRDefault="00644FB4">
            <w:pPr>
              <w:pStyle w:val="TableParagraph"/>
              <w:spacing w:line="254" w:lineRule="auto"/>
              <w:ind w:right="669"/>
              <w:rPr>
                <w:sz w:val="18"/>
              </w:rPr>
            </w:pPr>
            <w:r>
              <w:rPr>
                <w:sz w:val="18"/>
              </w:rPr>
              <w:t>APIs or other powdered HDs are handled in a C‐PEC during particle‐generating activities, such as crushing, opening capsules, and weighing powders.</w:t>
            </w:r>
          </w:p>
        </w:tc>
        <w:tc>
          <w:tcPr>
            <w:tcW w:w="514" w:type="dxa"/>
            <w:tcBorders>
              <w:bottom w:val="single" w:sz="17" w:space="0" w:color="000000"/>
            </w:tcBorders>
            <w:shd w:val="clear" w:color="auto" w:fill="F2DCDB"/>
          </w:tcPr>
          <w:p w14:paraId="350E9685" w14:textId="77777777" w:rsidR="00432EF0" w:rsidRDefault="00432EF0" w:rsidP="00F03941">
            <w:pPr>
              <w:jc w:val="center"/>
            </w:pPr>
          </w:p>
        </w:tc>
        <w:tc>
          <w:tcPr>
            <w:tcW w:w="514" w:type="dxa"/>
            <w:tcBorders>
              <w:bottom w:val="single" w:sz="17" w:space="0" w:color="000000"/>
            </w:tcBorders>
            <w:shd w:val="clear" w:color="auto" w:fill="F2DCDB"/>
          </w:tcPr>
          <w:p w14:paraId="0BB1359A" w14:textId="77777777" w:rsidR="00432EF0" w:rsidRDefault="00432EF0" w:rsidP="00F03941">
            <w:pPr>
              <w:jc w:val="center"/>
            </w:pPr>
          </w:p>
        </w:tc>
        <w:tc>
          <w:tcPr>
            <w:tcW w:w="514" w:type="dxa"/>
            <w:tcBorders>
              <w:bottom w:val="single" w:sz="17" w:space="0" w:color="000000"/>
            </w:tcBorders>
            <w:shd w:val="clear" w:color="auto" w:fill="F2DCDB"/>
          </w:tcPr>
          <w:p w14:paraId="2861FAC9" w14:textId="77777777" w:rsidR="00432EF0" w:rsidRDefault="00432EF0" w:rsidP="00F03941">
            <w:pPr>
              <w:jc w:val="center"/>
            </w:pPr>
          </w:p>
        </w:tc>
        <w:tc>
          <w:tcPr>
            <w:tcW w:w="514" w:type="dxa"/>
            <w:tcBorders>
              <w:bottom w:val="single" w:sz="17" w:space="0" w:color="000000"/>
            </w:tcBorders>
            <w:shd w:val="clear" w:color="auto" w:fill="F2DCDB"/>
          </w:tcPr>
          <w:p w14:paraId="51DEC071" w14:textId="77777777" w:rsidR="00432EF0" w:rsidRDefault="00432EF0" w:rsidP="00F03941">
            <w:pPr>
              <w:jc w:val="center"/>
            </w:pPr>
          </w:p>
        </w:tc>
        <w:tc>
          <w:tcPr>
            <w:tcW w:w="5777" w:type="dxa"/>
            <w:tcBorders>
              <w:bottom w:val="single" w:sz="17" w:space="0" w:color="000000"/>
            </w:tcBorders>
          </w:tcPr>
          <w:p w14:paraId="69899D91" w14:textId="77777777" w:rsidR="00432EF0" w:rsidRDefault="00432EF0"/>
        </w:tc>
      </w:tr>
      <w:tr w:rsidR="00644FB4" w14:paraId="021F14F5" w14:textId="77777777" w:rsidTr="00644FB4">
        <w:trPr>
          <w:trHeight w:hRule="exact" w:val="630"/>
        </w:trPr>
        <w:tc>
          <w:tcPr>
            <w:tcW w:w="812" w:type="dxa"/>
            <w:tcBorders>
              <w:top w:val="single" w:sz="17" w:space="0" w:color="000000"/>
              <w:right w:val="nil"/>
            </w:tcBorders>
            <w:shd w:val="clear" w:color="auto" w:fill="B6DDE8"/>
          </w:tcPr>
          <w:p w14:paraId="36E785B7" w14:textId="77777777" w:rsidR="00644FB4" w:rsidRDefault="00644FB4" w:rsidP="00644FB4"/>
        </w:tc>
        <w:tc>
          <w:tcPr>
            <w:tcW w:w="6441" w:type="dxa"/>
            <w:tcBorders>
              <w:top w:val="single" w:sz="17" w:space="0" w:color="000000"/>
              <w:left w:val="nil"/>
              <w:right w:val="nil"/>
            </w:tcBorders>
            <w:shd w:val="clear" w:color="auto" w:fill="B6DDE8"/>
          </w:tcPr>
          <w:p w14:paraId="6B018004" w14:textId="77777777" w:rsidR="00644FB4" w:rsidRDefault="00644FB4" w:rsidP="00644FB4">
            <w:pPr>
              <w:pStyle w:val="TableParagraph"/>
              <w:spacing w:line="242" w:lineRule="exact"/>
              <w:ind w:left="34"/>
              <w:rPr>
                <w:b/>
                <w:sz w:val="21"/>
              </w:rPr>
            </w:pPr>
            <w:r>
              <w:rPr>
                <w:b/>
                <w:sz w:val="21"/>
              </w:rPr>
              <w:t>Deactivating and Decontaminating (Cleaning and Disinfecting are</w:t>
            </w:r>
          </w:p>
          <w:p w14:paraId="3398FEAF" w14:textId="77777777" w:rsidR="00644FB4" w:rsidRDefault="00644FB4" w:rsidP="00644FB4">
            <w:pPr>
              <w:pStyle w:val="TableParagraph"/>
              <w:spacing w:before="15"/>
              <w:ind w:left="34"/>
              <w:rPr>
                <w:b/>
                <w:sz w:val="21"/>
              </w:rPr>
            </w:pPr>
            <w:r>
              <w:rPr>
                <w:b/>
                <w:sz w:val="21"/>
              </w:rPr>
              <w:t>performed in accordance with Chapters &lt;795&gt; and &lt;797&gt;)</w:t>
            </w:r>
          </w:p>
        </w:tc>
        <w:tc>
          <w:tcPr>
            <w:tcW w:w="514" w:type="dxa"/>
            <w:tcBorders>
              <w:top w:val="single" w:sz="17" w:space="0" w:color="000000"/>
              <w:left w:val="nil"/>
              <w:right w:val="nil"/>
            </w:tcBorders>
            <w:shd w:val="clear" w:color="auto" w:fill="B6DDE8"/>
          </w:tcPr>
          <w:p w14:paraId="0F6F4257" w14:textId="77777777" w:rsidR="00644FB4" w:rsidRDefault="00644FB4" w:rsidP="00644FB4">
            <w:pPr>
              <w:pStyle w:val="TableParagraph"/>
              <w:spacing w:before="61"/>
              <w:ind w:left="3"/>
              <w:jc w:val="center"/>
              <w:rPr>
                <w:sz w:val="21"/>
              </w:rPr>
            </w:pPr>
            <w:r>
              <w:rPr>
                <w:w w:val="99"/>
                <w:sz w:val="21"/>
              </w:rPr>
              <w:t>C</w:t>
            </w:r>
          </w:p>
        </w:tc>
        <w:tc>
          <w:tcPr>
            <w:tcW w:w="514" w:type="dxa"/>
            <w:tcBorders>
              <w:top w:val="single" w:sz="17" w:space="0" w:color="000000"/>
              <w:left w:val="nil"/>
              <w:right w:val="nil"/>
            </w:tcBorders>
            <w:shd w:val="clear" w:color="auto" w:fill="B6DDE8"/>
          </w:tcPr>
          <w:p w14:paraId="3A50B103" w14:textId="77777777" w:rsidR="00644FB4" w:rsidRDefault="00644FB4" w:rsidP="00644FB4">
            <w:pPr>
              <w:pStyle w:val="TableParagraph"/>
              <w:spacing w:before="61"/>
              <w:ind w:left="3"/>
              <w:jc w:val="center"/>
              <w:rPr>
                <w:sz w:val="21"/>
              </w:rPr>
            </w:pPr>
            <w:r>
              <w:rPr>
                <w:sz w:val="21"/>
              </w:rPr>
              <w:t>NC</w:t>
            </w:r>
          </w:p>
        </w:tc>
        <w:tc>
          <w:tcPr>
            <w:tcW w:w="514" w:type="dxa"/>
            <w:tcBorders>
              <w:top w:val="single" w:sz="17" w:space="0" w:color="000000"/>
              <w:left w:val="nil"/>
              <w:right w:val="nil"/>
            </w:tcBorders>
            <w:shd w:val="clear" w:color="auto" w:fill="B6DDE8"/>
          </w:tcPr>
          <w:p w14:paraId="44A39CC7" w14:textId="77777777" w:rsidR="00644FB4" w:rsidRDefault="00644FB4" w:rsidP="00644FB4">
            <w:pPr>
              <w:pStyle w:val="TableParagraph"/>
              <w:spacing w:before="165"/>
              <w:ind w:left="3"/>
              <w:jc w:val="center"/>
              <w:rPr>
                <w:sz w:val="21"/>
              </w:rPr>
            </w:pPr>
            <w:r>
              <w:rPr>
                <w:w w:val="99"/>
                <w:sz w:val="21"/>
              </w:rPr>
              <w:t>?</w:t>
            </w:r>
          </w:p>
        </w:tc>
        <w:tc>
          <w:tcPr>
            <w:tcW w:w="514" w:type="dxa"/>
            <w:tcBorders>
              <w:top w:val="single" w:sz="17" w:space="0" w:color="000000"/>
              <w:left w:val="nil"/>
              <w:right w:val="nil"/>
            </w:tcBorders>
            <w:shd w:val="clear" w:color="auto" w:fill="B6DDE8"/>
          </w:tcPr>
          <w:p w14:paraId="53C24C38" w14:textId="77777777" w:rsidR="00644FB4" w:rsidRDefault="00644FB4" w:rsidP="00644FB4">
            <w:pPr>
              <w:pStyle w:val="TableParagraph"/>
              <w:spacing w:before="165"/>
              <w:ind w:left="130"/>
              <w:rPr>
                <w:sz w:val="21"/>
              </w:rPr>
            </w:pPr>
            <w:r>
              <w:rPr>
                <w:sz w:val="21"/>
              </w:rPr>
              <w:t>NA</w:t>
            </w:r>
          </w:p>
        </w:tc>
        <w:tc>
          <w:tcPr>
            <w:tcW w:w="5777" w:type="dxa"/>
            <w:tcBorders>
              <w:top w:val="single" w:sz="17" w:space="0" w:color="000000"/>
              <w:left w:val="nil"/>
            </w:tcBorders>
            <w:shd w:val="clear" w:color="auto" w:fill="B6DDE8"/>
          </w:tcPr>
          <w:p w14:paraId="5FF2D696" w14:textId="77777777" w:rsidR="00644FB4" w:rsidRDefault="00644FB4" w:rsidP="00644FB4"/>
        </w:tc>
      </w:tr>
      <w:tr w:rsidR="00432EF0" w14:paraId="34A5432D" w14:textId="77777777" w:rsidTr="00644FB4">
        <w:trPr>
          <w:trHeight w:hRule="exact" w:val="414"/>
        </w:trPr>
        <w:tc>
          <w:tcPr>
            <w:tcW w:w="7253" w:type="dxa"/>
            <w:gridSpan w:val="2"/>
            <w:shd w:val="clear" w:color="auto" w:fill="D9D9D9"/>
          </w:tcPr>
          <w:p w14:paraId="7D73B405" w14:textId="77777777" w:rsidR="00432EF0" w:rsidRDefault="00644FB4">
            <w:pPr>
              <w:pStyle w:val="TableParagraph"/>
              <w:spacing w:before="5"/>
              <w:ind w:left="4307"/>
              <w:rPr>
                <w:b/>
                <w:sz w:val="16"/>
              </w:rPr>
            </w:pPr>
            <w:r>
              <w:rPr>
                <w:b/>
                <w:w w:val="105"/>
                <w:sz w:val="16"/>
              </w:rPr>
              <w:t>Total</w:t>
            </w:r>
            <w:r>
              <w:rPr>
                <w:b/>
                <w:spacing w:val="-15"/>
                <w:w w:val="105"/>
                <w:sz w:val="16"/>
              </w:rPr>
              <w:t xml:space="preserve"> </w:t>
            </w:r>
            <w:r>
              <w:rPr>
                <w:b/>
                <w:w w:val="105"/>
                <w:sz w:val="16"/>
              </w:rPr>
              <w:t>Non‐Compliant</w:t>
            </w:r>
            <w:r>
              <w:rPr>
                <w:b/>
                <w:spacing w:val="-15"/>
                <w:w w:val="105"/>
                <w:sz w:val="16"/>
              </w:rPr>
              <w:t xml:space="preserve"> </w:t>
            </w:r>
            <w:r>
              <w:rPr>
                <w:b/>
                <w:w w:val="105"/>
                <w:sz w:val="16"/>
              </w:rPr>
              <w:t>(Includes</w:t>
            </w:r>
            <w:r>
              <w:rPr>
                <w:b/>
                <w:spacing w:val="-15"/>
                <w:w w:val="105"/>
                <w:sz w:val="16"/>
              </w:rPr>
              <w:t xml:space="preserve"> </w:t>
            </w:r>
            <w:r>
              <w:rPr>
                <w:b/>
                <w:w w:val="105"/>
                <w:sz w:val="16"/>
              </w:rPr>
              <w:t>Unknowns)</w:t>
            </w:r>
          </w:p>
        </w:tc>
        <w:tc>
          <w:tcPr>
            <w:tcW w:w="2056" w:type="dxa"/>
            <w:gridSpan w:val="4"/>
            <w:shd w:val="clear" w:color="auto" w:fill="D9D9D9"/>
          </w:tcPr>
          <w:p w14:paraId="5ACE2CC9" w14:textId="77777777" w:rsidR="00432EF0" w:rsidRDefault="00432EF0"/>
        </w:tc>
        <w:tc>
          <w:tcPr>
            <w:tcW w:w="5777" w:type="dxa"/>
            <w:shd w:val="clear" w:color="auto" w:fill="D9D9D9"/>
          </w:tcPr>
          <w:p w14:paraId="32990D70" w14:textId="77777777" w:rsidR="00432EF0" w:rsidRDefault="00432EF0"/>
        </w:tc>
      </w:tr>
      <w:tr w:rsidR="00432EF0" w14:paraId="4C428008" w14:textId="77777777" w:rsidTr="00644FB4">
        <w:trPr>
          <w:trHeight w:hRule="exact" w:val="468"/>
        </w:trPr>
        <w:tc>
          <w:tcPr>
            <w:tcW w:w="812" w:type="dxa"/>
            <w:shd w:val="clear" w:color="auto" w:fill="FFFF9A"/>
          </w:tcPr>
          <w:p w14:paraId="430EE5BF" w14:textId="77777777" w:rsidR="00432EF0" w:rsidRDefault="00F85A6A">
            <w:pPr>
              <w:pStyle w:val="TableParagraph"/>
              <w:rPr>
                <w:sz w:val="18"/>
              </w:rPr>
            </w:pPr>
            <w:r>
              <w:rPr>
                <w:sz w:val="18"/>
              </w:rPr>
              <w:t>70</w:t>
            </w:r>
            <w:r w:rsidR="00644FB4">
              <w:rPr>
                <w:sz w:val="18"/>
              </w:rPr>
              <w:t>.00</w:t>
            </w:r>
          </w:p>
        </w:tc>
        <w:tc>
          <w:tcPr>
            <w:tcW w:w="6441" w:type="dxa"/>
          </w:tcPr>
          <w:p w14:paraId="2D90A668" w14:textId="77777777" w:rsidR="00432EF0" w:rsidRDefault="00644FB4">
            <w:pPr>
              <w:pStyle w:val="TableParagraph"/>
              <w:spacing w:line="254" w:lineRule="auto"/>
              <w:ind w:right="749"/>
              <w:rPr>
                <w:sz w:val="18"/>
              </w:rPr>
            </w:pPr>
            <w:r>
              <w:rPr>
                <w:sz w:val="18"/>
              </w:rPr>
              <w:t>The pharmacy has chosen appropriate oxidizing agent(s) for deactivation and decontamination and proven effective by testing.</w:t>
            </w:r>
          </w:p>
        </w:tc>
        <w:tc>
          <w:tcPr>
            <w:tcW w:w="514" w:type="dxa"/>
            <w:shd w:val="clear" w:color="auto" w:fill="F2DCDB"/>
          </w:tcPr>
          <w:p w14:paraId="214CAB57" w14:textId="77777777" w:rsidR="00432EF0" w:rsidRDefault="00432EF0" w:rsidP="00F03941">
            <w:pPr>
              <w:jc w:val="center"/>
            </w:pPr>
          </w:p>
        </w:tc>
        <w:tc>
          <w:tcPr>
            <w:tcW w:w="514" w:type="dxa"/>
            <w:shd w:val="clear" w:color="auto" w:fill="F2DCDB"/>
          </w:tcPr>
          <w:p w14:paraId="1555EDFE" w14:textId="77777777" w:rsidR="00432EF0" w:rsidRDefault="00432EF0" w:rsidP="00F03941">
            <w:pPr>
              <w:jc w:val="center"/>
            </w:pPr>
          </w:p>
        </w:tc>
        <w:tc>
          <w:tcPr>
            <w:tcW w:w="514" w:type="dxa"/>
            <w:shd w:val="clear" w:color="auto" w:fill="F2DCDB"/>
          </w:tcPr>
          <w:p w14:paraId="1C97E465" w14:textId="77777777" w:rsidR="00432EF0" w:rsidRDefault="00432EF0" w:rsidP="00F03941">
            <w:pPr>
              <w:jc w:val="center"/>
            </w:pPr>
          </w:p>
        </w:tc>
        <w:tc>
          <w:tcPr>
            <w:tcW w:w="514" w:type="dxa"/>
            <w:shd w:val="clear" w:color="auto" w:fill="F2DCDB"/>
          </w:tcPr>
          <w:p w14:paraId="0A21B63C" w14:textId="77777777" w:rsidR="00432EF0" w:rsidRDefault="00432EF0" w:rsidP="00F03941">
            <w:pPr>
              <w:jc w:val="center"/>
            </w:pPr>
          </w:p>
        </w:tc>
        <w:tc>
          <w:tcPr>
            <w:tcW w:w="5777" w:type="dxa"/>
          </w:tcPr>
          <w:p w14:paraId="4A58D079" w14:textId="77777777" w:rsidR="00432EF0" w:rsidRDefault="00432EF0"/>
        </w:tc>
      </w:tr>
      <w:tr w:rsidR="00432EF0" w14:paraId="6D6CB8D4" w14:textId="77777777" w:rsidTr="00644FB4">
        <w:trPr>
          <w:trHeight w:hRule="exact" w:val="468"/>
        </w:trPr>
        <w:tc>
          <w:tcPr>
            <w:tcW w:w="812" w:type="dxa"/>
            <w:shd w:val="clear" w:color="auto" w:fill="FFFF9A"/>
          </w:tcPr>
          <w:p w14:paraId="2E369716" w14:textId="77777777" w:rsidR="00432EF0" w:rsidRDefault="00644FB4">
            <w:pPr>
              <w:pStyle w:val="TableParagraph"/>
              <w:rPr>
                <w:sz w:val="18"/>
              </w:rPr>
            </w:pPr>
            <w:r>
              <w:rPr>
                <w:sz w:val="18"/>
              </w:rPr>
              <w:t>7</w:t>
            </w:r>
            <w:r w:rsidR="00F85A6A">
              <w:rPr>
                <w:sz w:val="18"/>
              </w:rPr>
              <w:t>1</w:t>
            </w:r>
            <w:r>
              <w:rPr>
                <w:sz w:val="18"/>
              </w:rPr>
              <w:t>.00</w:t>
            </w:r>
          </w:p>
        </w:tc>
        <w:tc>
          <w:tcPr>
            <w:tcW w:w="6441" w:type="dxa"/>
          </w:tcPr>
          <w:p w14:paraId="7F4EFB35" w14:textId="77777777" w:rsidR="00432EF0" w:rsidRDefault="00644FB4">
            <w:pPr>
              <w:pStyle w:val="TableParagraph"/>
              <w:spacing w:line="254" w:lineRule="auto"/>
              <w:ind w:right="88"/>
              <w:rPr>
                <w:sz w:val="18"/>
              </w:rPr>
            </w:pPr>
            <w:r>
              <w:rPr>
                <w:sz w:val="18"/>
              </w:rPr>
              <w:t>Wipes or other appropriate delivery mechanisms, (</w:t>
            </w:r>
            <w:proofErr w:type="spellStart"/>
            <w:r>
              <w:rPr>
                <w:sz w:val="18"/>
              </w:rPr>
              <w:t>eg</w:t>
            </w:r>
            <w:proofErr w:type="spellEnd"/>
            <w:r>
              <w:rPr>
                <w:sz w:val="18"/>
              </w:rPr>
              <w:t>, not a spray bottle), are used for deactivation and decontamination.</w:t>
            </w:r>
          </w:p>
        </w:tc>
        <w:tc>
          <w:tcPr>
            <w:tcW w:w="514" w:type="dxa"/>
            <w:shd w:val="clear" w:color="auto" w:fill="F2DCDB"/>
          </w:tcPr>
          <w:p w14:paraId="140826C1" w14:textId="77777777" w:rsidR="00432EF0" w:rsidRDefault="00432EF0" w:rsidP="00F03941">
            <w:pPr>
              <w:jc w:val="center"/>
            </w:pPr>
          </w:p>
        </w:tc>
        <w:tc>
          <w:tcPr>
            <w:tcW w:w="514" w:type="dxa"/>
            <w:shd w:val="clear" w:color="auto" w:fill="F2DCDB"/>
          </w:tcPr>
          <w:p w14:paraId="17C36F64" w14:textId="77777777" w:rsidR="00432EF0" w:rsidRDefault="00432EF0" w:rsidP="00F03941">
            <w:pPr>
              <w:jc w:val="center"/>
            </w:pPr>
          </w:p>
        </w:tc>
        <w:tc>
          <w:tcPr>
            <w:tcW w:w="514" w:type="dxa"/>
            <w:shd w:val="clear" w:color="auto" w:fill="F2DCDB"/>
          </w:tcPr>
          <w:p w14:paraId="3F95086D" w14:textId="77777777" w:rsidR="00432EF0" w:rsidRDefault="00432EF0" w:rsidP="00F03941">
            <w:pPr>
              <w:jc w:val="center"/>
            </w:pPr>
          </w:p>
        </w:tc>
        <w:tc>
          <w:tcPr>
            <w:tcW w:w="514" w:type="dxa"/>
            <w:shd w:val="clear" w:color="auto" w:fill="F2DCDB"/>
          </w:tcPr>
          <w:p w14:paraId="537100CF" w14:textId="77777777" w:rsidR="00432EF0" w:rsidRDefault="00432EF0" w:rsidP="00F03941">
            <w:pPr>
              <w:jc w:val="center"/>
            </w:pPr>
          </w:p>
        </w:tc>
        <w:tc>
          <w:tcPr>
            <w:tcW w:w="5777" w:type="dxa"/>
          </w:tcPr>
          <w:p w14:paraId="3138DC6B" w14:textId="77777777" w:rsidR="00432EF0" w:rsidRDefault="00432EF0"/>
        </w:tc>
      </w:tr>
      <w:tr w:rsidR="00432EF0" w14:paraId="143C7902" w14:textId="77777777" w:rsidTr="00644FB4">
        <w:trPr>
          <w:trHeight w:hRule="exact" w:val="1991"/>
        </w:trPr>
        <w:tc>
          <w:tcPr>
            <w:tcW w:w="812" w:type="dxa"/>
            <w:shd w:val="clear" w:color="auto" w:fill="FFFF9A"/>
          </w:tcPr>
          <w:p w14:paraId="7EFB938C" w14:textId="77777777" w:rsidR="00432EF0" w:rsidRDefault="00F85A6A">
            <w:pPr>
              <w:pStyle w:val="TableParagraph"/>
              <w:rPr>
                <w:sz w:val="18"/>
              </w:rPr>
            </w:pPr>
            <w:r>
              <w:rPr>
                <w:sz w:val="18"/>
              </w:rPr>
              <w:t>72</w:t>
            </w:r>
            <w:r w:rsidR="00644FB4">
              <w:rPr>
                <w:sz w:val="18"/>
              </w:rPr>
              <w:t>.00</w:t>
            </w:r>
          </w:p>
        </w:tc>
        <w:tc>
          <w:tcPr>
            <w:tcW w:w="6441" w:type="dxa"/>
          </w:tcPr>
          <w:p w14:paraId="14586FDA" w14:textId="77777777" w:rsidR="00432EF0" w:rsidRDefault="00644FB4">
            <w:pPr>
              <w:pStyle w:val="TableParagraph"/>
              <w:ind w:left="23"/>
              <w:rPr>
                <w:i/>
                <w:sz w:val="18"/>
              </w:rPr>
            </w:pPr>
            <w:r>
              <w:rPr>
                <w:sz w:val="18"/>
              </w:rPr>
              <w:t xml:space="preserve">The C‐PEC must be decontaminated. </w:t>
            </w:r>
            <w:r>
              <w:rPr>
                <w:i/>
                <w:color w:val="E26B0A"/>
                <w:sz w:val="18"/>
              </w:rPr>
              <w:t>All of the following must be done to be compliant:</w:t>
            </w:r>
          </w:p>
          <w:p w14:paraId="1FC7B9C4" w14:textId="77777777" w:rsidR="00432EF0" w:rsidRDefault="00432EF0">
            <w:pPr>
              <w:pStyle w:val="TableParagraph"/>
              <w:ind w:left="0"/>
              <w:rPr>
                <w:b/>
                <w:sz w:val="18"/>
              </w:rPr>
            </w:pPr>
          </w:p>
          <w:p w14:paraId="4C2E5730" w14:textId="77777777" w:rsidR="00432EF0" w:rsidRDefault="00644FB4">
            <w:pPr>
              <w:pStyle w:val="TableParagraph"/>
              <w:spacing w:before="120" w:line="268" w:lineRule="auto"/>
              <w:ind w:left="206" w:right="3882" w:firstLine="2"/>
              <w:rPr>
                <w:rFonts w:ascii="Segoe UI"/>
                <w:sz w:val="12"/>
              </w:rPr>
            </w:pPr>
            <w:r>
              <w:rPr>
                <w:noProof/>
                <w:position w:val="-3"/>
              </w:rPr>
              <w:drawing>
                <wp:inline distT="0" distB="0" distL="0" distR="0" wp14:anchorId="2465EFA3" wp14:editId="75A7043F">
                  <wp:extent cx="108882" cy="110394"/>
                  <wp:effectExtent l="0" t="0" r="0" b="0"/>
                  <wp:docPr id="2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3.png"/>
                          <pic:cNvPicPr/>
                        </pic:nvPicPr>
                        <pic:blipFill>
                          <a:blip r:embed="rId12" cstate="print"/>
                          <a:stretch>
                            <a:fillRect/>
                          </a:stretch>
                        </pic:blipFill>
                        <pic:spPr>
                          <a:xfrm>
                            <a:off x="0" y="0"/>
                            <a:ext cx="108882" cy="110394"/>
                          </a:xfrm>
                          <a:prstGeom prst="rect">
                            <a:avLst/>
                          </a:prstGeom>
                        </pic:spPr>
                      </pic:pic>
                    </a:graphicData>
                  </a:graphic>
                </wp:inline>
              </w:drawing>
            </w:r>
            <w:r>
              <w:rPr>
                <w:rFonts w:ascii="Segoe UI"/>
                <w:sz w:val="12"/>
              </w:rPr>
              <w:t>between compounding of</w:t>
            </w:r>
            <w:r>
              <w:rPr>
                <w:rFonts w:ascii="Segoe UI"/>
                <w:spacing w:val="-3"/>
                <w:sz w:val="12"/>
              </w:rPr>
              <w:t xml:space="preserve"> </w:t>
            </w:r>
            <w:r>
              <w:rPr>
                <w:rFonts w:ascii="Segoe UI"/>
                <w:sz w:val="12"/>
              </w:rPr>
              <w:t>different HDs</w:t>
            </w:r>
            <w:r>
              <w:rPr>
                <w:rFonts w:ascii="Segoe UI"/>
                <w:w w:val="99"/>
                <w:sz w:val="12"/>
              </w:rPr>
              <w:t xml:space="preserve"> </w:t>
            </w:r>
            <w:r>
              <w:rPr>
                <w:rFonts w:ascii="Segoe UI"/>
                <w:noProof/>
                <w:w w:val="99"/>
                <w:position w:val="-3"/>
                <w:sz w:val="12"/>
              </w:rPr>
              <w:drawing>
                <wp:inline distT="0" distB="0" distL="0" distR="0" wp14:anchorId="235AE265" wp14:editId="70ABF9C1">
                  <wp:extent cx="114931" cy="110394"/>
                  <wp:effectExtent l="0" t="0" r="0" b="0"/>
                  <wp:docPr id="229"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55.png"/>
                          <pic:cNvPicPr/>
                        </pic:nvPicPr>
                        <pic:blipFill>
                          <a:blip r:embed="rId72" cstate="print"/>
                          <a:stretch>
                            <a:fillRect/>
                          </a:stretch>
                        </pic:blipFill>
                        <pic:spPr>
                          <a:xfrm>
                            <a:off x="0" y="0"/>
                            <a:ext cx="114931" cy="110394"/>
                          </a:xfrm>
                          <a:prstGeom prst="rect">
                            <a:avLst/>
                          </a:prstGeom>
                        </pic:spPr>
                      </pic:pic>
                    </a:graphicData>
                  </a:graphic>
                </wp:inline>
              </w:drawing>
            </w:r>
            <w:r>
              <w:rPr>
                <w:rFonts w:ascii="Segoe UI"/>
                <w:sz w:val="12"/>
              </w:rPr>
              <w:t>at least daily when</w:t>
            </w:r>
            <w:r>
              <w:rPr>
                <w:rFonts w:ascii="Segoe UI"/>
                <w:spacing w:val="-9"/>
                <w:sz w:val="12"/>
              </w:rPr>
              <w:t xml:space="preserve"> </w:t>
            </w:r>
            <w:r>
              <w:rPr>
                <w:rFonts w:ascii="Segoe UI"/>
                <w:sz w:val="12"/>
              </w:rPr>
              <w:t>used</w:t>
            </w:r>
          </w:p>
          <w:p w14:paraId="28D3B51D" w14:textId="77777777" w:rsidR="00432EF0" w:rsidRDefault="00644FB4">
            <w:pPr>
              <w:pStyle w:val="TableParagraph"/>
              <w:spacing w:before="6" w:line="264" w:lineRule="auto"/>
              <w:ind w:left="208" w:right="4516" w:hanging="3"/>
              <w:rPr>
                <w:rFonts w:ascii="Segoe UI"/>
                <w:sz w:val="12"/>
              </w:rPr>
            </w:pPr>
            <w:r>
              <w:rPr>
                <w:noProof/>
                <w:position w:val="-3"/>
              </w:rPr>
              <w:drawing>
                <wp:inline distT="0" distB="0" distL="0" distR="0" wp14:anchorId="109962BE" wp14:editId="676DCFCA">
                  <wp:extent cx="116527" cy="110394"/>
                  <wp:effectExtent l="0" t="0" r="0" b="0"/>
                  <wp:docPr id="231"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55.png"/>
                          <pic:cNvPicPr/>
                        </pic:nvPicPr>
                        <pic:blipFill>
                          <a:blip r:embed="rId72" cstate="print"/>
                          <a:stretch>
                            <a:fillRect/>
                          </a:stretch>
                        </pic:blipFill>
                        <pic:spPr>
                          <a:xfrm>
                            <a:off x="0" y="0"/>
                            <a:ext cx="116527" cy="110394"/>
                          </a:xfrm>
                          <a:prstGeom prst="rect">
                            <a:avLst/>
                          </a:prstGeom>
                        </pic:spPr>
                      </pic:pic>
                    </a:graphicData>
                  </a:graphic>
                </wp:inline>
              </w:drawing>
            </w:r>
            <w:r>
              <w:rPr>
                <w:rFonts w:ascii="Segoe UI"/>
                <w:sz w:val="12"/>
              </w:rPr>
              <w:t>any time a</w:t>
            </w:r>
            <w:r>
              <w:rPr>
                <w:rFonts w:ascii="Segoe UI"/>
                <w:spacing w:val="-11"/>
                <w:sz w:val="12"/>
              </w:rPr>
              <w:t xml:space="preserve"> </w:t>
            </w:r>
            <w:r>
              <w:rPr>
                <w:rFonts w:ascii="Segoe UI"/>
                <w:sz w:val="12"/>
              </w:rPr>
              <w:t>spill</w:t>
            </w:r>
            <w:r>
              <w:rPr>
                <w:rFonts w:ascii="Segoe UI"/>
                <w:spacing w:val="-3"/>
                <w:sz w:val="12"/>
              </w:rPr>
              <w:t xml:space="preserve"> </w:t>
            </w:r>
            <w:r>
              <w:rPr>
                <w:rFonts w:ascii="Segoe UI"/>
                <w:sz w:val="12"/>
              </w:rPr>
              <w:t>occurs</w:t>
            </w:r>
            <w:r>
              <w:rPr>
                <w:rFonts w:ascii="Segoe UI"/>
                <w:spacing w:val="-1"/>
                <w:sz w:val="12"/>
              </w:rPr>
              <w:t xml:space="preserve">       </w:t>
            </w:r>
            <w:r>
              <w:rPr>
                <w:rFonts w:ascii="Segoe UI"/>
                <w:noProof/>
                <w:spacing w:val="-1"/>
                <w:position w:val="-3"/>
                <w:sz w:val="12"/>
              </w:rPr>
              <w:drawing>
                <wp:inline distT="0" distB="0" distL="0" distR="0" wp14:anchorId="7AC95E22" wp14:editId="1A2D31D2">
                  <wp:extent cx="109171" cy="112204"/>
                  <wp:effectExtent l="0" t="0" r="0" b="0"/>
                  <wp:docPr id="23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6.png"/>
                          <pic:cNvPicPr/>
                        </pic:nvPicPr>
                        <pic:blipFill>
                          <a:blip r:embed="rId25" cstate="print"/>
                          <a:stretch>
                            <a:fillRect/>
                          </a:stretch>
                        </pic:blipFill>
                        <pic:spPr>
                          <a:xfrm>
                            <a:off x="0" y="0"/>
                            <a:ext cx="109171" cy="112204"/>
                          </a:xfrm>
                          <a:prstGeom prst="rect">
                            <a:avLst/>
                          </a:prstGeom>
                        </pic:spPr>
                      </pic:pic>
                    </a:graphicData>
                  </a:graphic>
                </wp:inline>
              </w:drawing>
            </w:r>
            <w:r>
              <w:rPr>
                <w:rFonts w:ascii="Times New Roman"/>
                <w:spacing w:val="-12"/>
                <w:sz w:val="12"/>
              </w:rPr>
              <w:t xml:space="preserve"> </w:t>
            </w:r>
            <w:r>
              <w:rPr>
                <w:rFonts w:ascii="Segoe UI"/>
                <w:sz w:val="12"/>
              </w:rPr>
              <w:t>before and after</w:t>
            </w:r>
            <w:r>
              <w:rPr>
                <w:rFonts w:ascii="Segoe UI"/>
                <w:spacing w:val="-16"/>
                <w:sz w:val="12"/>
              </w:rPr>
              <w:t xml:space="preserve"> </w:t>
            </w:r>
            <w:r>
              <w:rPr>
                <w:rFonts w:ascii="Segoe UI"/>
                <w:sz w:val="12"/>
              </w:rPr>
              <w:t>certification</w:t>
            </w:r>
          </w:p>
          <w:p w14:paraId="5CD7E9DB" w14:textId="77777777" w:rsidR="00432EF0" w:rsidRDefault="00644FB4">
            <w:pPr>
              <w:pStyle w:val="TableParagraph"/>
              <w:spacing w:before="19" w:line="393" w:lineRule="auto"/>
              <w:ind w:left="208" w:right="3886"/>
              <w:rPr>
                <w:rFonts w:ascii="Segoe UI"/>
                <w:sz w:val="12"/>
              </w:rPr>
            </w:pPr>
            <w:r>
              <w:rPr>
                <w:noProof/>
                <w:position w:val="-3"/>
              </w:rPr>
              <w:drawing>
                <wp:inline distT="0" distB="0" distL="0" distR="0" wp14:anchorId="52DCF551" wp14:editId="01BC0ED4">
                  <wp:extent cx="108882" cy="110394"/>
                  <wp:effectExtent l="0" t="0" r="0" b="0"/>
                  <wp:docPr id="23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6.png"/>
                          <pic:cNvPicPr/>
                        </pic:nvPicPr>
                        <pic:blipFill>
                          <a:blip r:embed="rId25" cstate="print"/>
                          <a:stretch>
                            <a:fillRect/>
                          </a:stretch>
                        </pic:blipFill>
                        <pic:spPr>
                          <a:xfrm>
                            <a:off x="0" y="0"/>
                            <a:ext cx="108882" cy="110394"/>
                          </a:xfrm>
                          <a:prstGeom prst="rect">
                            <a:avLst/>
                          </a:prstGeom>
                        </pic:spPr>
                      </pic:pic>
                    </a:graphicData>
                  </a:graphic>
                </wp:inline>
              </w:drawing>
            </w:r>
            <w:r>
              <w:rPr>
                <w:rFonts w:ascii="Segoe UI"/>
                <w:sz w:val="12"/>
              </w:rPr>
              <w:t>any time voluntary</w:t>
            </w:r>
            <w:r>
              <w:rPr>
                <w:rFonts w:ascii="Segoe UI"/>
                <w:spacing w:val="-10"/>
                <w:sz w:val="12"/>
              </w:rPr>
              <w:t xml:space="preserve"> </w:t>
            </w:r>
            <w:r>
              <w:rPr>
                <w:rFonts w:ascii="Segoe UI"/>
                <w:sz w:val="12"/>
              </w:rPr>
              <w:t>interruption</w:t>
            </w:r>
            <w:r>
              <w:rPr>
                <w:rFonts w:ascii="Segoe UI"/>
                <w:spacing w:val="-4"/>
                <w:sz w:val="12"/>
              </w:rPr>
              <w:t xml:space="preserve"> </w:t>
            </w:r>
            <w:r>
              <w:rPr>
                <w:rFonts w:ascii="Segoe UI"/>
                <w:sz w:val="12"/>
              </w:rPr>
              <w:t xml:space="preserve">occurs </w:t>
            </w:r>
            <w:r>
              <w:rPr>
                <w:rFonts w:ascii="Segoe UI"/>
                <w:noProof/>
                <w:position w:val="-3"/>
                <w:sz w:val="12"/>
              </w:rPr>
              <w:drawing>
                <wp:inline distT="0" distB="0" distL="0" distR="0" wp14:anchorId="26918BCC" wp14:editId="38ACCE1B">
                  <wp:extent cx="110114" cy="108585"/>
                  <wp:effectExtent l="0" t="0" r="0" b="0"/>
                  <wp:docPr id="2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3.png"/>
                          <pic:cNvPicPr/>
                        </pic:nvPicPr>
                        <pic:blipFill>
                          <a:blip r:embed="rId12" cstate="print"/>
                          <a:stretch>
                            <a:fillRect/>
                          </a:stretch>
                        </pic:blipFill>
                        <pic:spPr>
                          <a:xfrm>
                            <a:off x="0" y="0"/>
                            <a:ext cx="110114" cy="108585"/>
                          </a:xfrm>
                          <a:prstGeom prst="rect">
                            <a:avLst/>
                          </a:prstGeom>
                        </pic:spPr>
                      </pic:pic>
                    </a:graphicData>
                  </a:graphic>
                </wp:inline>
              </w:drawing>
            </w:r>
            <w:r>
              <w:rPr>
                <w:rFonts w:ascii="Times New Roman"/>
                <w:spacing w:val="-13"/>
                <w:sz w:val="12"/>
              </w:rPr>
              <w:t xml:space="preserve"> </w:t>
            </w:r>
            <w:r>
              <w:rPr>
                <w:rFonts w:ascii="Segoe UI"/>
                <w:sz w:val="12"/>
              </w:rPr>
              <w:t>if the ventilation tool is</w:t>
            </w:r>
            <w:r>
              <w:rPr>
                <w:rFonts w:ascii="Segoe UI"/>
                <w:spacing w:val="-11"/>
                <w:sz w:val="12"/>
              </w:rPr>
              <w:t xml:space="preserve"> </w:t>
            </w:r>
            <w:r>
              <w:rPr>
                <w:rFonts w:ascii="Segoe UI"/>
                <w:sz w:val="12"/>
              </w:rPr>
              <w:t>moved</w:t>
            </w:r>
          </w:p>
        </w:tc>
        <w:tc>
          <w:tcPr>
            <w:tcW w:w="514" w:type="dxa"/>
            <w:shd w:val="clear" w:color="auto" w:fill="F2DCDB"/>
          </w:tcPr>
          <w:p w14:paraId="62336BF8" w14:textId="77777777" w:rsidR="00432EF0" w:rsidRDefault="00432EF0" w:rsidP="00F03941">
            <w:pPr>
              <w:jc w:val="center"/>
            </w:pPr>
          </w:p>
        </w:tc>
        <w:tc>
          <w:tcPr>
            <w:tcW w:w="514" w:type="dxa"/>
            <w:shd w:val="clear" w:color="auto" w:fill="F2DCDB"/>
          </w:tcPr>
          <w:p w14:paraId="69C1FB22" w14:textId="77777777" w:rsidR="00432EF0" w:rsidRDefault="00432EF0" w:rsidP="00F03941">
            <w:pPr>
              <w:jc w:val="center"/>
            </w:pPr>
          </w:p>
        </w:tc>
        <w:tc>
          <w:tcPr>
            <w:tcW w:w="514" w:type="dxa"/>
            <w:shd w:val="clear" w:color="auto" w:fill="F2DCDB"/>
          </w:tcPr>
          <w:p w14:paraId="51CC32B9" w14:textId="77777777" w:rsidR="00432EF0" w:rsidRDefault="00432EF0" w:rsidP="00F03941">
            <w:pPr>
              <w:jc w:val="center"/>
            </w:pPr>
          </w:p>
        </w:tc>
        <w:tc>
          <w:tcPr>
            <w:tcW w:w="514" w:type="dxa"/>
            <w:shd w:val="clear" w:color="auto" w:fill="F2DCDB"/>
          </w:tcPr>
          <w:p w14:paraId="21C2C836" w14:textId="77777777" w:rsidR="00432EF0" w:rsidRDefault="00432EF0" w:rsidP="00F03941">
            <w:pPr>
              <w:jc w:val="center"/>
            </w:pPr>
          </w:p>
        </w:tc>
        <w:tc>
          <w:tcPr>
            <w:tcW w:w="5777" w:type="dxa"/>
          </w:tcPr>
          <w:p w14:paraId="488793C3" w14:textId="77777777" w:rsidR="00432EF0" w:rsidRDefault="00432EF0"/>
        </w:tc>
      </w:tr>
      <w:tr w:rsidR="00432EF0" w14:paraId="32F806AD" w14:textId="77777777" w:rsidTr="00644FB4">
        <w:trPr>
          <w:trHeight w:hRule="exact" w:val="468"/>
        </w:trPr>
        <w:tc>
          <w:tcPr>
            <w:tcW w:w="812" w:type="dxa"/>
            <w:shd w:val="clear" w:color="auto" w:fill="FFFF9A"/>
          </w:tcPr>
          <w:p w14:paraId="6EFAFB0B" w14:textId="77777777" w:rsidR="00432EF0" w:rsidRDefault="00F85A6A">
            <w:pPr>
              <w:pStyle w:val="TableParagraph"/>
              <w:rPr>
                <w:sz w:val="18"/>
              </w:rPr>
            </w:pPr>
            <w:r>
              <w:rPr>
                <w:sz w:val="18"/>
              </w:rPr>
              <w:t>73</w:t>
            </w:r>
            <w:r w:rsidR="00644FB4">
              <w:rPr>
                <w:sz w:val="18"/>
              </w:rPr>
              <w:t>.00</w:t>
            </w:r>
          </w:p>
        </w:tc>
        <w:tc>
          <w:tcPr>
            <w:tcW w:w="6441" w:type="dxa"/>
          </w:tcPr>
          <w:p w14:paraId="2D7DD37A" w14:textId="77777777" w:rsidR="00432EF0" w:rsidRDefault="00644FB4">
            <w:pPr>
              <w:pStyle w:val="TableParagraph"/>
              <w:spacing w:line="254" w:lineRule="auto"/>
              <w:ind w:right="382" w:hanging="1"/>
              <w:rPr>
                <w:sz w:val="18"/>
              </w:rPr>
            </w:pPr>
            <w:r>
              <w:rPr>
                <w:sz w:val="18"/>
              </w:rPr>
              <w:t>HD containers are wiped down prior to placing them in the C‐PEC and the solution used does not alter the product label.</w:t>
            </w:r>
          </w:p>
        </w:tc>
        <w:tc>
          <w:tcPr>
            <w:tcW w:w="514" w:type="dxa"/>
            <w:shd w:val="clear" w:color="auto" w:fill="F2DCDB"/>
          </w:tcPr>
          <w:p w14:paraId="4F26BA2C" w14:textId="77777777" w:rsidR="00432EF0" w:rsidRDefault="00432EF0" w:rsidP="00F03941">
            <w:pPr>
              <w:jc w:val="center"/>
            </w:pPr>
          </w:p>
        </w:tc>
        <w:tc>
          <w:tcPr>
            <w:tcW w:w="514" w:type="dxa"/>
            <w:shd w:val="clear" w:color="auto" w:fill="F2DCDB"/>
          </w:tcPr>
          <w:p w14:paraId="1BC1156F" w14:textId="77777777" w:rsidR="00432EF0" w:rsidRDefault="00432EF0" w:rsidP="00F03941">
            <w:pPr>
              <w:jc w:val="center"/>
            </w:pPr>
          </w:p>
        </w:tc>
        <w:tc>
          <w:tcPr>
            <w:tcW w:w="514" w:type="dxa"/>
            <w:shd w:val="clear" w:color="auto" w:fill="F2DCDB"/>
          </w:tcPr>
          <w:p w14:paraId="596008EE" w14:textId="77777777" w:rsidR="00432EF0" w:rsidRDefault="00432EF0" w:rsidP="00F03941">
            <w:pPr>
              <w:jc w:val="center"/>
            </w:pPr>
          </w:p>
        </w:tc>
        <w:tc>
          <w:tcPr>
            <w:tcW w:w="514" w:type="dxa"/>
            <w:shd w:val="clear" w:color="auto" w:fill="F2DCDB"/>
          </w:tcPr>
          <w:p w14:paraId="544388D9" w14:textId="77777777" w:rsidR="00432EF0" w:rsidRDefault="00432EF0" w:rsidP="00F03941">
            <w:pPr>
              <w:jc w:val="center"/>
            </w:pPr>
          </w:p>
        </w:tc>
        <w:tc>
          <w:tcPr>
            <w:tcW w:w="5777" w:type="dxa"/>
          </w:tcPr>
          <w:p w14:paraId="3DE5C65F" w14:textId="77777777" w:rsidR="00432EF0" w:rsidRDefault="00432EF0"/>
        </w:tc>
      </w:tr>
      <w:tr w:rsidR="00432EF0" w14:paraId="0A81AEA7" w14:textId="77777777" w:rsidTr="00644FB4">
        <w:trPr>
          <w:trHeight w:hRule="exact" w:val="702"/>
        </w:trPr>
        <w:tc>
          <w:tcPr>
            <w:tcW w:w="812" w:type="dxa"/>
            <w:shd w:val="clear" w:color="auto" w:fill="FFFF9A"/>
          </w:tcPr>
          <w:p w14:paraId="7024DE5B" w14:textId="77777777" w:rsidR="00432EF0" w:rsidRDefault="00644FB4">
            <w:pPr>
              <w:pStyle w:val="TableParagraph"/>
              <w:rPr>
                <w:sz w:val="18"/>
              </w:rPr>
            </w:pPr>
            <w:r>
              <w:rPr>
                <w:sz w:val="18"/>
              </w:rPr>
              <w:t>7</w:t>
            </w:r>
            <w:r w:rsidR="00F85A6A">
              <w:rPr>
                <w:sz w:val="18"/>
              </w:rPr>
              <w:t>4</w:t>
            </w:r>
            <w:r>
              <w:rPr>
                <w:sz w:val="18"/>
              </w:rPr>
              <w:t>.00</w:t>
            </w:r>
          </w:p>
        </w:tc>
        <w:tc>
          <w:tcPr>
            <w:tcW w:w="6441" w:type="dxa"/>
          </w:tcPr>
          <w:p w14:paraId="51733C26" w14:textId="77777777" w:rsidR="00432EF0" w:rsidRDefault="00644FB4">
            <w:pPr>
              <w:pStyle w:val="TableParagraph"/>
              <w:spacing w:line="254" w:lineRule="auto"/>
              <w:ind w:right="126"/>
              <w:rPr>
                <w:sz w:val="18"/>
              </w:rPr>
            </w:pPr>
            <w:r>
              <w:rPr>
                <w:sz w:val="18"/>
              </w:rPr>
              <w:t>Areas, other than the work surface of the C‐PEC, where contamination can build up (such as areas under the work tray), are deactivated, decontaminated, and cleaned at least monthly.</w:t>
            </w:r>
          </w:p>
        </w:tc>
        <w:tc>
          <w:tcPr>
            <w:tcW w:w="514" w:type="dxa"/>
            <w:shd w:val="clear" w:color="auto" w:fill="F2DCDB"/>
          </w:tcPr>
          <w:p w14:paraId="4CD757A5" w14:textId="77777777" w:rsidR="00432EF0" w:rsidRDefault="00432EF0" w:rsidP="00F03941">
            <w:pPr>
              <w:jc w:val="center"/>
            </w:pPr>
          </w:p>
        </w:tc>
        <w:tc>
          <w:tcPr>
            <w:tcW w:w="514" w:type="dxa"/>
            <w:shd w:val="clear" w:color="auto" w:fill="F2DCDB"/>
          </w:tcPr>
          <w:p w14:paraId="7C4A269C" w14:textId="77777777" w:rsidR="00432EF0" w:rsidRDefault="00432EF0" w:rsidP="00F03941">
            <w:pPr>
              <w:jc w:val="center"/>
            </w:pPr>
          </w:p>
        </w:tc>
        <w:tc>
          <w:tcPr>
            <w:tcW w:w="514" w:type="dxa"/>
            <w:shd w:val="clear" w:color="auto" w:fill="F2DCDB"/>
          </w:tcPr>
          <w:p w14:paraId="43B82E6D" w14:textId="77777777" w:rsidR="00432EF0" w:rsidRDefault="00432EF0" w:rsidP="00F03941">
            <w:pPr>
              <w:jc w:val="center"/>
            </w:pPr>
          </w:p>
        </w:tc>
        <w:tc>
          <w:tcPr>
            <w:tcW w:w="514" w:type="dxa"/>
            <w:shd w:val="clear" w:color="auto" w:fill="F2DCDB"/>
          </w:tcPr>
          <w:p w14:paraId="0BD9D9E7" w14:textId="77777777" w:rsidR="00432EF0" w:rsidRDefault="00432EF0" w:rsidP="00F03941">
            <w:pPr>
              <w:jc w:val="center"/>
            </w:pPr>
          </w:p>
        </w:tc>
        <w:tc>
          <w:tcPr>
            <w:tcW w:w="5777" w:type="dxa"/>
          </w:tcPr>
          <w:p w14:paraId="3F891F47" w14:textId="77777777" w:rsidR="00432EF0" w:rsidRDefault="00432EF0"/>
        </w:tc>
      </w:tr>
      <w:tr w:rsidR="00432EF0" w14:paraId="43682AD4" w14:textId="77777777" w:rsidTr="00644FB4">
        <w:trPr>
          <w:trHeight w:hRule="exact" w:val="710"/>
        </w:trPr>
        <w:tc>
          <w:tcPr>
            <w:tcW w:w="812" w:type="dxa"/>
            <w:tcBorders>
              <w:bottom w:val="single" w:sz="17" w:space="0" w:color="000000"/>
            </w:tcBorders>
            <w:shd w:val="clear" w:color="auto" w:fill="FFFF9A"/>
          </w:tcPr>
          <w:p w14:paraId="2C15F790" w14:textId="77777777" w:rsidR="00432EF0" w:rsidRDefault="00644FB4">
            <w:pPr>
              <w:pStyle w:val="TableParagraph"/>
              <w:rPr>
                <w:sz w:val="18"/>
              </w:rPr>
            </w:pPr>
            <w:r>
              <w:rPr>
                <w:sz w:val="18"/>
              </w:rPr>
              <w:t>7</w:t>
            </w:r>
            <w:r w:rsidR="00F85A6A">
              <w:rPr>
                <w:sz w:val="18"/>
              </w:rPr>
              <w:t>5</w:t>
            </w:r>
            <w:r>
              <w:rPr>
                <w:sz w:val="18"/>
              </w:rPr>
              <w:t>.00</w:t>
            </w:r>
          </w:p>
        </w:tc>
        <w:tc>
          <w:tcPr>
            <w:tcW w:w="6441" w:type="dxa"/>
            <w:tcBorders>
              <w:bottom w:val="single" w:sz="17" w:space="0" w:color="000000"/>
            </w:tcBorders>
          </w:tcPr>
          <w:p w14:paraId="61C7204F" w14:textId="77777777" w:rsidR="00432EF0" w:rsidRDefault="00644FB4">
            <w:pPr>
              <w:pStyle w:val="TableParagraph"/>
              <w:spacing w:line="254" w:lineRule="auto"/>
              <w:ind w:right="10" w:hanging="1"/>
              <w:rPr>
                <w:sz w:val="18"/>
              </w:rPr>
            </w:pPr>
            <w:r>
              <w:rPr>
                <w:sz w:val="18"/>
              </w:rPr>
              <w:t>Additional PPE (</w:t>
            </w:r>
            <w:proofErr w:type="spellStart"/>
            <w:r>
              <w:rPr>
                <w:sz w:val="18"/>
              </w:rPr>
              <w:t>eg</w:t>
            </w:r>
            <w:proofErr w:type="spellEnd"/>
            <w:r>
              <w:rPr>
                <w:sz w:val="18"/>
              </w:rPr>
              <w:t>, respirator) is used in accordance with SOPs, to protect the worker if containment airflows are compromised by opening the cabinets to get to these areas.</w:t>
            </w:r>
          </w:p>
        </w:tc>
        <w:tc>
          <w:tcPr>
            <w:tcW w:w="514" w:type="dxa"/>
            <w:tcBorders>
              <w:bottom w:val="single" w:sz="17" w:space="0" w:color="000000"/>
            </w:tcBorders>
            <w:shd w:val="clear" w:color="auto" w:fill="F2DCDB"/>
          </w:tcPr>
          <w:p w14:paraId="2F2F5E1A" w14:textId="77777777" w:rsidR="00432EF0" w:rsidRDefault="00432EF0" w:rsidP="00F03941">
            <w:pPr>
              <w:jc w:val="center"/>
            </w:pPr>
          </w:p>
        </w:tc>
        <w:tc>
          <w:tcPr>
            <w:tcW w:w="514" w:type="dxa"/>
            <w:tcBorders>
              <w:bottom w:val="single" w:sz="17" w:space="0" w:color="000000"/>
            </w:tcBorders>
            <w:shd w:val="clear" w:color="auto" w:fill="F2DCDB"/>
          </w:tcPr>
          <w:p w14:paraId="4739D866" w14:textId="77777777" w:rsidR="00432EF0" w:rsidRDefault="00432EF0" w:rsidP="00F03941">
            <w:pPr>
              <w:jc w:val="center"/>
            </w:pPr>
          </w:p>
        </w:tc>
        <w:tc>
          <w:tcPr>
            <w:tcW w:w="514" w:type="dxa"/>
            <w:tcBorders>
              <w:bottom w:val="single" w:sz="17" w:space="0" w:color="000000"/>
            </w:tcBorders>
            <w:shd w:val="clear" w:color="auto" w:fill="F2DCDB"/>
          </w:tcPr>
          <w:p w14:paraId="112F8970" w14:textId="77777777" w:rsidR="00432EF0" w:rsidRDefault="00432EF0" w:rsidP="00F03941">
            <w:pPr>
              <w:jc w:val="center"/>
            </w:pPr>
          </w:p>
        </w:tc>
        <w:tc>
          <w:tcPr>
            <w:tcW w:w="514" w:type="dxa"/>
            <w:tcBorders>
              <w:bottom w:val="single" w:sz="17" w:space="0" w:color="000000"/>
            </w:tcBorders>
            <w:shd w:val="clear" w:color="auto" w:fill="F2DCDB"/>
          </w:tcPr>
          <w:p w14:paraId="67B852FE" w14:textId="77777777" w:rsidR="00432EF0" w:rsidRDefault="00432EF0" w:rsidP="00F03941">
            <w:pPr>
              <w:jc w:val="center"/>
            </w:pPr>
          </w:p>
        </w:tc>
        <w:tc>
          <w:tcPr>
            <w:tcW w:w="5777" w:type="dxa"/>
            <w:tcBorders>
              <w:bottom w:val="single" w:sz="17" w:space="0" w:color="000000"/>
            </w:tcBorders>
          </w:tcPr>
          <w:p w14:paraId="2554DB27" w14:textId="77777777" w:rsidR="00432EF0" w:rsidRDefault="00432EF0"/>
        </w:tc>
      </w:tr>
      <w:tr w:rsidR="00644FB4" w14:paraId="7909F2B9" w14:textId="77777777" w:rsidTr="00644FB4">
        <w:trPr>
          <w:trHeight w:hRule="exact" w:val="422"/>
        </w:trPr>
        <w:tc>
          <w:tcPr>
            <w:tcW w:w="812" w:type="dxa"/>
            <w:tcBorders>
              <w:top w:val="single" w:sz="17" w:space="0" w:color="000000"/>
              <w:right w:val="nil"/>
            </w:tcBorders>
            <w:shd w:val="clear" w:color="auto" w:fill="B6DDE8"/>
          </w:tcPr>
          <w:p w14:paraId="0E3FE1AF" w14:textId="77777777" w:rsidR="00644FB4" w:rsidRDefault="00644FB4" w:rsidP="00644FB4"/>
        </w:tc>
        <w:tc>
          <w:tcPr>
            <w:tcW w:w="6441" w:type="dxa"/>
            <w:tcBorders>
              <w:top w:val="single" w:sz="17" w:space="0" w:color="000000"/>
              <w:left w:val="nil"/>
              <w:right w:val="nil"/>
            </w:tcBorders>
            <w:shd w:val="clear" w:color="auto" w:fill="B6DDE8"/>
          </w:tcPr>
          <w:p w14:paraId="43C1A1CF" w14:textId="77777777" w:rsidR="00644FB4" w:rsidRDefault="00644FB4" w:rsidP="00644FB4">
            <w:pPr>
              <w:pStyle w:val="TableParagraph"/>
              <w:spacing w:line="242" w:lineRule="exact"/>
              <w:ind w:left="34"/>
              <w:rPr>
                <w:b/>
                <w:sz w:val="21"/>
              </w:rPr>
            </w:pPr>
            <w:r>
              <w:rPr>
                <w:b/>
                <w:sz w:val="21"/>
              </w:rPr>
              <w:t>Spill Control</w:t>
            </w:r>
          </w:p>
        </w:tc>
        <w:tc>
          <w:tcPr>
            <w:tcW w:w="514" w:type="dxa"/>
            <w:tcBorders>
              <w:top w:val="single" w:sz="17" w:space="0" w:color="000000"/>
              <w:left w:val="nil"/>
              <w:right w:val="nil"/>
            </w:tcBorders>
            <w:shd w:val="clear" w:color="auto" w:fill="B6DDE8"/>
          </w:tcPr>
          <w:p w14:paraId="7669549E" w14:textId="77777777" w:rsidR="00644FB4" w:rsidRDefault="00644FB4" w:rsidP="00644FB4">
            <w:pPr>
              <w:pStyle w:val="TableParagraph"/>
              <w:spacing w:before="61"/>
              <w:ind w:left="3"/>
              <w:jc w:val="center"/>
              <w:rPr>
                <w:sz w:val="21"/>
              </w:rPr>
            </w:pPr>
            <w:r>
              <w:rPr>
                <w:w w:val="99"/>
                <w:sz w:val="21"/>
              </w:rPr>
              <w:t>C</w:t>
            </w:r>
          </w:p>
        </w:tc>
        <w:tc>
          <w:tcPr>
            <w:tcW w:w="514" w:type="dxa"/>
            <w:tcBorders>
              <w:top w:val="single" w:sz="17" w:space="0" w:color="000000"/>
              <w:left w:val="nil"/>
              <w:right w:val="nil"/>
            </w:tcBorders>
            <w:shd w:val="clear" w:color="auto" w:fill="B6DDE8"/>
          </w:tcPr>
          <w:p w14:paraId="41E02A1C" w14:textId="77777777" w:rsidR="00644FB4" w:rsidRDefault="00644FB4" w:rsidP="00644FB4">
            <w:pPr>
              <w:pStyle w:val="TableParagraph"/>
              <w:spacing w:before="61"/>
              <w:ind w:left="3"/>
              <w:jc w:val="center"/>
              <w:rPr>
                <w:sz w:val="21"/>
              </w:rPr>
            </w:pPr>
            <w:r>
              <w:rPr>
                <w:sz w:val="21"/>
              </w:rPr>
              <w:t>NC</w:t>
            </w:r>
          </w:p>
        </w:tc>
        <w:tc>
          <w:tcPr>
            <w:tcW w:w="514" w:type="dxa"/>
            <w:tcBorders>
              <w:top w:val="single" w:sz="17" w:space="0" w:color="000000"/>
              <w:left w:val="nil"/>
              <w:right w:val="nil"/>
            </w:tcBorders>
            <w:shd w:val="clear" w:color="auto" w:fill="B6DDE8"/>
          </w:tcPr>
          <w:p w14:paraId="4FBC3FA0" w14:textId="77777777" w:rsidR="00644FB4" w:rsidRDefault="00644FB4" w:rsidP="00644FB4">
            <w:pPr>
              <w:pStyle w:val="TableParagraph"/>
              <w:spacing w:before="61"/>
              <w:ind w:left="3"/>
              <w:jc w:val="center"/>
              <w:rPr>
                <w:sz w:val="21"/>
              </w:rPr>
            </w:pPr>
            <w:r>
              <w:rPr>
                <w:w w:val="99"/>
                <w:sz w:val="21"/>
              </w:rPr>
              <w:t>?</w:t>
            </w:r>
          </w:p>
        </w:tc>
        <w:tc>
          <w:tcPr>
            <w:tcW w:w="514" w:type="dxa"/>
            <w:tcBorders>
              <w:top w:val="single" w:sz="17" w:space="0" w:color="000000"/>
              <w:left w:val="nil"/>
              <w:right w:val="nil"/>
            </w:tcBorders>
            <w:shd w:val="clear" w:color="auto" w:fill="B6DDE8"/>
          </w:tcPr>
          <w:p w14:paraId="03E1B399" w14:textId="77777777" w:rsidR="00644FB4" w:rsidRDefault="00644FB4" w:rsidP="00644FB4">
            <w:pPr>
              <w:pStyle w:val="TableParagraph"/>
              <w:spacing w:before="61"/>
              <w:ind w:left="130"/>
              <w:rPr>
                <w:sz w:val="21"/>
              </w:rPr>
            </w:pPr>
            <w:r>
              <w:rPr>
                <w:sz w:val="21"/>
              </w:rPr>
              <w:t>NA</w:t>
            </w:r>
          </w:p>
        </w:tc>
        <w:tc>
          <w:tcPr>
            <w:tcW w:w="5777" w:type="dxa"/>
            <w:tcBorders>
              <w:top w:val="single" w:sz="17" w:space="0" w:color="000000"/>
              <w:left w:val="nil"/>
            </w:tcBorders>
            <w:shd w:val="clear" w:color="auto" w:fill="B6DDE8"/>
          </w:tcPr>
          <w:p w14:paraId="04B3993A" w14:textId="77777777" w:rsidR="00644FB4" w:rsidRDefault="00644FB4" w:rsidP="00644FB4"/>
        </w:tc>
      </w:tr>
      <w:tr w:rsidR="00432EF0" w14:paraId="1F7A3975" w14:textId="77777777" w:rsidTr="00644FB4">
        <w:trPr>
          <w:trHeight w:hRule="exact" w:val="414"/>
        </w:trPr>
        <w:tc>
          <w:tcPr>
            <w:tcW w:w="7253" w:type="dxa"/>
            <w:gridSpan w:val="2"/>
            <w:shd w:val="clear" w:color="auto" w:fill="D9D9D9"/>
          </w:tcPr>
          <w:p w14:paraId="0DB1AD4E" w14:textId="77777777" w:rsidR="00432EF0" w:rsidRDefault="00644FB4">
            <w:pPr>
              <w:pStyle w:val="TableParagraph"/>
              <w:spacing w:before="5"/>
              <w:ind w:left="4308"/>
              <w:rPr>
                <w:b/>
                <w:sz w:val="16"/>
              </w:rPr>
            </w:pPr>
            <w:r>
              <w:rPr>
                <w:b/>
                <w:w w:val="105"/>
                <w:sz w:val="16"/>
              </w:rPr>
              <w:t>Total</w:t>
            </w:r>
            <w:r>
              <w:rPr>
                <w:b/>
                <w:spacing w:val="-15"/>
                <w:w w:val="105"/>
                <w:sz w:val="16"/>
              </w:rPr>
              <w:t xml:space="preserve"> </w:t>
            </w:r>
            <w:r>
              <w:rPr>
                <w:b/>
                <w:w w:val="105"/>
                <w:sz w:val="16"/>
              </w:rPr>
              <w:t>Non‐Compliant</w:t>
            </w:r>
            <w:r>
              <w:rPr>
                <w:b/>
                <w:spacing w:val="-15"/>
                <w:w w:val="105"/>
                <w:sz w:val="16"/>
              </w:rPr>
              <w:t xml:space="preserve"> </w:t>
            </w:r>
            <w:r>
              <w:rPr>
                <w:b/>
                <w:w w:val="105"/>
                <w:sz w:val="16"/>
              </w:rPr>
              <w:t>(Includes</w:t>
            </w:r>
            <w:r>
              <w:rPr>
                <w:b/>
                <w:spacing w:val="-15"/>
                <w:w w:val="105"/>
                <w:sz w:val="16"/>
              </w:rPr>
              <w:t xml:space="preserve"> </w:t>
            </w:r>
            <w:r>
              <w:rPr>
                <w:b/>
                <w:w w:val="105"/>
                <w:sz w:val="16"/>
              </w:rPr>
              <w:t>Unknowns)</w:t>
            </w:r>
          </w:p>
        </w:tc>
        <w:tc>
          <w:tcPr>
            <w:tcW w:w="2056" w:type="dxa"/>
            <w:gridSpan w:val="4"/>
            <w:shd w:val="clear" w:color="auto" w:fill="D9D9D9"/>
          </w:tcPr>
          <w:p w14:paraId="745233D1" w14:textId="77777777" w:rsidR="00432EF0" w:rsidRDefault="00432EF0"/>
        </w:tc>
        <w:tc>
          <w:tcPr>
            <w:tcW w:w="5777" w:type="dxa"/>
            <w:shd w:val="clear" w:color="auto" w:fill="D9D9D9"/>
          </w:tcPr>
          <w:p w14:paraId="109AD8C2" w14:textId="77777777" w:rsidR="00432EF0" w:rsidRDefault="00432EF0"/>
        </w:tc>
      </w:tr>
      <w:tr w:rsidR="00432EF0" w14:paraId="3E3FBF02" w14:textId="77777777" w:rsidTr="00644FB4">
        <w:trPr>
          <w:trHeight w:hRule="exact" w:val="414"/>
        </w:trPr>
        <w:tc>
          <w:tcPr>
            <w:tcW w:w="812" w:type="dxa"/>
            <w:shd w:val="clear" w:color="auto" w:fill="FFFF9A"/>
          </w:tcPr>
          <w:p w14:paraId="2EFB1313" w14:textId="77777777" w:rsidR="00432EF0" w:rsidRDefault="00644FB4">
            <w:pPr>
              <w:pStyle w:val="TableParagraph"/>
              <w:rPr>
                <w:sz w:val="18"/>
              </w:rPr>
            </w:pPr>
            <w:r>
              <w:rPr>
                <w:sz w:val="18"/>
              </w:rPr>
              <w:t>7</w:t>
            </w:r>
            <w:r w:rsidR="00F85A6A">
              <w:rPr>
                <w:sz w:val="18"/>
              </w:rPr>
              <w:t>6</w:t>
            </w:r>
            <w:r>
              <w:rPr>
                <w:sz w:val="18"/>
              </w:rPr>
              <w:t>.00</w:t>
            </w:r>
          </w:p>
        </w:tc>
        <w:tc>
          <w:tcPr>
            <w:tcW w:w="6441" w:type="dxa"/>
          </w:tcPr>
          <w:p w14:paraId="71178402" w14:textId="77777777" w:rsidR="00432EF0" w:rsidRDefault="00644FB4">
            <w:pPr>
              <w:pStyle w:val="TableParagraph"/>
              <w:rPr>
                <w:sz w:val="18"/>
              </w:rPr>
            </w:pPr>
            <w:r>
              <w:rPr>
                <w:sz w:val="18"/>
              </w:rPr>
              <w:t>Spills are contained and cleaned immediately.</w:t>
            </w:r>
          </w:p>
        </w:tc>
        <w:tc>
          <w:tcPr>
            <w:tcW w:w="514" w:type="dxa"/>
            <w:shd w:val="clear" w:color="auto" w:fill="F2DCDB"/>
          </w:tcPr>
          <w:p w14:paraId="2E304534" w14:textId="77777777" w:rsidR="00432EF0" w:rsidRDefault="00432EF0" w:rsidP="00F03941">
            <w:pPr>
              <w:jc w:val="center"/>
            </w:pPr>
          </w:p>
        </w:tc>
        <w:tc>
          <w:tcPr>
            <w:tcW w:w="514" w:type="dxa"/>
            <w:shd w:val="clear" w:color="auto" w:fill="F2DCDB"/>
          </w:tcPr>
          <w:p w14:paraId="0CDB94C4" w14:textId="77777777" w:rsidR="00432EF0" w:rsidRDefault="00432EF0" w:rsidP="00F03941">
            <w:pPr>
              <w:jc w:val="center"/>
            </w:pPr>
          </w:p>
        </w:tc>
        <w:tc>
          <w:tcPr>
            <w:tcW w:w="514" w:type="dxa"/>
            <w:shd w:val="clear" w:color="auto" w:fill="F2DCDB"/>
          </w:tcPr>
          <w:p w14:paraId="5EE6D182" w14:textId="77777777" w:rsidR="00432EF0" w:rsidRDefault="00432EF0" w:rsidP="00F03941">
            <w:pPr>
              <w:jc w:val="center"/>
            </w:pPr>
          </w:p>
        </w:tc>
        <w:tc>
          <w:tcPr>
            <w:tcW w:w="514" w:type="dxa"/>
            <w:shd w:val="clear" w:color="auto" w:fill="F2DCDB"/>
          </w:tcPr>
          <w:p w14:paraId="58004BCE" w14:textId="77777777" w:rsidR="00432EF0" w:rsidRDefault="00432EF0" w:rsidP="00F03941">
            <w:pPr>
              <w:jc w:val="center"/>
            </w:pPr>
          </w:p>
        </w:tc>
        <w:tc>
          <w:tcPr>
            <w:tcW w:w="5777" w:type="dxa"/>
          </w:tcPr>
          <w:p w14:paraId="1E69070A" w14:textId="77777777" w:rsidR="00432EF0" w:rsidRDefault="00432EF0"/>
        </w:tc>
      </w:tr>
      <w:tr w:rsidR="00432EF0" w14:paraId="3B10B60B" w14:textId="77777777" w:rsidTr="00644FB4">
        <w:trPr>
          <w:trHeight w:hRule="exact" w:val="468"/>
        </w:trPr>
        <w:tc>
          <w:tcPr>
            <w:tcW w:w="812" w:type="dxa"/>
            <w:shd w:val="clear" w:color="auto" w:fill="FFFF9A"/>
          </w:tcPr>
          <w:p w14:paraId="2E8F884B" w14:textId="77777777" w:rsidR="00432EF0" w:rsidRDefault="00644FB4">
            <w:pPr>
              <w:pStyle w:val="TableParagraph"/>
              <w:rPr>
                <w:sz w:val="18"/>
              </w:rPr>
            </w:pPr>
            <w:r>
              <w:rPr>
                <w:sz w:val="18"/>
              </w:rPr>
              <w:t>7</w:t>
            </w:r>
            <w:r w:rsidR="00F85A6A">
              <w:rPr>
                <w:sz w:val="18"/>
              </w:rPr>
              <w:t>7</w:t>
            </w:r>
            <w:r>
              <w:rPr>
                <w:sz w:val="18"/>
              </w:rPr>
              <w:t>.00</w:t>
            </w:r>
          </w:p>
        </w:tc>
        <w:tc>
          <w:tcPr>
            <w:tcW w:w="6441" w:type="dxa"/>
          </w:tcPr>
          <w:p w14:paraId="536C738C" w14:textId="77777777" w:rsidR="00432EF0" w:rsidRDefault="00644FB4">
            <w:pPr>
              <w:pStyle w:val="TableParagraph"/>
              <w:spacing w:line="254" w:lineRule="auto"/>
              <w:ind w:right="367"/>
              <w:rPr>
                <w:sz w:val="18"/>
              </w:rPr>
            </w:pPr>
            <w:r>
              <w:rPr>
                <w:sz w:val="18"/>
              </w:rPr>
              <w:t>Trained/qualified personnel are available at all times during operation with HDs to handle spills.</w:t>
            </w:r>
          </w:p>
        </w:tc>
        <w:tc>
          <w:tcPr>
            <w:tcW w:w="514" w:type="dxa"/>
            <w:shd w:val="clear" w:color="auto" w:fill="F2DCDB"/>
          </w:tcPr>
          <w:p w14:paraId="02999496" w14:textId="77777777" w:rsidR="00432EF0" w:rsidRDefault="00432EF0" w:rsidP="00F03941">
            <w:pPr>
              <w:jc w:val="center"/>
            </w:pPr>
          </w:p>
        </w:tc>
        <w:tc>
          <w:tcPr>
            <w:tcW w:w="514" w:type="dxa"/>
            <w:shd w:val="clear" w:color="auto" w:fill="F2DCDB"/>
          </w:tcPr>
          <w:p w14:paraId="58E5DFFC" w14:textId="77777777" w:rsidR="00432EF0" w:rsidRDefault="00432EF0" w:rsidP="00F03941">
            <w:pPr>
              <w:jc w:val="center"/>
            </w:pPr>
          </w:p>
        </w:tc>
        <w:tc>
          <w:tcPr>
            <w:tcW w:w="514" w:type="dxa"/>
            <w:shd w:val="clear" w:color="auto" w:fill="F2DCDB"/>
          </w:tcPr>
          <w:p w14:paraId="05CEA7CF" w14:textId="77777777" w:rsidR="00432EF0" w:rsidRDefault="00432EF0" w:rsidP="00F03941">
            <w:pPr>
              <w:jc w:val="center"/>
            </w:pPr>
          </w:p>
        </w:tc>
        <w:tc>
          <w:tcPr>
            <w:tcW w:w="514" w:type="dxa"/>
            <w:shd w:val="clear" w:color="auto" w:fill="F2DCDB"/>
          </w:tcPr>
          <w:p w14:paraId="640871D6" w14:textId="77777777" w:rsidR="00432EF0" w:rsidRDefault="00432EF0" w:rsidP="00F03941">
            <w:pPr>
              <w:jc w:val="center"/>
            </w:pPr>
          </w:p>
        </w:tc>
        <w:tc>
          <w:tcPr>
            <w:tcW w:w="5777" w:type="dxa"/>
          </w:tcPr>
          <w:p w14:paraId="3303FD14" w14:textId="77777777" w:rsidR="00432EF0" w:rsidRDefault="00432EF0"/>
        </w:tc>
      </w:tr>
      <w:tr w:rsidR="00432EF0" w14:paraId="255219F5" w14:textId="77777777" w:rsidTr="00644FB4">
        <w:trPr>
          <w:trHeight w:hRule="exact" w:val="414"/>
        </w:trPr>
        <w:tc>
          <w:tcPr>
            <w:tcW w:w="812" w:type="dxa"/>
            <w:shd w:val="clear" w:color="auto" w:fill="FFFF9A"/>
          </w:tcPr>
          <w:p w14:paraId="0B248C4E" w14:textId="77777777" w:rsidR="00432EF0" w:rsidRDefault="00644FB4">
            <w:pPr>
              <w:pStyle w:val="TableParagraph"/>
              <w:rPr>
                <w:sz w:val="18"/>
              </w:rPr>
            </w:pPr>
            <w:r>
              <w:rPr>
                <w:sz w:val="18"/>
              </w:rPr>
              <w:t>7</w:t>
            </w:r>
            <w:r w:rsidR="00F85A6A">
              <w:rPr>
                <w:sz w:val="18"/>
              </w:rPr>
              <w:t>8</w:t>
            </w:r>
            <w:r>
              <w:rPr>
                <w:sz w:val="18"/>
              </w:rPr>
              <w:t>.00</w:t>
            </w:r>
          </w:p>
        </w:tc>
        <w:tc>
          <w:tcPr>
            <w:tcW w:w="6441" w:type="dxa"/>
          </w:tcPr>
          <w:p w14:paraId="14274AAE" w14:textId="77777777" w:rsidR="00432EF0" w:rsidRDefault="00644FB4">
            <w:pPr>
              <w:pStyle w:val="TableParagraph"/>
              <w:rPr>
                <w:sz w:val="18"/>
              </w:rPr>
            </w:pPr>
            <w:r>
              <w:rPr>
                <w:sz w:val="18"/>
              </w:rPr>
              <w:t>Only trained/qualified personnel engage in spill containment and cleanup.</w:t>
            </w:r>
          </w:p>
        </w:tc>
        <w:tc>
          <w:tcPr>
            <w:tcW w:w="514" w:type="dxa"/>
            <w:shd w:val="clear" w:color="auto" w:fill="F2DCDB"/>
          </w:tcPr>
          <w:p w14:paraId="4268AD7B" w14:textId="77777777" w:rsidR="00432EF0" w:rsidRDefault="00432EF0" w:rsidP="00F03941">
            <w:pPr>
              <w:jc w:val="center"/>
            </w:pPr>
          </w:p>
        </w:tc>
        <w:tc>
          <w:tcPr>
            <w:tcW w:w="514" w:type="dxa"/>
            <w:shd w:val="clear" w:color="auto" w:fill="F2DCDB"/>
          </w:tcPr>
          <w:p w14:paraId="44D43155" w14:textId="77777777" w:rsidR="00432EF0" w:rsidRDefault="00432EF0" w:rsidP="00F03941">
            <w:pPr>
              <w:jc w:val="center"/>
            </w:pPr>
          </w:p>
        </w:tc>
        <w:tc>
          <w:tcPr>
            <w:tcW w:w="514" w:type="dxa"/>
            <w:shd w:val="clear" w:color="auto" w:fill="F2DCDB"/>
          </w:tcPr>
          <w:p w14:paraId="1B756811" w14:textId="77777777" w:rsidR="00432EF0" w:rsidRDefault="00432EF0" w:rsidP="00F03941">
            <w:pPr>
              <w:jc w:val="center"/>
            </w:pPr>
          </w:p>
        </w:tc>
        <w:tc>
          <w:tcPr>
            <w:tcW w:w="514" w:type="dxa"/>
            <w:shd w:val="clear" w:color="auto" w:fill="F2DCDB"/>
          </w:tcPr>
          <w:p w14:paraId="02261405" w14:textId="77777777" w:rsidR="00432EF0" w:rsidRDefault="00432EF0" w:rsidP="00F03941">
            <w:pPr>
              <w:jc w:val="center"/>
            </w:pPr>
          </w:p>
        </w:tc>
        <w:tc>
          <w:tcPr>
            <w:tcW w:w="5777" w:type="dxa"/>
          </w:tcPr>
          <w:p w14:paraId="09DAAE01" w14:textId="77777777" w:rsidR="00432EF0" w:rsidRDefault="00432EF0"/>
        </w:tc>
      </w:tr>
    </w:tbl>
    <w:p w14:paraId="59BAA250" w14:textId="77777777" w:rsidR="00432EF0" w:rsidRDefault="00432EF0">
      <w:pPr>
        <w:sectPr w:rsidR="00432EF0">
          <w:pgSz w:w="15840" w:h="12240" w:orient="landscape"/>
          <w:pgMar w:top="1080" w:right="260" w:bottom="720" w:left="260" w:header="0" w:footer="537" w:gutter="0"/>
          <w:cols w:space="720"/>
        </w:sectPr>
      </w:pPr>
    </w:p>
    <w:tbl>
      <w:tblPr>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2"/>
        <w:gridCol w:w="6440"/>
        <w:gridCol w:w="514"/>
        <w:gridCol w:w="514"/>
        <w:gridCol w:w="514"/>
        <w:gridCol w:w="514"/>
        <w:gridCol w:w="5777"/>
      </w:tblGrid>
      <w:tr w:rsidR="00432EF0" w14:paraId="48311995" w14:textId="77777777">
        <w:trPr>
          <w:trHeight w:hRule="exact" w:val="414"/>
        </w:trPr>
        <w:tc>
          <w:tcPr>
            <w:tcW w:w="812" w:type="dxa"/>
            <w:shd w:val="clear" w:color="auto" w:fill="FFFF9A"/>
          </w:tcPr>
          <w:p w14:paraId="67F1AB3E" w14:textId="77777777" w:rsidR="00432EF0" w:rsidRDefault="00644FB4">
            <w:pPr>
              <w:pStyle w:val="TableParagraph"/>
              <w:rPr>
                <w:sz w:val="18"/>
              </w:rPr>
            </w:pPr>
            <w:r>
              <w:rPr>
                <w:sz w:val="18"/>
              </w:rPr>
              <w:lastRenderedPageBreak/>
              <w:t>7</w:t>
            </w:r>
            <w:r w:rsidR="00F85A6A">
              <w:rPr>
                <w:sz w:val="18"/>
              </w:rPr>
              <w:t>9</w:t>
            </w:r>
            <w:r>
              <w:rPr>
                <w:sz w:val="18"/>
              </w:rPr>
              <w:t>.00</w:t>
            </w:r>
          </w:p>
        </w:tc>
        <w:tc>
          <w:tcPr>
            <w:tcW w:w="6440" w:type="dxa"/>
          </w:tcPr>
          <w:p w14:paraId="3D435951" w14:textId="77777777" w:rsidR="00432EF0" w:rsidRDefault="00644FB4">
            <w:pPr>
              <w:pStyle w:val="TableParagraph"/>
              <w:rPr>
                <w:sz w:val="18"/>
              </w:rPr>
            </w:pPr>
            <w:r>
              <w:rPr>
                <w:sz w:val="18"/>
              </w:rPr>
              <w:t>There are signs available to restrict access to spill areas.</w:t>
            </w:r>
          </w:p>
        </w:tc>
        <w:tc>
          <w:tcPr>
            <w:tcW w:w="514" w:type="dxa"/>
            <w:shd w:val="clear" w:color="auto" w:fill="F2DCDB"/>
          </w:tcPr>
          <w:p w14:paraId="5BC65290" w14:textId="77777777" w:rsidR="00432EF0" w:rsidRDefault="00432EF0" w:rsidP="00F03941">
            <w:pPr>
              <w:jc w:val="center"/>
            </w:pPr>
          </w:p>
        </w:tc>
        <w:tc>
          <w:tcPr>
            <w:tcW w:w="514" w:type="dxa"/>
            <w:shd w:val="clear" w:color="auto" w:fill="F2DCDB"/>
          </w:tcPr>
          <w:p w14:paraId="625A4BDB" w14:textId="77777777" w:rsidR="00432EF0" w:rsidRDefault="00432EF0" w:rsidP="00F03941">
            <w:pPr>
              <w:jc w:val="center"/>
            </w:pPr>
          </w:p>
        </w:tc>
        <w:tc>
          <w:tcPr>
            <w:tcW w:w="514" w:type="dxa"/>
            <w:shd w:val="clear" w:color="auto" w:fill="F2DCDB"/>
          </w:tcPr>
          <w:p w14:paraId="3D1CFFD4" w14:textId="77777777" w:rsidR="00432EF0" w:rsidRDefault="00432EF0" w:rsidP="00F03941">
            <w:pPr>
              <w:jc w:val="center"/>
            </w:pPr>
          </w:p>
        </w:tc>
        <w:tc>
          <w:tcPr>
            <w:tcW w:w="514" w:type="dxa"/>
            <w:shd w:val="clear" w:color="auto" w:fill="F2DCDB"/>
          </w:tcPr>
          <w:p w14:paraId="1C8F37BE" w14:textId="77777777" w:rsidR="00432EF0" w:rsidRDefault="00432EF0" w:rsidP="00F03941">
            <w:pPr>
              <w:jc w:val="center"/>
            </w:pPr>
          </w:p>
        </w:tc>
        <w:tc>
          <w:tcPr>
            <w:tcW w:w="5777" w:type="dxa"/>
          </w:tcPr>
          <w:p w14:paraId="3D5A31B1" w14:textId="77777777" w:rsidR="00432EF0" w:rsidRDefault="00432EF0"/>
        </w:tc>
      </w:tr>
      <w:tr w:rsidR="00432EF0" w14:paraId="09DC3ED6" w14:textId="77777777">
        <w:trPr>
          <w:trHeight w:hRule="exact" w:val="468"/>
        </w:trPr>
        <w:tc>
          <w:tcPr>
            <w:tcW w:w="812" w:type="dxa"/>
            <w:shd w:val="clear" w:color="auto" w:fill="FFFF9A"/>
          </w:tcPr>
          <w:p w14:paraId="1EAF5182" w14:textId="77777777" w:rsidR="00432EF0" w:rsidRDefault="00F85A6A">
            <w:pPr>
              <w:pStyle w:val="TableParagraph"/>
              <w:rPr>
                <w:sz w:val="18"/>
              </w:rPr>
            </w:pPr>
            <w:r>
              <w:rPr>
                <w:sz w:val="18"/>
              </w:rPr>
              <w:t>80</w:t>
            </w:r>
            <w:r w:rsidR="00644FB4">
              <w:rPr>
                <w:sz w:val="18"/>
              </w:rPr>
              <w:t>.00</w:t>
            </w:r>
          </w:p>
        </w:tc>
        <w:tc>
          <w:tcPr>
            <w:tcW w:w="6440" w:type="dxa"/>
          </w:tcPr>
          <w:p w14:paraId="46D69CAD" w14:textId="77777777" w:rsidR="00432EF0" w:rsidRDefault="00644FB4">
            <w:pPr>
              <w:pStyle w:val="TableParagraph"/>
              <w:spacing w:line="254" w:lineRule="auto"/>
              <w:ind w:right="83"/>
              <w:rPr>
                <w:sz w:val="18"/>
              </w:rPr>
            </w:pPr>
            <w:r>
              <w:rPr>
                <w:sz w:val="18"/>
              </w:rPr>
              <w:t>Spill kits, containing all ingredients necessary to clean HD spills, are readily available in all areas where HDs are routinely handled.</w:t>
            </w:r>
          </w:p>
        </w:tc>
        <w:tc>
          <w:tcPr>
            <w:tcW w:w="514" w:type="dxa"/>
            <w:shd w:val="clear" w:color="auto" w:fill="F2DCDB"/>
          </w:tcPr>
          <w:p w14:paraId="32457862" w14:textId="77777777" w:rsidR="00432EF0" w:rsidRDefault="00432EF0" w:rsidP="00F03941">
            <w:pPr>
              <w:jc w:val="center"/>
            </w:pPr>
          </w:p>
        </w:tc>
        <w:tc>
          <w:tcPr>
            <w:tcW w:w="514" w:type="dxa"/>
            <w:shd w:val="clear" w:color="auto" w:fill="F2DCDB"/>
          </w:tcPr>
          <w:p w14:paraId="2E2811C8" w14:textId="77777777" w:rsidR="00432EF0" w:rsidRDefault="00432EF0" w:rsidP="00F03941">
            <w:pPr>
              <w:jc w:val="center"/>
            </w:pPr>
          </w:p>
        </w:tc>
        <w:tc>
          <w:tcPr>
            <w:tcW w:w="514" w:type="dxa"/>
            <w:shd w:val="clear" w:color="auto" w:fill="F2DCDB"/>
          </w:tcPr>
          <w:p w14:paraId="523EF8C0" w14:textId="77777777" w:rsidR="00432EF0" w:rsidRDefault="00432EF0" w:rsidP="00F03941">
            <w:pPr>
              <w:jc w:val="center"/>
            </w:pPr>
          </w:p>
        </w:tc>
        <w:tc>
          <w:tcPr>
            <w:tcW w:w="514" w:type="dxa"/>
            <w:shd w:val="clear" w:color="auto" w:fill="F2DCDB"/>
          </w:tcPr>
          <w:p w14:paraId="54D9C872" w14:textId="77777777" w:rsidR="00432EF0" w:rsidRDefault="00432EF0" w:rsidP="00F03941">
            <w:pPr>
              <w:jc w:val="center"/>
            </w:pPr>
          </w:p>
        </w:tc>
        <w:tc>
          <w:tcPr>
            <w:tcW w:w="5777" w:type="dxa"/>
          </w:tcPr>
          <w:p w14:paraId="41EBB06E" w14:textId="77777777" w:rsidR="00432EF0" w:rsidRDefault="00432EF0"/>
        </w:tc>
      </w:tr>
      <w:tr w:rsidR="00432EF0" w14:paraId="39FD2727" w14:textId="77777777">
        <w:trPr>
          <w:trHeight w:hRule="exact" w:val="414"/>
        </w:trPr>
        <w:tc>
          <w:tcPr>
            <w:tcW w:w="812" w:type="dxa"/>
            <w:shd w:val="clear" w:color="auto" w:fill="FFFF9A"/>
          </w:tcPr>
          <w:p w14:paraId="6163472C" w14:textId="77777777" w:rsidR="00432EF0" w:rsidRDefault="00F85A6A">
            <w:pPr>
              <w:pStyle w:val="TableParagraph"/>
              <w:rPr>
                <w:sz w:val="18"/>
              </w:rPr>
            </w:pPr>
            <w:r>
              <w:rPr>
                <w:sz w:val="18"/>
              </w:rPr>
              <w:t>81</w:t>
            </w:r>
            <w:r w:rsidR="00644FB4">
              <w:rPr>
                <w:sz w:val="18"/>
              </w:rPr>
              <w:t>.00</w:t>
            </w:r>
          </w:p>
        </w:tc>
        <w:tc>
          <w:tcPr>
            <w:tcW w:w="6440" w:type="dxa"/>
          </w:tcPr>
          <w:p w14:paraId="38AE3C00" w14:textId="77777777" w:rsidR="00432EF0" w:rsidRDefault="00644FB4">
            <w:pPr>
              <w:pStyle w:val="TableParagraph"/>
              <w:rPr>
                <w:sz w:val="18"/>
              </w:rPr>
            </w:pPr>
            <w:r>
              <w:rPr>
                <w:sz w:val="18"/>
              </w:rPr>
              <w:t>Spill materials are disposed of as hazardous waste.</w:t>
            </w:r>
          </w:p>
        </w:tc>
        <w:tc>
          <w:tcPr>
            <w:tcW w:w="514" w:type="dxa"/>
            <w:shd w:val="clear" w:color="auto" w:fill="F2DCDB"/>
          </w:tcPr>
          <w:p w14:paraId="0F409DC0" w14:textId="77777777" w:rsidR="00432EF0" w:rsidRDefault="00432EF0" w:rsidP="00F03941">
            <w:pPr>
              <w:jc w:val="center"/>
            </w:pPr>
          </w:p>
        </w:tc>
        <w:tc>
          <w:tcPr>
            <w:tcW w:w="514" w:type="dxa"/>
            <w:shd w:val="clear" w:color="auto" w:fill="F2DCDB"/>
          </w:tcPr>
          <w:p w14:paraId="3CF088BF" w14:textId="77777777" w:rsidR="00432EF0" w:rsidRDefault="00432EF0" w:rsidP="00F03941">
            <w:pPr>
              <w:jc w:val="center"/>
            </w:pPr>
          </w:p>
        </w:tc>
        <w:tc>
          <w:tcPr>
            <w:tcW w:w="514" w:type="dxa"/>
            <w:shd w:val="clear" w:color="auto" w:fill="F2DCDB"/>
          </w:tcPr>
          <w:p w14:paraId="72BAD17D" w14:textId="77777777" w:rsidR="00432EF0" w:rsidRDefault="00432EF0" w:rsidP="00F03941">
            <w:pPr>
              <w:jc w:val="center"/>
            </w:pPr>
          </w:p>
        </w:tc>
        <w:tc>
          <w:tcPr>
            <w:tcW w:w="514" w:type="dxa"/>
            <w:shd w:val="clear" w:color="auto" w:fill="F2DCDB"/>
          </w:tcPr>
          <w:p w14:paraId="04039AE8" w14:textId="77777777" w:rsidR="00432EF0" w:rsidRDefault="00432EF0" w:rsidP="00F03941">
            <w:pPr>
              <w:jc w:val="center"/>
            </w:pPr>
          </w:p>
        </w:tc>
        <w:tc>
          <w:tcPr>
            <w:tcW w:w="5777" w:type="dxa"/>
          </w:tcPr>
          <w:p w14:paraId="195A5860" w14:textId="77777777" w:rsidR="00432EF0" w:rsidRDefault="00432EF0"/>
        </w:tc>
      </w:tr>
      <w:tr w:rsidR="00432EF0" w14:paraId="544C7A83" w14:textId="77777777">
        <w:trPr>
          <w:trHeight w:hRule="exact" w:val="468"/>
        </w:trPr>
        <w:tc>
          <w:tcPr>
            <w:tcW w:w="812" w:type="dxa"/>
            <w:shd w:val="clear" w:color="auto" w:fill="FFFF9A"/>
          </w:tcPr>
          <w:p w14:paraId="3FD3D990" w14:textId="77777777" w:rsidR="00432EF0" w:rsidRDefault="00F85A6A">
            <w:pPr>
              <w:pStyle w:val="TableParagraph"/>
              <w:rPr>
                <w:sz w:val="18"/>
              </w:rPr>
            </w:pPr>
            <w:r>
              <w:rPr>
                <w:sz w:val="18"/>
              </w:rPr>
              <w:t>82</w:t>
            </w:r>
            <w:r w:rsidR="00644FB4">
              <w:rPr>
                <w:sz w:val="18"/>
              </w:rPr>
              <w:t>.00</w:t>
            </w:r>
          </w:p>
        </w:tc>
        <w:tc>
          <w:tcPr>
            <w:tcW w:w="6440" w:type="dxa"/>
          </w:tcPr>
          <w:p w14:paraId="3D4E2D59" w14:textId="77777777" w:rsidR="00432EF0" w:rsidRDefault="00644FB4">
            <w:pPr>
              <w:pStyle w:val="TableParagraph"/>
              <w:spacing w:line="254" w:lineRule="auto"/>
              <w:ind w:right="1019"/>
              <w:rPr>
                <w:b/>
                <w:i/>
                <w:sz w:val="18"/>
              </w:rPr>
            </w:pPr>
            <w:r>
              <w:rPr>
                <w:sz w:val="18"/>
              </w:rPr>
              <w:t xml:space="preserve">The circumstances and management of all spills are documented. </w:t>
            </w:r>
            <w:r>
              <w:rPr>
                <w:b/>
                <w:i/>
                <w:color w:val="E26B0A"/>
                <w:sz w:val="18"/>
              </w:rPr>
              <w:t>Review documentation for spills for the last year and list the most recent date.</w:t>
            </w:r>
          </w:p>
        </w:tc>
        <w:tc>
          <w:tcPr>
            <w:tcW w:w="514" w:type="dxa"/>
            <w:shd w:val="clear" w:color="auto" w:fill="F2DCDB"/>
          </w:tcPr>
          <w:p w14:paraId="7B2E8678" w14:textId="77777777" w:rsidR="00432EF0" w:rsidRDefault="00432EF0" w:rsidP="00F03941">
            <w:pPr>
              <w:jc w:val="center"/>
            </w:pPr>
          </w:p>
        </w:tc>
        <w:tc>
          <w:tcPr>
            <w:tcW w:w="514" w:type="dxa"/>
            <w:shd w:val="clear" w:color="auto" w:fill="F2DCDB"/>
          </w:tcPr>
          <w:p w14:paraId="42E9B350" w14:textId="77777777" w:rsidR="00432EF0" w:rsidRDefault="00432EF0" w:rsidP="00F03941">
            <w:pPr>
              <w:jc w:val="center"/>
            </w:pPr>
          </w:p>
        </w:tc>
        <w:tc>
          <w:tcPr>
            <w:tcW w:w="514" w:type="dxa"/>
            <w:shd w:val="clear" w:color="auto" w:fill="F2DCDB"/>
          </w:tcPr>
          <w:p w14:paraId="1A90D882" w14:textId="77777777" w:rsidR="00432EF0" w:rsidRDefault="00432EF0" w:rsidP="00F03941">
            <w:pPr>
              <w:jc w:val="center"/>
            </w:pPr>
          </w:p>
        </w:tc>
        <w:tc>
          <w:tcPr>
            <w:tcW w:w="514" w:type="dxa"/>
            <w:shd w:val="clear" w:color="auto" w:fill="F2DCDB"/>
          </w:tcPr>
          <w:p w14:paraId="41CEC1E7" w14:textId="77777777" w:rsidR="00432EF0" w:rsidRDefault="00432EF0" w:rsidP="00F03941">
            <w:pPr>
              <w:jc w:val="center"/>
            </w:pPr>
          </w:p>
        </w:tc>
        <w:tc>
          <w:tcPr>
            <w:tcW w:w="5777" w:type="dxa"/>
          </w:tcPr>
          <w:p w14:paraId="33F18A1E" w14:textId="77777777" w:rsidR="00432EF0" w:rsidRDefault="00432EF0"/>
        </w:tc>
      </w:tr>
    </w:tbl>
    <w:p w14:paraId="1504D6B9" w14:textId="77777777" w:rsidR="00632598" w:rsidRDefault="00632598"/>
    <w:sectPr w:rsidR="00632598">
      <w:pgSz w:w="15840" w:h="12240" w:orient="landscape"/>
      <w:pgMar w:top="1080" w:right="260" w:bottom="720" w:left="260" w:header="0" w:footer="5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3C16A" w14:textId="77777777" w:rsidR="000F2E7D" w:rsidRDefault="000F2E7D">
      <w:r>
        <w:separator/>
      </w:r>
    </w:p>
  </w:endnote>
  <w:endnote w:type="continuationSeparator" w:id="0">
    <w:p w14:paraId="719F9982" w14:textId="77777777" w:rsidR="000F2E7D" w:rsidRDefault="000F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664E" w14:textId="018A757B" w:rsidR="00432EF0" w:rsidRDefault="00AA47FD">
    <w:pPr>
      <w:pStyle w:val="BodyText"/>
      <w:spacing w:line="14" w:lineRule="auto"/>
      <w:rPr>
        <w:sz w:val="20"/>
      </w:rPr>
    </w:pPr>
    <w:r>
      <w:rPr>
        <w:noProof/>
      </w:rPr>
      <mc:AlternateContent>
        <mc:Choice Requires="wps">
          <w:drawing>
            <wp:anchor distT="0" distB="0" distL="114300" distR="114300" simplePos="0" relativeHeight="503227328" behindDoc="1" locked="0" layoutInCell="1" allowOverlap="1" wp14:anchorId="63C53EEB" wp14:editId="20268A0A">
              <wp:simplePos x="0" y="0"/>
              <wp:positionH relativeFrom="page">
                <wp:posOffset>215900</wp:posOffset>
              </wp:positionH>
              <wp:positionV relativeFrom="page">
                <wp:posOffset>7252970</wp:posOffset>
              </wp:positionV>
              <wp:extent cx="2303145" cy="246380"/>
              <wp:effectExtent l="0" t="4445"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CD308" w14:textId="33B65868" w:rsidR="00432EF0" w:rsidRDefault="00644FB4">
                          <w:pPr>
                            <w:pStyle w:val="BodyText"/>
                            <w:spacing w:line="173" w:lineRule="exact"/>
                            <w:ind w:left="20"/>
                          </w:pPr>
                          <w:proofErr w:type="spellStart"/>
                          <w:r>
                            <w:t>Inspection_Form</w:t>
                          </w:r>
                          <w:proofErr w:type="spellEnd"/>
                          <w:r>
                            <w:t xml:space="preserve"> v9 28Apr20_DD_SR_UNIVERSAL.xlsx</w:t>
                          </w:r>
                        </w:p>
                        <w:p w14:paraId="59789E77" w14:textId="77777777" w:rsidR="00432EF0" w:rsidRDefault="00644FB4">
                          <w:pPr>
                            <w:pStyle w:val="BodyText"/>
                            <w:spacing w:before="15"/>
                            <w:ind w:left="20"/>
                          </w:pPr>
                          <w:r>
                            <w:t>v.8 15JAN19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53EEB" id="_x0000_t202" coordsize="21600,21600" o:spt="202" path="m,l,21600r21600,l21600,xe">
              <v:stroke joinstyle="miter"/>
              <v:path gradientshapeok="t" o:connecttype="rect"/>
            </v:shapetype>
            <v:shape id="Text Box 3" o:spid="_x0000_s1027" type="#_x0000_t202" style="position:absolute;margin-left:17pt;margin-top:571.1pt;width:181.35pt;height:19.4pt;z-index:-8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" filled="f" stroked="f">
              <v:textbox inset="0,0,0,0">
                <w:txbxContent>
                  <w:p w14:paraId="153CD308" w14:textId="33B65868" w:rsidR="00432EF0" w:rsidRDefault="00644FB4">
                    <w:pPr>
                      <w:pStyle w:val="BodyText"/>
                      <w:spacing w:line="173" w:lineRule="exact"/>
                      <w:ind w:left="20"/>
                    </w:pPr>
                    <w:proofErr w:type="spellStart"/>
                    <w:r>
                      <w:t>Inspection_Form</w:t>
                    </w:r>
                    <w:proofErr w:type="spellEnd"/>
                    <w:r>
                      <w:t xml:space="preserve"> v9 28Apr20_DD_SR_UNIVERSAL.xlsx</w:t>
                    </w:r>
                  </w:p>
                  <w:p w14:paraId="59789E77" w14:textId="77777777" w:rsidR="00432EF0" w:rsidRDefault="00644FB4">
                    <w:pPr>
                      <w:pStyle w:val="BodyText"/>
                      <w:spacing w:before="15"/>
                      <w:ind w:left="20"/>
                    </w:pPr>
                    <w:r>
                      <w:t>v.8 15JAN19</w:t>
                    </w:r>
                  </w:p>
                </w:txbxContent>
              </v:textbox>
              <w10:wrap anchorx="page" anchory="page"/>
            </v:shape>
          </w:pict>
        </mc:Fallback>
      </mc:AlternateContent>
    </w:r>
    <w:r>
      <w:rPr>
        <w:noProof/>
      </w:rPr>
      <mc:AlternateContent>
        <mc:Choice Requires="wps">
          <w:drawing>
            <wp:anchor distT="0" distB="0" distL="114300" distR="114300" simplePos="0" relativeHeight="503227352" behindDoc="1" locked="0" layoutInCell="1" allowOverlap="1" wp14:anchorId="210BAA05" wp14:editId="01E8C8F5">
              <wp:simplePos x="0" y="0"/>
              <wp:positionH relativeFrom="page">
                <wp:posOffset>3853815</wp:posOffset>
              </wp:positionH>
              <wp:positionV relativeFrom="page">
                <wp:posOffset>7252970</wp:posOffset>
              </wp:positionV>
              <wp:extent cx="2345055" cy="246380"/>
              <wp:effectExtent l="0" t="4445"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137E4" w14:textId="1BE8DBDC" w:rsidR="00432EF0" w:rsidRDefault="00AA47FD">
                          <w:pPr>
                            <w:pStyle w:val="BodyText"/>
                            <w:spacing w:line="173" w:lineRule="exact"/>
                            <w:ind w:left="9"/>
                            <w:jc w:val="center"/>
                          </w:pPr>
                          <w:r>
                            <w:t>Universal Inspection Form</w:t>
                          </w:r>
                        </w:p>
                        <w:p w14:paraId="53B9FCBE" w14:textId="77777777" w:rsidR="00432EF0" w:rsidRDefault="00644FB4">
                          <w:pPr>
                            <w:pStyle w:val="BodyText"/>
                            <w:spacing w:before="15"/>
                            <w:jc w:val="center"/>
                          </w:pPr>
                          <w:r>
                            <w:t>Hazardous Drugs‐Handling in Healthcare Settings Inspection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BAA05" id="Text Box 2" o:spid="_x0000_s1028" type="#_x0000_t202" style="position:absolute;margin-left:303.45pt;margin-top:571.1pt;width:184.65pt;height:19.4pt;z-index:-89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" filled="f" stroked="f">
              <v:textbox inset="0,0,0,0">
                <w:txbxContent>
                  <w:p w14:paraId="32B137E4" w14:textId="1BE8DBDC" w:rsidR="00432EF0" w:rsidRDefault="00AA47FD">
                    <w:pPr>
                      <w:pStyle w:val="BodyText"/>
                      <w:spacing w:line="173" w:lineRule="exact"/>
                      <w:ind w:left="9"/>
                      <w:jc w:val="center"/>
                    </w:pPr>
                    <w:r>
                      <w:t>Universal Inspection Form</w:t>
                    </w:r>
                  </w:p>
                  <w:p w14:paraId="53B9FCBE" w14:textId="77777777" w:rsidR="00432EF0" w:rsidRDefault="00644FB4">
                    <w:pPr>
                      <w:pStyle w:val="BodyText"/>
                      <w:spacing w:before="15"/>
                      <w:jc w:val="center"/>
                    </w:pPr>
                    <w:r>
                      <w:t>Hazardous Drugs‐Handling in Healthcare Settings Inspection</w:t>
                    </w:r>
                  </w:p>
                </w:txbxContent>
              </v:textbox>
              <w10:wrap anchorx="page" anchory="page"/>
            </v:shape>
          </w:pict>
        </mc:Fallback>
      </mc:AlternateContent>
    </w:r>
    <w:r>
      <w:rPr>
        <w:noProof/>
      </w:rPr>
      <mc:AlternateContent>
        <mc:Choice Requires="wps">
          <w:drawing>
            <wp:anchor distT="0" distB="0" distL="114300" distR="114300" simplePos="0" relativeHeight="503227376" behindDoc="1" locked="0" layoutInCell="1" allowOverlap="1" wp14:anchorId="578643D4" wp14:editId="27B26B12">
              <wp:simplePos x="0" y="0"/>
              <wp:positionH relativeFrom="page">
                <wp:posOffset>9284970</wp:posOffset>
              </wp:positionH>
              <wp:positionV relativeFrom="page">
                <wp:posOffset>7369810</wp:posOffset>
              </wp:positionV>
              <wp:extent cx="549910" cy="121920"/>
              <wp:effectExtent l="0" t="0" r="444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A6767" w14:textId="77777777" w:rsidR="00432EF0" w:rsidRDefault="00644FB4">
                          <w:pPr>
                            <w:pStyle w:val="BodyText"/>
                            <w:spacing w:line="173" w:lineRule="exact"/>
                            <w:ind w:left="20"/>
                          </w:pPr>
                          <w:r>
                            <w:t xml:space="preserve">Page </w:t>
                          </w:r>
                          <w:r>
                            <w:fldChar w:fldCharType="begin"/>
                          </w:r>
                          <w:r>
                            <w:instrText xml:space="preserve"> PAGE </w:instrText>
                          </w:r>
                          <w:r>
                            <w:fldChar w:fldCharType="separate"/>
                          </w:r>
                          <w:r>
                            <w:t>15</w:t>
                          </w:r>
                          <w:r>
                            <w:fldChar w:fldCharType="end"/>
                          </w:r>
                          <w:r>
                            <w:t xml:space="preserve"> of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643D4" id="Text Box 1" o:spid="_x0000_s1029" type="#_x0000_t202" style="position:absolute;margin-left:731.1pt;margin-top:580.3pt;width:43.3pt;height:9.6pt;z-index:-8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" filled="f" stroked="f">
              <v:textbox inset="0,0,0,0">
                <w:txbxContent>
                  <w:p w14:paraId="2F7A6767" w14:textId="77777777" w:rsidR="00432EF0" w:rsidRDefault="00644FB4">
                    <w:pPr>
                      <w:pStyle w:val="BodyText"/>
                      <w:spacing w:line="173" w:lineRule="exact"/>
                      <w:ind w:left="20"/>
                    </w:pPr>
                    <w:r>
                      <w:t xml:space="preserve">Page </w:t>
                    </w:r>
                    <w:r>
                      <w:fldChar w:fldCharType="begin"/>
                    </w:r>
                    <w:r>
                      <w:instrText xml:space="preserve"> PAGE </w:instrText>
                    </w:r>
                    <w:r>
                      <w:fldChar w:fldCharType="separate"/>
                    </w:r>
                    <w:r>
                      <w:t>15</w:t>
                    </w:r>
                    <w:r>
                      <w:fldChar w:fldCharType="end"/>
                    </w:r>
                    <w:r>
                      <w:t xml:space="preserve"> of 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13BA6" w14:textId="77777777" w:rsidR="000F2E7D" w:rsidRDefault="000F2E7D">
      <w:r>
        <w:separator/>
      </w:r>
    </w:p>
  </w:footnote>
  <w:footnote w:type="continuationSeparator" w:id="0">
    <w:p w14:paraId="0DF99F4A" w14:textId="77777777" w:rsidR="000F2E7D" w:rsidRDefault="000F2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F0"/>
    <w:rsid w:val="000F2E7D"/>
    <w:rsid w:val="002D08E6"/>
    <w:rsid w:val="0032001B"/>
    <w:rsid w:val="00432EF0"/>
    <w:rsid w:val="00632598"/>
    <w:rsid w:val="00644FB4"/>
    <w:rsid w:val="00AA47FD"/>
    <w:rsid w:val="00E85F9E"/>
    <w:rsid w:val="00F03941"/>
    <w:rsid w:val="00F8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65A9EC"/>
  <w15:docId w15:val="{FC7F1AD6-931C-4CF8-82F1-556B99D9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2"/>
    </w:pPr>
  </w:style>
  <w:style w:type="paragraph" w:styleId="Header">
    <w:name w:val="header"/>
    <w:basedOn w:val="Normal"/>
    <w:link w:val="HeaderChar"/>
    <w:uiPriority w:val="99"/>
    <w:unhideWhenUsed/>
    <w:rsid w:val="00AA47FD"/>
    <w:pPr>
      <w:tabs>
        <w:tab w:val="center" w:pos="4680"/>
        <w:tab w:val="right" w:pos="9360"/>
      </w:tabs>
    </w:pPr>
  </w:style>
  <w:style w:type="character" w:customStyle="1" w:styleId="HeaderChar">
    <w:name w:val="Header Char"/>
    <w:basedOn w:val="DefaultParagraphFont"/>
    <w:link w:val="Header"/>
    <w:uiPriority w:val="99"/>
    <w:rsid w:val="00AA47FD"/>
    <w:rPr>
      <w:rFonts w:ascii="Calibri" w:eastAsia="Calibri" w:hAnsi="Calibri" w:cs="Calibri"/>
    </w:rPr>
  </w:style>
  <w:style w:type="paragraph" w:styleId="Footer">
    <w:name w:val="footer"/>
    <w:basedOn w:val="Normal"/>
    <w:link w:val="FooterChar"/>
    <w:uiPriority w:val="99"/>
    <w:unhideWhenUsed/>
    <w:rsid w:val="00AA47FD"/>
    <w:pPr>
      <w:tabs>
        <w:tab w:val="center" w:pos="4680"/>
        <w:tab w:val="right" w:pos="9360"/>
      </w:tabs>
    </w:pPr>
  </w:style>
  <w:style w:type="character" w:customStyle="1" w:styleId="FooterChar">
    <w:name w:val="Footer Char"/>
    <w:basedOn w:val="DefaultParagraphFont"/>
    <w:link w:val="Footer"/>
    <w:uiPriority w:val="99"/>
    <w:rsid w:val="00AA47F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42" Type="http://schemas.openxmlformats.org/officeDocument/2006/relationships/image" Target="media/image33.png"/><Relationship Id="rId47" Type="http://schemas.openxmlformats.org/officeDocument/2006/relationships/image" Target="media/image38.png"/><Relationship Id="rId63" Type="http://schemas.openxmlformats.org/officeDocument/2006/relationships/image" Target="media/image54.png"/><Relationship Id="rId68" Type="http://schemas.openxmlformats.org/officeDocument/2006/relationships/image" Target="media/image59.png"/><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66" Type="http://schemas.openxmlformats.org/officeDocument/2006/relationships/image" Target="media/image57.png"/><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52.png"/><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5.png"/><Relationship Id="rId69" Type="http://schemas.openxmlformats.org/officeDocument/2006/relationships/image" Target="media/image60.png"/><Relationship Id="rId8" Type="http://schemas.openxmlformats.org/officeDocument/2006/relationships/endnotes" Target="endnotes.xml"/><Relationship Id="rId51" Type="http://schemas.openxmlformats.org/officeDocument/2006/relationships/image" Target="media/image42.png"/><Relationship Id="rId72" Type="http://schemas.openxmlformats.org/officeDocument/2006/relationships/image" Target="media/image63.png"/><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image" Target="media/image58.png"/><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3.png"/><Relationship Id="rId70" Type="http://schemas.openxmlformats.org/officeDocument/2006/relationships/image" Target="media/image61.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10" Type="http://schemas.openxmlformats.org/officeDocument/2006/relationships/image" Target="media/image1.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png"/><Relationship Id="rId73" Type="http://schemas.openxmlformats.org/officeDocument/2006/relationships/image" Target="media/image64.png"/><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30.png"/><Relationship Id="rId34" Type="http://schemas.openxmlformats.org/officeDocument/2006/relationships/image" Target="media/image25.png"/><Relationship Id="rId50" Type="http://schemas.openxmlformats.org/officeDocument/2006/relationships/image" Target="media/image41.png"/><Relationship Id="rId55" Type="http://schemas.openxmlformats.org/officeDocument/2006/relationships/image" Target="media/image46.png"/><Relationship Id="rId7" Type="http://schemas.openxmlformats.org/officeDocument/2006/relationships/footnotes" Target="footnotes.xml"/><Relationship Id="rId71" Type="http://schemas.openxmlformats.org/officeDocument/2006/relationships/image" Target="media/image6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86163361FB848A5ED1F6A709D63E7" ma:contentTypeVersion="9" ma:contentTypeDescription="Create a new document." ma:contentTypeScope="" ma:versionID="4761d069e755f8fa57059ed43d781ebb">
  <xsd:schema xmlns:xsd="http://www.w3.org/2001/XMLSchema" xmlns:xs="http://www.w3.org/2001/XMLSchema" xmlns:p="http://schemas.microsoft.com/office/2006/metadata/properties" xmlns:ns3="bb8b1a7e-905a-44ff-984f-82ffe009202f" targetNamespace="http://schemas.microsoft.com/office/2006/metadata/properties" ma:root="true" ma:fieldsID="c3c1dca85b4b1b431a2705bd7fa0f0ad" ns3:_="">
    <xsd:import namespace="bb8b1a7e-905a-44ff-984f-82ffe00920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b1a7e-905a-44ff-984f-82ffe0092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1AF7C0-9CB5-4651-99DB-044BD5DDC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b1a7e-905a-44ff-984f-82ffe0092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A8A69-160F-4807-865E-A8139315F8FB}">
  <ds:schemaRefs>
    <ds:schemaRef ds:uri="http://schemas.microsoft.com/sharepoint/v3/contenttype/forms"/>
  </ds:schemaRefs>
</ds:datastoreItem>
</file>

<file path=customXml/itemProps3.xml><?xml version="1.0" encoding="utf-8"?>
<ds:datastoreItem xmlns:ds="http://schemas.openxmlformats.org/officeDocument/2006/customXml" ds:itemID="{6F5BCAF3-424C-4E2D-AE3C-32DBF76F20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4856</Words>
  <Characters>27683</Characters>
  <Application>Microsoft Office Word</Application>
  <DocSecurity>0</DocSecurity>
  <Lines>230</Lines>
  <Paragraphs>64</Paragraphs>
  <ScaleCrop>false</ScaleCrop>
  <Company/>
  <LinksUpToDate>false</LinksUpToDate>
  <CharactersWithSpaces>32475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VPP_Inspection_Form v9 28Apr20_DD_SR_UNIVERSAL.xlsx</dc:title>
  <dc:creator>danielle_dalicandro</dc:creator>
  <cp:lastModifiedBy>Capehart, Krista</cp:lastModifiedBy>
  <cp:revision>2</cp:revision>
  <dcterms:created xsi:type="dcterms:W3CDTF">2021-09-27T13:12:00Z</dcterms:created>
  <dcterms:modified xsi:type="dcterms:W3CDTF">2021-09-27T13:12:00Z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2020-04-29T00:00:00Z</vt:filetime>
  </property>
  <property fmtid="{D5CDD505-2E9C-101B-9397-08002B2CF9AE}" pid="3" name="Creator">
    <vt:lpwstr>PScript5.dll Version 5.2.2</vt:lpwstr>
  </property>
  <property fmtid="{D5CDD505-2E9C-101B-9397-08002B2CF9AE}" pid="4" name="LastSaved">
    <vt:filetime>2020-04-29T00:00:00Z</vt:filetime>
  </property>
  <property fmtid="{D5CDD505-2E9C-101B-9397-08002B2CF9AE}" pid="5" name="ContentTypeId">
    <vt:lpwstr>0x010100F5C86163361FB848A5ED1F6A709D63E7</vt:lpwstr>
  </property>
</Properties>
</file>